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5C1F" w:rsidRPr="00BC6905" w:rsidRDefault="00B95C1F" w:rsidP="009E76EB">
      <w:pPr>
        <w:spacing w:after="0"/>
        <w:jc w:val="center"/>
        <w:rPr>
          <w:rFonts w:ascii="Times New Roman" w:hAnsi="Times New Roman" w:cs="Times New Roman"/>
          <w:b/>
          <w:sz w:val="28"/>
        </w:rPr>
      </w:pPr>
      <w:bookmarkStart w:id="0" w:name="_GoBack"/>
      <w:bookmarkEnd w:id="0"/>
      <w:r w:rsidRPr="00BC6905">
        <w:rPr>
          <w:rFonts w:ascii="Times New Roman" w:hAnsi="Times New Roman" w:cs="Times New Roman"/>
          <w:b/>
          <w:sz w:val="28"/>
        </w:rPr>
        <w:t xml:space="preserve">МІНІСТЕРСТВО ОСВІТИ І НАУКИ УКРАЇНИ </w:t>
      </w:r>
    </w:p>
    <w:p w:rsidR="00B95C1F" w:rsidRPr="00BC6905" w:rsidRDefault="00B95C1F" w:rsidP="009E76EB">
      <w:pPr>
        <w:spacing w:after="0"/>
        <w:jc w:val="center"/>
        <w:rPr>
          <w:rFonts w:ascii="Times New Roman" w:hAnsi="Times New Roman" w:cs="Times New Roman"/>
          <w:b/>
          <w:sz w:val="28"/>
          <w:szCs w:val="28"/>
        </w:rPr>
      </w:pPr>
      <w:r w:rsidRPr="00BC6905">
        <w:rPr>
          <w:rFonts w:ascii="Times New Roman" w:hAnsi="Times New Roman" w:cs="Times New Roman"/>
          <w:b/>
          <w:sz w:val="28"/>
          <w:szCs w:val="28"/>
        </w:rPr>
        <w:t xml:space="preserve">Глухівський національний педагогічний університет </w:t>
      </w:r>
    </w:p>
    <w:p w:rsidR="00B95C1F" w:rsidRPr="00BC6905" w:rsidRDefault="00B95C1F" w:rsidP="009E76EB">
      <w:pPr>
        <w:spacing w:after="0"/>
        <w:jc w:val="center"/>
        <w:rPr>
          <w:rFonts w:ascii="Times New Roman" w:hAnsi="Times New Roman" w:cs="Times New Roman"/>
          <w:b/>
          <w:sz w:val="28"/>
          <w:szCs w:val="28"/>
        </w:rPr>
      </w:pPr>
      <w:r w:rsidRPr="00BC6905">
        <w:rPr>
          <w:rFonts w:ascii="Times New Roman" w:hAnsi="Times New Roman" w:cs="Times New Roman"/>
          <w:b/>
          <w:sz w:val="28"/>
          <w:szCs w:val="28"/>
        </w:rPr>
        <w:t xml:space="preserve">імені Олександра Довженка </w:t>
      </w:r>
    </w:p>
    <w:p w:rsidR="00B95C1F" w:rsidRPr="00BC6905" w:rsidRDefault="00B95C1F" w:rsidP="00B95C1F">
      <w:pPr>
        <w:jc w:val="center"/>
        <w:rPr>
          <w:rFonts w:ascii="Times New Roman" w:hAnsi="Times New Roman" w:cs="Times New Roman"/>
          <w:b/>
          <w:sz w:val="28"/>
          <w:szCs w:val="28"/>
        </w:rPr>
      </w:pPr>
    </w:p>
    <w:p w:rsidR="00B95C1F" w:rsidRPr="00BC6905" w:rsidRDefault="0087371E" w:rsidP="009E76EB">
      <w:pPr>
        <w:jc w:val="center"/>
        <w:rPr>
          <w:rFonts w:ascii="Times New Roman" w:hAnsi="Times New Roman" w:cs="Times New Roman"/>
          <w:b/>
          <w:sz w:val="28"/>
          <w:szCs w:val="28"/>
        </w:rPr>
      </w:pPr>
      <w:r w:rsidRPr="00BC6905">
        <w:rPr>
          <w:rFonts w:ascii="Times New Roman" w:hAnsi="Times New Roman" w:cs="Times New Roman"/>
          <w:b/>
          <w:sz w:val="28"/>
          <w:szCs w:val="28"/>
        </w:rPr>
        <w:t>К</w:t>
      </w:r>
      <w:r w:rsidR="00B95C1F" w:rsidRPr="00BC6905">
        <w:rPr>
          <w:rFonts w:ascii="Times New Roman" w:hAnsi="Times New Roman" w:cs="Times New Roman"/>
          <w:b/>
          <w:sz w:val="28"/>
          <w:szCs w:val="28"/>
        </w:rPr>
        <w:t xml:space="preserve">афедра біології та основ сільського господарства </w:t>
      </w:r>
    </w:p>
    <w:p w:rsidR="00B95C1F" w:rsidRPr="00BC6905" w:rsidRDefault="00B95C1F" w:rsidP="00B95C1F">
      <w:pPr>
        <w:jc w:val="center"/>
        <w:rPr>
          <w:rFonts w:ascii="Times New Roman" w:hAnsi="Times New Roman" w:cs="Times New Roman"/>
          <w:b/>
          <w:sz w:val="28"/>
          <w:szCs w:val="28"/>
        </w:rPr>
      </w:pPr>
    </w:p>
    <w:p w:rsidR="00B95C1F" w:rsidRPr="00BC6905" w:rsidRDefault="00C746B4" w:rsidP="00B95C1F">
      <w:pPr>
        <w:jc w:val="center"/>
        <w:rPr>
          <w:rFonts w:ascii="Times New Roman" w:hAnsi="Times New Roman" w:cs="Times New Roman"/>
          <w:b/>
          <w:sz w:val="28"/>
          <w:szCs w:val="28"/>
        </w:rPr>
      </w:pPr>
      <w:r w:rsidRPr="00BC6905">
        <w:rPr>
          <w:rFonts w:ascii="Times New Roman" w:hAnsi="Times New Roman" w:cs="Times New Roman"/>
          <w:b/>
          <w:sz w:val="28"/>
          <w:szCs w:val="28"/>
        </w:rPr>
        <w:t xml:space="preserve">БАКАЛАВРСЬКА РОБОТА </w:t>
      </w:r>
    </w:p>
    <w:p w:rsidR="00B95C1F" w:rsidRPr="00BC6905" w:rsidRDefault="00C746B4" w:rsidP="002E4A28">
      <w:pPr>
        <w:jc w:val="center"/>
        <w:rPr>
          <w:rFonts w:ascii="Times New Roman" w:hAnsi="Times New Roman" w:cs="Times New Roman"/>
          <w:b/>
          <w:sz w:val="28"/>
          <w:szCs w:val="28"/>
        </w:rPr>
      </w:pPr>
      <w:r w:rsidRPr="00BC6905">
        <w:rPr>
          <w:rFonts w:ascii="Times New Roman" w:hAnsi="Times New Roman" w:cs="Times New Roman"/>
          <w:b/>
          <w:sz w:val="28"/>
          <w:szCs w:val="28"/>
        </w:rPr>
        <w:t>ПОПУЛЯЦІЯ РОСЛИН ЛЬОНУ – ДОВГУНЦЯ В УМОВАХ ЗМІНИ ГЕНЕТИЧНОЇ СТРУКТУРИ:</w:t>
      </w:r>
      <w:r w:rsidR="00D77CE8">
        <w:rPr>
          <w:rFonts w:ascii="Times New Roman" w:hAnsi="Times New Roman" w:cs="Times New Roman"/>
          <w:b/>
          <w:sz w:val="28"/>
          <w:szCs w:val="28"/>
          <w:lang w:val="ru-RU"/>
        </w:rPr>
        <w:t xml:space="preserve"> </w:t>
      </w:r>
      <w:r w:rsidRPr="00BC6905">
        <w:rPr>
          <w:rFonts w:ascii="Times New Roman" w:hAnsi="Times New Roman" w:cs="Times New Roman"/>
          <w:b/>
          <w:sz w:val="28"/>
          <w:szCs w:val="28"/>
        </w:rPr>
        <w:t>ПРАКТИЧНИЙ АСПЕКТ</w:t>
      </w:r>
    </w:p>
    <w:p w:rsidR="00B95C1F" w:rsidRPr="00BC6905" w:rsidRDefault="00B95C1F" w:rsidP="00B95C1F">
      <w:pPr>
        <w:jc w:val="center"/>
        <w:rPr>
          <w:rFonts w:ascii="Times New Roman" w:hAnsi="Times New Roman" w:cs="Times New Roman"/>
          <w:b/>
          <w:sz w:val="28"/>
          <w:szCs w:val="28"/>
        </w:rPr>
      </w:pPr>
    </w:p>
    <w:p w:rsidR="00C746B4" w:rsidRPr="00BC6905" w:rsidRDefault="00C746B4" w:rsidP="00C746B4">
      <w:pPr>
        <w:spacing w:after="0"/>
        <w:ind w:left="4962"/>
        <w:rPr>
          <w:rFonts w:ascii="Times New Roman" w:hAnsi="Times New Roman" w:cs="Times New Roman"/>
          <w:b/>
          <w:sz w:val="28"/>
          <w:szCs w:val="28"/>
        </w:rPr>
      </w:pPr>
      <w:r w:rsidRPr="00BC6905">
        <w:rPr>
          <w:rFonts w:ascii="Times New Roman" w:hAnsi="Times New Roman" w:cs="Times New Roman"/>
          <w:b/>
          <w:sz w:val="28"/>
          <w:szCs w:val="28"/>
        </w:rPr>
        <w:t xml:space="preserve">Виконав: </w:t>
      </w:r>
    </w:p>
    <w:p w:rsidR="00C746B4" w:rsidRPr="00BC6905" w:rsidRDefault="00C746B4" w:rsidP="00C746B4">
      <w:pPr>
        <w:spacing w:after="0"/>
        <w:ind w:left="4962"/>
        <w:rPr>
          <w:rFonts w:ascii="Times New Roman" w:hAnsi="Times New Roman" w:cs="Times New Roman"/>
          <w:sz w:val="28"/>
          <w:szCs w:val="28"/>
        </w:rPr>
      </w:pPr>
      <w:r w:rsidRPr="00BC6905">
        <w:rPr>
          <w:rFonts w:ascii="Times New Roman" w:hAnsi="Times New Roman" w:cs="Times New Roman"/>
          <w:sz w:val="28"/>
          <w:szCs w:val="28"/>
        </w:rPr>
        <w:t>Тронь Володимир Володимирович</w:t>
      </w:r>
    </w:p>
    <w:p w:rsidR="00C746B4" w:rsidRPr="00BC6905" w:rsidRDefault="00C746B4" w:rsidP="00C746B4">
      <w:pPr>
        <w:autoSpaceDE w:val="0"/>
        <w:autoSpaceDN w:val="0"/>
        <w:adjustRightInd w:val="0"/>
        <w:spacing w:after="0"/>
        <w:ind w:left="4860" w:right="51" w:firstLine="96"/>
        <w:rPr>
          <w:rFonts w:ascii="Times New Roman" w:hAnsi="Times New Roman" w:cs="Times New Roman"/>
          <w:iCs/>
          <w:sz w:val="28"/>
          <w:szCs w:val="28"/>
        </w:rPr>
      </w:pPr>
      <w:r w:rsidRPr="00BC6905">
        <w:rPr>
          <w:rFonts w:ascii="Times New Roman" w:hAnsi="Times New Roman" w:cs="Times New Roman"/>
          <w:b/>
          <w:sz w:val="28"/>
          <w:szCs w:val="28"/>
        </w:rPr>
        <w:t xml:space="preserve">Спеціальність </w:t>
      </w:r>
      <w:r w:rsidRPr="00BC6905">
        <w:rPr>
          <w:rFonts w:ascii="Times New Roman" w:hAnsi="Times New Roman" w:cs="Times New Roman"/>
          <w:i/>
          <w:iCs/>
          <w:sz w:val="28"/>
          <w:szCs w:val="28"/>
        </w:rPr>
        <w:t xml:space="preserve"> </w:t>
      </w:r>
      <w:r w:rsidRPr="00BC6905">
        <w:rPr>
          <w:rFonts w:ascii="Times New Roman" w:hAnsi="Times New Roman" w:cs="Times New Roman"/>
          <w:iCs/>
          <w:sz w:val="28"/>
          <w:szCs w:val="28"/>
        </w:rPr>
        <w:t>014 Середня освіта</w:t>
      </w:r>
    </w:p>
    <w:p w:rsidR="00C746B4" w:rsidRPr="00BC6905" w:rsidRDefault="00C746B4" w:rsidP="00C746B4">
      <w:pPr>
        <w:spacing w:after="0"/>
        <w:ind w:left="4962"/>
        <w:rPr>
          <w:rFonts w:ascii="Times New Roman" w:hAnsi="Times New Roman" w:cs="Times New Roman"/>
          <w:iCs/>
          <w:sz w:val="28"/>
          <w:szCs w:val="28"/>
        </w:rPr>
      </w:pPr>
      <w:r w:rsidRPr="00BC6905">
        <w:rPr>
          <w:rFonts w:ascii="Times New Roman" w:hAnsi="Times New Roman" w:cs="Times New Roman"/>
          <w:iCs/>
          <w:sz w:val="28"/>
          <w:szCs w:val="28"/>
        </w:rPr>
        <w:t>Предметна спеціальність 014.05 Середня освіта (Біологія)</w:t>
      </w:r>
    </w:p>
    <w:p w:rsidR="00C746B4" w:rsidRPr="00BC6905" w:rsidRDefault="00C746B4" w:rsidP="00C746B4">
      <w:pPr>
        <w:spacing w:after="0"/>
        <w:ind w:left="4962"/>
        <w:rPr>
          <w:rFonts w:ascii="Times New Roman" w:hAnsi="Times New Roman" w:cs="Times New Roman"/>
          <w:sz w:val="28"/>
          <w:szCs w:val="28"/>
        </w:rPr>
      </w:pPr>
      <w:r w:rsidRPr="00BC6905">
        <w:rPr>
          <w:rFonts w:ascii="Times New Roman" w:hAnsi="Times New Roman" w:cs="Times New Roman"/>
          <w:iCs/>
          <w:sz w:val="28"/>
          <w:szCs w:val="28"/>
        </w:rPr>
        <w:t>Освітня програма «Середня освіта (Біологія та природознавство)»</w:t>
      </w:r>
    </w:p>
    <w:p w:rsidR="00C746B4" w:rsidRPr="00BC6905" w:rsidRDefault="00C746B4" w:rsidP="00C746B4">
      <w:pPr>
        <w:spacing w:after="0"/>
        <w:ind w:left="4962"/>
        <w:rPr>
          <w:rFonts w:ascii="Times New Roman" w:hAnsi="Times New Roman" w:cs="Times New Roman"/>
          <w:b/>
          <w:sz w:val="28"/>
          <w:szCs w:val="28"/>
        </w:rPr>
      </w:pPr>
      <w:r w:rsidRPr="00BC6905">
        <w:rPr>
          <w:rFonts w:ascii="Times New Roman" w:hAnsi="Times New Roman" w:cs="Times New Roman"/>
          <w:b/>
          <w:sz w:val="28"/>
          <w:szCs w:val="28"/>
        </w:rPr>
        <w:t xml:space="preserve">Науковий керівник: </w:t>
      </w:r>
    </w:p>
    <w:p w:rsidR="00C746B4" w:rsidRPr="00BC6905" w:rsidRDefault="00C746B4" w:rsidP="00C746B4">
      <w:pPr>
        <w:spacing w:after="0"/>
        <w:ind w:left="4962"/>
        <w:rPr>
          <w:rFonts w:ascii="Times New Roman" w:hAnsi="Times New Roman" w:cs="Times New Roman"/>
          <w:sz w:val="28"/>
          <w:szCs w:val="28"/>
        </w:rPr>
      </w:pPr>
      <w:r w:rsidRPr="00BC6905">
        <w:rPr>
          <w:rFonts w:ascii="Times New Roman" w:hAnsi="Times New Roman" w:cs="Times New Roman"/>
          <w:sz w:val="28"/>
          <w:szCs w:val="28"/>
        </w:rPr>
        <w:t xml:space="preserve">Кандидат с/г культур , доцент </w:t>
      </w:r>
    </w:p>
    <w:p w:rsidR="00C746B4" w:rsidRPr="00BC6905" w:rsidRDefault="00BB6701" w:rsidP="00C746B4">
      <w:pPr>
        <w:spacing w:after="0"/>
        <w:ind w:left="4962"/>
        <w:rPr>
          <w:rFonts w:ascii="Times New Roman" w:hAnsi="Times New Roman" w:cs="Times New Roman"/>
          <w:sz w:val="28"/>
          <w:szCs w:val="28"/>
        </w:rPr>
      </w:pPr>
      <w:r w:rsidRPr="00BC6905">
        <w:rPr>
          <w:rFonts w:ascii="Times New Roman" w:hAnsi="Times New Roman" w:cs="Times New Roman"/>
          <w:sz w:val="28"/>
          <w:szCs w:val="28"/>
        </w:rPr>
        <w:t xml:space="preserve">Мигун </w:t>
      </w:r>
      <w:r w:rsidR="00C746B4" w:rsidRPr="00BC6905">
        <w:rPr>
          <w:rFonts w:ascii="Times New Roman" w:hAnsi="Times New Roman" w:cs="Times New Roman"/>
          <w:sz w:val="28"/>
          <w:szCs w:val="28"/>
        </w:rPr>
        <w:t xml:space="preserve">Микола Павлович </w:t>
      </w:r>
    </w:p>
    <w:p w:rsidR="00C746B4" w:rsidRPr="00BC6905" w:rsidRDefault="00C746B4" w:rsidP="00C746B4">
      <w:pPr>
        <w:spacing w:after="0"/>
        <w:ind w:left="4962"/>
        <w:rPr>
          <w:rFonts w:ascii="Times New Roman" w:hAnsi="Times New Roman" w:cs="Times New Roman"/>
          <w:sz w:val="28"/>
          <w:szCs w:val="28"/>
        </w:rPr>
      </w:pPr>
      <w:r w:rsidRPr="00BC6905">
        <w:rPr>
          <w:rFonts w:ascii="Times New Roman" w:hAnsi="Times New Roman" w:cs="Times New Roman"/>
          <w:sz w:val="28"/>
          <w:szCs w:val="28"/>
        </w:rPr>
        <w:t>Допущено до захисту «___» ____20__р.</w:t>
      </w:r>
    </w:p>
    <w:p w:rsidR="00C746B4" w:rsidRPr="00BC6905" w:rsidRDefault="00C746B4" w:rsidP="00C746B4">
      <w:pPr>
        <w:spacing w:after="0"/>
        <w:ind w:left="4962"/>
        <w:rPr>
          <w:rFonts w:ascii="Times New Roman" w:hAnsi="Times New Roman" w:cs="Times New Roman"/>
          <w:sz w:val="28"/>
          <w:szCs w:val="28"/>
        </w:rPr>
      </w:pPr>
      <w:r w:rsidRPr="00BC6905">
        <w:rPr>
          <w:rFonts w:ascii="Times New Roman" w:hAnsi="Times New Roman" w:cs="Times New Roman"/>
          <w:b/>
          <w:sz w:val="28"/>
          <w:szCs w:val="28"/>
        </w:rPr>
        <w:t>Завідувач кафедри</w:t>
      </w:r>
      <w:r w:rsidRPr="00BC6905">
        <w:rPr>
          <w:rFonts w:ascii="Times New Roman" w:hAnsi="Times New Roman" w:cs="Times New Roman"/>
          <w:sz w:val="28"/>
          <w:szCs w:val="28"/>
        </w:rPr>
        <w:t xml:space="preserve"> _______________</w:t>
      </w:r>
    </w:p>
    <w:p w:rsidR="00C746B4" w:rsidRPr="00BC6905" w:rsidRDefault="00C746B4" w:rsidP="00C746B4">
      <w:pPr>
        <w:spacing w:after="0"/>
        <w:ind w:left="4962"/>
        <w:rPr>
          <w:rFonts w:ascii="Times New Roman" w:hAnsi="Times New Roman" w:cs="Times New Roman"/>
          <w:i/>
          <w:sz w:val="28"/>
          <w:szCs w:val="28"/>
        </w:rPr>
      </w:pPr>
      <w:r w:rsidRPr="00BC6905">
        <w:rPr>
          <w:rFonts w:ascii="Times New Roman" w:hAnsi="Times New Roman" w:cs="Times New Roman"/>
          <w:i/>
          <w:sz w:val="28"/>
          <w:szCs w:val="28"/>
        </w:rPr>
        <w:t>(підпис, ініціали, прізвище)</w:t>
      </w:r>
    </w:p>
    <w:p w:rsidR="00C746B4" w:rsidRPr="00BC6905" w:rsidRDefault="00C746B4" w:rsidP="00C746B4">
      <w:pPr>
        <w:spacing w:after="0"/>
        <w:ind w:left="4962"/>
        <w:rPr>
          <w:rFonts w:ascii="Times New Roman" w:hAnsi="Times New Roman" w:cs="Times New Roman"/>
          <w:sz w:val="28"/>
          <w:szCs w:val="28"/>
        </w:rPr>
      </w:pPr>
    </w:p>
    <w:p w:rsidR="00C746B4" w:rsidRPr="00BC6905" w:rsidRDefault="00C746B4" w:rsidP="00C746B4">
      <w:pPr>
        <w:spacing w:after="0"/>
        <w:ind w:left="4962"/>
        <w:rPr>
          <w:rFonts w:ascii="Times New Roman" w:hAnsi="Times New Roman" w:cs="Times New Roman"/>
          <w:sz w:val="24"/>
          <w:szCs w:val="24"/>
        </w:rPr>
      </w:pPr>
      <w:r w:rsidRPr="00BC6905">
        <w:rPr>
          <w:rFonts w:ascii="Times New Roman" w:hAnsi="Times New Roman" w:cs="Times New Roman"/>
          <w:sz w:val="24"/>
          <w:szCs w:val="24"/>
        </w:rPr>
        <w:t>Дата захисту “____”________20__ р.</w:t>
      </w:r>
    </w:p>
    <w:p w:rsidR="00C746B4" w:rsidRPr="00BC6905" w:rsidRDefault="00C746B4" w:rsidP="00C746B4">
      <w:pPr>
        <w:spacing w:after="0"/>
        <w:ind w:left="4962"/>
        <w:rPr>
          <w:rFonts w:ascii="Times New Roman" w:hAnsi="Times New Roman" w:cs="Times New Roman"/>
          <w:sz w:val="24"/>
          <w:szCs w:val="24"/>
        </w:rPr>
      </w:pPr>
    </w:p>
    <w:p w:rsidR="00C746B4" w:rsidRPr="00BC6905" w:rsidRDefault="00C746B4" w:rsidP="00C746B4">
      <w:pPr>
        <w:spacing w:after="0"/>
        <w:ind w:left="4962"/>
        <w:rPr>
          <w:rFonts w:ascii="Times New Roman" w:hAnsi="Times New Roman" w:cs="Times New Roman"/>
          <w:sz w:val="24"/>
          <w:szCs w:val="24"/>
        </w:rPr>
      </w:pPr>
      <w:r w:rsidRPr="00BC6905">
        <w:rPr>
          <w:rFonts w:ascii="Times New Roman" w:hAnsi="Times New Roman" w:cs="Times New Roman"/>
          <w:sz w:val="24"/>
          <w:szCs w:val="24"/>
        </w:rPr>
        <w:t>Національна оцінка ________________</w:t>
      </w:r>
    </w:p>
    <w:p w:rsidR="00C746B4" w:rsidRPr="00BC6905" w:rsidRDefault="00C746B4" w:rsidP="00C746B4">
      <w:pPr>
        <w:spacing w:after="0"/>
        <w:ind w:left="4962"/>
        <w:rPr>
          <w:rFonts w:ascii="Times New Roman" w:hAnsi="Times New Roman" w:cs="Times New Roman"/>
          <w:sz w:val="24"/>
          <w:szCs w:val="24"/>
        </w:rPr>
      </w:pPr>
      <w:r w:rsidRPr="00BC6905">
        <w:rPr>
          <w:rFonts w:ascii="Times New Roman" w:hAnsi="Times New Roman" w:cs="Times New Roman"/>
          <w:sz w:val="24"/>
          <w:szCs w:val="24"/>
        </w:rPr>
        <w:t xml:space="preserve">Кількість балів: _____ Оцінка ECTS _____ </w:t>
      </w:r>
    </w:p>
    <w:p w:rsidR="00C746B4" w:rsidRPr="00BC6905" w:rsidRDefault="00C746B4" w:rsidP="00C746B4">
      <w:pPr>
        <w:spacing w:after="0"/>
        <w:rPr>
          <w:rFonts w:ascii="Times New Roman" w:hAnsi="Times New Roman" w:cs="Times New Roman"/>
          <w:sz w:val="24"/>
          <w:szCs w:val="24"/>
        </w:rPr>
      </w:pPr>
    </w:p>
    <w:p w:rsidR="00C746B4" w:rsidRPr="00BC6905" w:rsidRDefault="00C746B4" w:rsidP="00C746B4">
      <w:pPr>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Підписи членів ЕК:   </w:t>
      </w:r>
    </w:p>
    <w:p w:rsidR="00C746B4" w:rsidRPr="00BC6905" w:rsidRDefault="00C746B4" w:rsidP="00C746B4">
      <w:pPr>
        <w:tabs>
          <w:tab w:val="left" w:pos="3969"/>
          <w:tab w:val="left" w:pos="4253"/>
        </w:tabs>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 ____________ _______________________</w:t>
      </w:r>
    </w:p>
    <w:p w:rsidR="00C746B4" w:rsidRPr="00BC6905" w:rsidRDefault="00C746B4" w:rsidP="00C746B4">
      <w:pPr>
        <w:tabs>
          <w:tab w:val="left" w:pos="3969"/>
          <w:tab w:val="left" w:pos="4253"/>
        </w:tabs>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           (підпис)                    (прізвище та ініціали)</w:t>
      </w:r>
    </w:p>
    <w:p w:rsidR="00C746B4" w:rsidRPr="00BC6905" w:rsidRDefault="00C746B4" w:rsidP="00C746B4">
      <w:pPr>
        <w:tabs>
          <w:tab w:val="left" w:pos="3969"/>
          <w:tab w:val="left" w:pos="4253"/>
        </w:tabs>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 ____________ _______________________</w:t>
      </w:r>
    </w:p>
    <w:p w:rsidR="00C746B4" w:rsidRPr="00BC6905" w:rsidRDefault="00C746B4" w:rsidP="00C746B4">
      <w:pPr>
        <w:tabs>
          <w:tab w:val="left" w:pos="3969"/>
          <w:tab w:val="left" w:pos="4253"/>
        </w:tabs>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        (підпис)                   (прізвище та ініціали)</w:t>
      </w:r>
    </w:p>
    <w:p w:rsidR="00C746B4" w:rsidRPr="00BC6905" w:rsidRDefault="00C746B4" w:rsidP="00C746B4">
      <w:pPr>
        <w:tabs>
          <w:tab w:val="left" w:pos="3969"/>
          <w:tab w:val="left" w:pos="4253"/>
        </w:tabs>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 ____________ _______________________</w:t>
      </w:r>
    </w:p>
    <w:p w:rsidR="00C746B4" w:rsidRPr="00BC6905" w:rsidRDefault="00C746B4" w:rsidP="00C746B4">
      <w:pPr>
        <w:tabs>
          <w:tab w:val="left" w:pos="3969"/>
          <w:tab w:val="left" w:pos="4253"/>
        </w:tabs>
        <w:spacing w:after="0"/>
        <w:ind w:left="4962"/>
        <w:rPr>
          <w:rFonts w:ascii="Times New Roman" w:hAnsi="Times New Roman" w:cs="Times New Roman"/>
          <w:sz w:val="20"/>
          <w:szCs w:val="20"/>
        </w:rPr>
      </w:pPr>
      <w:r w:rsidRPr="00BC6905">
        <w:rPr>
          <w:rFonts w:ascii="Times New Roman" w:hAnsi="Times New Roman" w:cs="Times New Roman"/>
          <w:sz w:val="20"/>
          <w:szCs w:val="20"/>
        </w:rPr>
        <w:t xml:space="preserve">          (підпис)                     (прізвище та ініціали)</w:t>
      </w:r>
    </w:p>
    <w:p w:rsidR="00C746B4" w:rsidRPr="00BC6905" w:rsidRDefault="00C746B4" w:rsidP="00C746B4">
      <w:pPr>
        <w:tabs>
          <w:tab w:val="left" w:pos="3041"/>
        </w:tabs>
        <w:spacing w:after="0"/>
        <w:rPr>
          <w:rFonts w:ascii="Times New Roman" w:hAnsi="Times New Roman" w:cs="Times New Roman"/>
          <w:sz w:val="24"/>
          <w:szCs w:val="24"/>
        </w:rPr>
      </w:pPr>
      <w:r w:rsidRPr="00BC6905">
        <w:rPr>
          <w:rFonts w:ascii="Times New Roman" w:hAnsi="Times New Roman" w:cs="Times New Roman"/>
          <w:sz w:val="24"/>
          <w:szCs w:val="24"/>
        </w:rPr>
        <w:tab/>
      </w:r>
    </w:p>
    <w:p w:rsidR="00C746B4" w:rsidRPr="00BC6905" w:rsidRDefault="00C746B4" w:rsidP="00C746B4">
      <w:pPr>
        <w:tabs>
          <w:tab w:val="left" w:pos="3041"/>
        </w:tabs>
        <w:spacing w:after="0" w:line="240" w:lineRule="auto"/>
        <w:rPr>
          <w:rFonts w:ascii="Times New Roman" w:hAnsi="Times New Roman" w:cs="Times New Roman"/>
          <w:sz w:val="28"/>
          <w:szCs w:val="28"/>
        </w:rPr>
      </w:pPr>
    </w:p>
    <w:p w:rsidR="00C746B4" w:rsidRPr="00BC6905" w:rsidRDefault="00C746B4" w:rsidP="00C746B4">
      <w:pPr>
        <w:tabs>
          <w:tab w:val="left" w:pos="3041"/>
        </w:tabs>
        <w:spacing w:after="0" w:line="240" w:lineRule="auto"/>
        <w:jc w:val="center"/>
        <w:rPr>
          <w:rFonts w:ascii="Times New Roman" w:hAnsi="Times New Roman" w:cs="Times New Roman"/>
          <w:sz w:val="28"/>
          <w:szCs w:val="28"/>
        </w:rPr>
      </w:pPr>
    </w:p>
    <w:p w:rsidR="00B95C1F" w:rsidRPr="00BC6905" w:rsidRDefault="00C746B4" w:rsidP="00C746B4">
      <w:pPr>
        <w:tabs>
          <w:tab w:val="left" w:pos="3041"/>
        </w:tabs>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Глухів 2020 р.</w:t>
      </w:r>
      <w:r w:rsidR="00B95C1F" w:rsidRPr="00BC6905">
        <w:rPr>
          <w:rFonts w:ascii="Times New Roman" w:hAnsi="Times New Roman" w:cs="Times New Roman"/>
          <w:sz w:val="28"/>
          <w:szCs w:val="28"/>
        </w:rPr>
        <w:br w:type="page"/>
      </w:r>
    </w:p>
    <w:p w:rsidR="009C1D38" w:rsidRPr="00BC6905" w:rsidRDefault="009E13ED" w:rsidP="00045ABF">
      <w:pPr>
        <w:spacing w:line="360" w:lineRule="auto"/>
        <w:jc w:val="center"/>
        <w:rPr>
          <w:rFonts w:ascii="Times New Roman" w:hAnsi="Times New Roman" w:cs="Times New Roman"/>
          <w:b/>
          <w:sz w:val="28"/>
          <w:szCs w:val="28"/>
        </w:rPr>
      </w:pPr>
      <w:r w:rsidRPr="00BC6905">
        <w:rPr>
          <w:rFonts w:ascii="Times New Roman" w:hAnsi="Times New Roman" w:cs="Times New Roman"/>
          <w:b/>
          <w:sz w:val="28"/>
          <w:szCs w:val="28"/>
        </w:rPr>
        <w:lastRenderedPageBreak/>
        <w:t>ЗМІСТ</w:t>
      </w:r>
    </w:p>
    <w:tbl>
      <w:tblPr>
        <w:tblStyle w:val="ac"/>
        <w:tblW w:w="0" w:type="auto"/>
        <w:jc w:val="center"/>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66"/>
        <w:gridCol w:w="10"/>
        <w:gridCol w:w="715"/>
      </w:tblGrid>
      <w:tr w:rsidR="006068B5" w:rsidRPr="00A03360" w:rsidTr="006068B5">
        <w:trPr>
          <w:trHeight w:val="397"/>
          <w:jc w:val="center"/>
        </w:trPr>
        <w:tc>
          <w:tcPr>
            <w:tcW w:w="9315" w:type="dxa"/>
            <w:gridSpan w:val="2"/>
          </w:tcPr>
          <w:p w:rsidR="006068B5" w:rsidRPr="00A03360" w:rsidRDefault="006068B5" w:rsidP="006068B5">
            <w:pPr>
              <w:spacing w:line="360" w:lineRule="auto"/>
              <w:rPr>
                <w:rFonts w:ascii="Times New Roman" w:hAnsi="Times New Roman" w:cs="Times New Roman"/>
                <w:sz w:val="28"/>
                <w:szCs w:val="28"/>
                <w:lang w:val="ru-RU"/>
              </w:rPr>
            </w:pPr>
            <w:r w:rsidRPr="006068B5">
              <w:rPr>
                <w:rFonts w:ascii="Times New Roman" w:hAnsi="Times New Roman" w:cs="Times New Roman"/>
                <w:b/>
                <w:sz w:val="28"/>
                <w:szCs w:val="28"/>
              </w:rPr>
              <w:t xml:space="preserve">ВСТУП </w:t>
            </w:r>
            <w:r w:rsidRPr="00A03360">
              <w:rPr>
                <w:rFonts w:ascii="Times New Roman" w:hAnsi="Times New Roman" w:cs="Times New Roman"/>
                <w:sz w:val="28"/>
                <w:szCs w:val="28"/>
                <w:lang w:val="ru-RU"/>
              </w:rPr>
              <w:t>……………………………………………………………</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rPr>
            </w:pPr>
            <w:r w:rsidRPr="00A03360">
              <w:rPr>
                <w:rFonts w:ascii="Times New Roman" w:hAnsi="Times New Roman" w:cs="Times New Roman"/>
                <w:sz w:val="28"/>
                <w:szCs w:val="28"/>
              </w:rPr>
              <w:t>4</w:t>
            </w:r>
          </w:p>
        </w:tc>
      </w:tr>
      <w:tr w:rsidR="006068B5" w:rsidRPr="00A03360" w:rsidTr="006068B5">
        <w:trPr>
          <w:trHeight w:val="397"/>
          <w:jc w:val="center"/>
        </w:trPr>
        <w:tc>
          <w:tcPr>
            <w:tcW w:w="9315" w:type="dxa"/>
            <w:gridSpan w:val="2"/>
          </w:tcPr>
          <w:p w:rsidR="006068B5" w:rsidRPr="00A03360" w:rsidRDefault="006068B5" w:rsidP="006068B5">
            <w:pPr>
              <w:spacing w:line="360" w:lineRule="auto"/>
              <w:rPr>
                <w:rFonts w:ascii="Times New Roman" w:hAnsi="Times New Roman" w:cs="Times New Roman"/>
                <w:sz w:val="28"/>
                <w:szCs w:val="28"/>
                <w:lang w:val="ru-RU"/>
              </w:rPr>
            </w:pPr>
            <w:r w:rsidRPr="006068B5">
              <w:rPr>
                <w:rFonts w:ascii="Times New Roman" w:hAnsi="Times New Roman" w:cs="Times New Roman"/>
                <w:b/>
                <w:sz w:val="28"/>
                <w:szCs w:val="28"/>
              </w:rPr>
              <w:t>РОЗДІЛ 1. ГЕНЕТИКА ПОПУЛЯЦІЙ ТА ЇЇ ЗНАЧЕННЯ</w:t>
            </w:r>
            <w:r w:rsidRPr="00A03360">
              <w:rPr>
                <w:rFonts w:ascii="Times New Roman" w:hAnsi="Times New Roman" w:cs="Times New Roman"/>
                <w:sz w:val="28"/>
                <w:szCs w:val="28"/>
              </w:rPr>
              <w:t xml:space="preserve"> </w:t>
            </w:r>
            <w:r w:rsidRPr="00A03360">
              <w:rPr>
                <w:rFonts w:ascii="Times New Roman" w:hAnsi="Times New Roman" w:cs="Times New Roman"/>
                <w:sz w:val="28"/>
                <w:szCs w:val="28"/>
                <w:lang w:val="ru-RU"/>
              </w:rPr>
              <w:t>………………</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lang w:val="ru-RU"/>
              </w:rPr>
              <w:t>9</w:t>
            </w:r>
          </w:p>
        </w:tc>
      </w:tr>
      <w:tr w:rsidR="006068B5" w:rsidRPr="00A03360" w:rsidTr="006068B5">
        <w:trPr>
          <w:trHeight w:val="397"/>
          <w:jc w:val="center"/>
        </w:trPr>
        <w:tc>
          <w:tcPr>
            <w:tcW w:w="9315" w:type="dxa"/>
            <w:gridSpan w:val="2"/>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1.1. Популяція – одиниця еволюційного процесу…………….…………..……</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lang w:val="ru-RU"/>
              </w:rPr>
              <w:t>9</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1.2. Генетична структура популяції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1</w:t>
            </w:r>
            <w:r w:rsidRPr="00A03360">
              <w:rPr>
                <w:rFonts w:ascii="Times New Roman" w:hAnsi="Times New Roman" w:cs="Times New Roman"/>
                <w:sz w:val="28"/>
                <w:szCs w:val="28"/>
                <w:lang w:val="ru-RU"/>
              </w:rPr>
              <w:t>1</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1.3. Генетична гетерогенність природних  популяцій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1</w:t>
            </w:r>
            <w:r w:rsidRPr="00A03360">
              <w:rPr>
                <w:rFonts w:ascii="Times New Roman" w:hAnsi="Times New Roman" w:cs="Times New Roman"/>
                <w:sz w:val="28"/>
                <w:szCs w:val="28"/>
                <w:lang w:val="ru-RU"/>
              </w:rPr>
              <w:t>4</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1.4. Фактори динаміки генетичної структури популяції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1</w:t>
            </w:r>
            <w:r w:rsidRPr="00A03360">
              <w:rPr>
                <w:rFonts w:ascii="Times New Roman" w:hAnsi="Times New Roman" w:cs="Times New Roman"/>
                <w:sz w:val="28"/>
                <w:szCs w:val="28"/>
                <w:lang w:val="ru-RU"/>
              </w:rPr>
              <w:t>7</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1.5. Генетична структура популяції , адаптація та еволюція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2</w:t>
            </w:r>
            <w:r w:rsidRPr="00A03360">
              <w:rPr>
                <w:rFonts w:ascii="Times New Roman" w:hAnsi="Times New Roman" w:cs="Times New Roman"/>
                <w:sz w:val="28"/>
                <w:szCs w:val="28"/>
                <w:lang w:val="ru-RU"/>
              </w:rPr>
              <w:t>2</w:t>
            </w:r>
          </w:p>
        </w:tc>
      </w:tr>
      <w:tr w:rsidR="006068B5" w:rsidRPr="00A03360" w:rsidTr="006068B5">
        <w:trPr>
          <w:trHeight w:val="397"/>
          <w:jc w:val="center"/>
        </w:trPr>
        <w:tc>
          <w:tcPr>
            <w:tcW w:w="9315" w:type="dxa"/>
            <w:gridSpan w:val="2"/>
          </w:tcPr>
          <w:p w:rsidR="006068B5" w:rsidRPr="00CE1313" w:rsidRDefault="006068B5" w:rsidP="006068B5">
            <w:pPr>
              <w:spacing w:line="360" w:lineRule="auto"/>
              <w:jc w:val="both"/>
              <w:rPr>
                <w:rFonts w:ascii="Times New Roman" w:hAnsi="Times New Roman" w:cs="Times New Roman"/>
                <w:sz w:val="28"/>
                <w:szCs w:val="28"/>
                <w:lang w:val="ru-RU"/>
              </w:rPr>
            </w:pPr>
            <w:r w:rsidRPr="006068B5">
              <w:rPr>
                <w:rFonts w:ascii="Times New Roman" w:hAnsi="Times New Roman" w:cs="Times New Roman"/>
                <w:b/>
                <w:sz w:val="28"/>
                <w:szCs w:val="28"/>
              </w:rPr>
              <w:t>РОЗДІЛ 2. МАТЕРІАЛ, УМОВИ ТА МЕТОДИКА ПРОВЕДЕННЯ ДОСЛІДЖЕНЬ</w:t>
            </w:r>
            <w:r>
              <w:rPr>
                <w:rFonts w:ascii="Times New Roman" w:hAnsi="Times New Roman" w:cs="Times New Roman"/>
                <w:sz w:val="28"/>
                <w:szCs w:val="28"/>
                <w:lang w:val="ru-RU"/>
              </w:rPr>
              <w:t>…………………………………………………………………</w:t>
            </w:r>
          </w:p>
        </w:tc>
        <w:tc>
          <w:tcPr>
            <w:tcW w:w="715" w:type="dxa"/>
          </w:tcPr>
          <w:p w:rsidR="006068B5" w:rsidRDefault="006068B5" w:rsidP="006068B5">
            <w:pPr>
              <w:spacing w:line="360" w:lineRule="auto"/>
              <w:ind w:left="-108" w:firstLine="108"/>
              <w:rPr>
                <w:rFonts w:ascii="Times New Roman" w:hAnsi="Times New Roman" w:cs="Times New Roman"/>
                <w:sz w:val="28"/>
                <w:szCs w:val="28"/>
                <w:lang w:val="ru-RU"/>
              </w:rPr>
            </w:pPr>
          </w:p>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lang w:val="ru-RU"/>
              </w:rPr>
              <w:t>26</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2.1. Характеристика  льону – довгунця як біологічної одиниці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2</w:t>
            </w:r>
            <w:r w:rsidRPr="00A03360">
              <w:rPr>
                <w:rFonts w:ascii="Times New Roman" w:hAnsi="Times New Roman" w:cs="Times New Roman"/>
                <w:sz w:val="28"/>
                <w:szCs w:val="28"/>
                <w:lang w:val="ru-RU"/>
              </w:rPr>
              <w:t>6</w:t>
            </w:r>
          </w:p>
        </w:tc>
      </w:tr>
      <w:tr w:rsidR="006068B5" w:rsidRPr="00A03360" w:rsidTr="006068B5">
        <w:trPr>
          <w:trHeight w:val="397"/>
          <w:jc w:val="center"/>
        </w:trPr>
        <w:tc>
          <w:tcPr>
            <w:tcW w:w="9315" w:type="dxa"/>
            <w:gridSpan w:val="2"/>
          </w:tcPr>
          <w:p w:rsidR="006068B5" w:rsidRPr="00CE1313" w:rsidRDefault="006068B5" w:rsidP="006068B5">
            <w:pPr>
              <w:spacing w:line="360" w:lineRule="auto"/>
              <w:ind w:firstLine="317"/>
              <w:rPr>
                <w:rFonts w:ascii="Times New Roman" w:hAnsi="Times New Roman" w:cs="Times New Roman"/>
                <w:sz w:val="28"/>
                <w:szCs w:val="28"/>
                <w:lang w:val="ru-RU"/>
              </w:rPr>
            </w:pPr>
            <w:r w:rsidRPr="00A03360">
              <w:rPr>
                <w:rFonts w:ascii="Times New Roman" w:hAnsi="Times New Roman" w:cs="Times New Roman"/>
                <w:sz w:val="28"/>
                <w:szCs w:val="28"/>
              </w:rPr>
              <w:t>2.1.1. Стебло льону довгунця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lang w:val="ru-RU"/>
              </w:rPr>
              <w:t>31</w:t>
            </w:r>
          </w:p>
        </w:tc>
      </w:tr>
      <w:tr w:rsidR="006068B5" w:rsidRPr="00A03360" w:rsidTr="006068B5">
        <w:trPr>
          <w:trHeight w:val="397"/>
          <w:jc w:val="center"/>
        </w:trPr>
        <w:tc>
          <w:tcPr>
            <w:tcW w:w="9315" w:type="dxa"/>
            <w:gridSpan w:val="2"/>
          </w:tcPr>
          <w:p w:rsidR="006068B5" w:rsidRPr="00CE1313" w:rsidRDefault="006068B5" w:rsidP="006068B5">
            <w:pPr>
              <w:spacing w:line="360" w:lineRule="auto"/>
              <w:ind w:firstLine="317"/>
              <w:rPr>
                <w:rFonts w:ascii="Times New Roman" w:hAnsi="Times New Roman" w:cs="Times New Roman"/>
                <w:sz w:val="28"/>
                <w:szCs w:val="28"/>
                <w:lang w:val="ru-RU"/>
              </w:rPr>
            </w:pPr>
            <w:r w:rsidRPr="00A03360">
              <w:rPr>
                <w:rFonts w:ascii="Times New Roman" w:hAnsi="Times New Roman" w:cs="Times New Roman"/>
                <w:sz w:val="28"/>
                <w:szCs w:val="28"/>
              </w:rPr>
              <w:t>2.1.2.Біологія цвітіння та запліднення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3</w:t>
            </w:r>
            <w:r w:rsidRPr="00A03360">
              <w:rPr>
                <w:rFonts w:ascii="Times New Roman" w:hAnsi="Times New Roman" w:cs="Times New Roman"/>
                <w:sz w:val="28"/>
                <w:szCs w:val="28"/>
                <w:lang w:val="ru-RU"/>
              </w:rPr>
              <w:t>5</w:t>
            </w:r>
          </w:p>
        </w:tc>
      </w:tr>
      <w:tr w:rsidR="006068B5" w:rsidRPr="00A03360" w:rsidTr="006068B5">
        <w:trPr>
          <w:trHeight w:val="397"/>
          <w:jc w:val="center"/>
        </w:trPr>
        <w:tc>
          <w:tcPr>
            <w:tcW w:w="9315" w:type="dxa"/>
            <w:gridSpan w:val="2"/>
          </w:tcPr>
          <w:p w:rsidR="006068B5" w:rsidRPr="00CE1313" w:rsidRDefault="006068B5" w:rsidP="006068B5">
            <w:pPr>
              <w:spacing w:line="360" w:lineRule="auto"/>
              <w:ind w:firstLine="317"/>
              <w:rPr>
                <w:rFonts w:ascii="Times New Roman" w:hAnsi="Times New Roman" w:cs="Times New Roman"/>
                <w:sz w:val="28"/>
                <w:szCs w:val="28"/>
                <w:lang w:val="ru-RU"/>
              </w:rPr>
            </w:pPr>
            <w:r w:rsidRPr="00A03360">
              <w:rPr>
                <w:rFonts w:ascii="Times New Roman" w:hAnsi="Times New Roman" w:cs="Times New Roman"/>
                <w:sz w:val="28"/>
                <w:szCs w:val="28"/>
              </w:rPr>
              <w:t>2.1.3. Насіння льону ………………………………………</w:t>
            </w:r>
            <w:r>
              <w:rPr>
                <w:rFonts w:ascii="Times New Roman" w:hAnsi="Times New Roman" w:cs="Times New Roman"/>
                <w:sz w:val="28"/>
                <w:szCs w:val="28"/>
                <w:lang w:val="ru-RU"/>
              </w:rPr>
              <w:t>…………………..</w:t>
            </w:r>
          </w:p>
        </w:tc>
        <w:tc>
          <w:tcPr>
            <w:tcW w:w="715" w:type="dxa"/>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3</w:t>
            </w:r>
            <w:r w:rsidRPr="00A03360">
              <w:rPr>
                <w:rFonts w:ascii="Times New Roman" w:hAnsi="Times New Roman" w:cs="Times New Roman"/>
                <w:sz w:val="28"/>
                <w:szCs w:val="28"/>
                <w:lang w:val="ru-RU"/>
              </w:rPr>
              <w:t>7</w:t>
            </w:r>
          </w:p>
        </w:tc>
      </w:tr>
      <w:tr w:rsidR="006068B5" w:rsidRPr="00A03360" w:rsidTr="006068B5">
        <w:trPr>
          <w:trHeight w:val="397"/>
          <w:jc w:val="center"/>
        </w:trPr>
        <w:tc>
          <w:tcPr>
            <w:tcW w:w="9315" w:type="dxa"/>
            <w:gridSpan w:val="2"/>
          </w:tcPr>
          <w:p w:rsidR="006068B5" w:rsidRPr="00CE1313" w:rsidRDefault="006068B5" w:rsidP="006068B5">
            <w:pPr>
              <w:spacing w:line="360" w:lineRule="auto"/>
              <w:ind w:firstLine="317"/>
              <w:rPr>
                <w:rFonts w:ascii="Times New Roman" w:hAnsi="Times New Roman" w:cs="Times New Roman"/>
                <w:sz w:val="28"/>
                <w:szCs w:val="28"/>
                <w:lang w:val="ru-RU"/>
              </w:rPr>
            </w:pPr>
            <w:r w:rsidRPr="00A03360">
              <w:rPr>
                <w:rFonts w:ascii="Times New Roman" w:hAnsi="Times New Roman" w:cs="Times New Roman"/>
                <w:sz w:val="28"/>
                <w:szCs w:val="28"/>
              </w:rPr>
              <w:t>2.1.4. Коренева система………………………………………..………</w:t>
            </w:r>
            <w:r>
              <w:rPr>
                <w:rFonts w:ascii="Times New Roman" w:hAnsi="Times New Roman" w:cs="Times New Roman"/>
                <w:sz w:val="28"/>
                <w:szCs w:val="28"/>
                <w:lang w:val="ru-RU"/>
              </w:rPr>
              <w:t>……...</w:t>
            </w:r>
          </w:p>
        </w:tc>
        <w:tc>
          <w:tcPr>
            <w:tcW w:w="715" w:type="dxa"/>
            <w:vAlign w:val="center"/>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3</w:t>
            </w:r>
            <w:r w:rsidRPr="00A03360">
              <w:rPr>
                <w:rFonts w:ascii="Times New Roman" w:hAnsi="Times New Roman" w:cs="Times New Roman"/>
                <w:sz w:val="28"/>
                <w:szCs w:val="28"/>
                <w:lang w:val="ru-RU"/>
              </w:rPr>
              <w:t>8</w:t>
            </w:r>
          </w:p>
        </w:tc>
      </w:tr>
      <w:tr w:rsidR="006068B5" w:rsidRPr="00A03360" w:rsidTr="006068B5">
        <w:trPr>
          <w:trHeight w:val="397"/>
          <w:jc w:val="center"/>
        </w:trPr>
        <w:tc>
          <w:tcPr>
            <w:tcW w:w="9315" w:type="dxa"/>
            <w:gridSpan w:val="2"/>
          </w:tcPr>
          <w:p w:rsidR="006068B5" w:rsidRPr="00CE1313" w:rsidRDefault="006068B5" w:rsidP="006068B5">
            <w:pPr>
              <w:spacing w:line="360" w:lineRule="auto"/>
              <w:ind w:firstLine="317"/>
              <w:rPr>
                <w:rFonts w:ascii="Times New Roman" w:hAnsi="Times New Roman" w:cs="Times New Roman"/>
                <w:sz w:val="28"/>
                <w:szCs w:val="28"/>
                <w:lang w:val="ru-RU"/>
              </w:rPr>
            </w:pPr>
            <w:r w:rsidRPr="00A03360">
              <w:rPr>
                <w:rFonts w:ascii="Times New Roman" w:hAnsi="Times New Roman" w:cs="Times New Roman"/>
                <w:sz w:val="28"/>
                <w:szCs w:val="28"/>
              </w:rPr>
              <w:t>2.1.5. Зростання та розвиток рослин ……………………</w:t>
            </w:r>
            <w:r>
              <w:rPr>
                <w:rFonts w:ascii="Times New Roman" w:hAnsi="Times New Roman" w:cs="Times New Roman"/>
                <w:sz w:val="28"/>
                <w:szCs w:val="28"/>
                <w:lang w:val="ru-RU"/>
              </w:rPr>
              <w:t>…………………...</w:t>
            </w:r>
          </w:p>
        </w:tc>
        <w:tc>
          <w:tcPr>
            <w:tcW w:w="715" w:type="dxa"/>
            <w:vAlign w:val="center"/>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3</w:t>
            </w:r>
            <w:r w:rsidRPr="00A03360">
              <w:rPr>
                <w:rFonts w:ascii="Times New Roman" w:hAnsi="Times New Roman" w:cs="Times New Roman"/>
                <w:sz w:val="28"/>
                <w:szCs w:val="28"/>
                <w:lang w:val="ru-RU"/>
              </w:rPr>
              <w:t>9</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2.2. Матеріал проведення досліджень ……………………………………..…</w:t>
            </w:r>
            <w:r>
              <w:rPr>
                <w:rFonts w:ascii="Times New Roman" w:hAnsi="Times New Roman" w:cs="Times New Roman"/>
                <w:sz w:val="28"/>
                <w:szCs w:val="28"/>
                <w:lang w:val="ru-RU"/>
              </w:rPr>
              <w:t>...</w:t>
            </w:r>
          </w:p>
        </w:tc>
        <w:tc>
          <w:tcPr>
            <w:tcW w:w="715" w:type="dxa"/>
            <w:vAlign w:val="center"/>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4</w:t>
            </w:r>
            <w:r w:rsidRPr="00A03360">
              <w:rPr>
                <w:rFonts w:ascii="Times New Roman" w:hAnsi="Times New Roman" w:cs="Times New Roman"/>
                <w:sz w:val="28"/>
                <w:szCs w:val="28"/>
                <w:lang w:val="ru-RU"/>
              </w:rPr>
              <w:t>3</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2.3. Умови проведення досліджень ……………………..……….....</w:t>
            </w:r>
            <w:r>
              <w:rPr>
                <w:rFonts w:ascii="Times New Roman" w:hAnsi="Times New Roman" w:cs="Times New Roman"/>
                <w:sz w:val="28"/>
                <w:szCs w:val="28"/>
                <w:lang w:val="ru-RU"/>
              </w:rPr>
              <w:t>...................</w:t>
            </w:r>
          </w:p>
        </w:tc>
        <w:tc>
          <w:tcPr>
            <w:tcW w:w="715" w:type="dxa"/>
            <w:vAlign w:val="center"/>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5</w:t>
            </w:r>
            <w:r w:rsidRPr="00A03360">
              <w:rPr>
                <w:rFonts w:ascii="Times New Roman" w:hAnsi="Times New Roman" w:cs="Times New Roman"/>
                <w:sz w:val="28"/>
                <w:szCs w:val="28"/>
                <w:lang w:val="ru-RU"/>
              </w:rPr>
              <w:t>4</w:t>
            </w:r>
          </w:p>
        </w:tc>
      </w:tr>
      <w:tr w:rsidR="006068B5" w:rsidRPr="00A03360" w:rsidTr="006068B5">
        <w:trPr>
          <w:trHeight w:val="397"/>
          <w:jc w:val="center"/>
        </w:trPr>
        <w:tc>
          <w:tcPr>
            <w:tcW w:w="9315" w:type="dxa"/>
            <w:gridSpan w:val="2"/>
          </w:tcPr>
          <w:p w:rsidR="006068B5" w:rsidRPr="00CE1313"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2.4. Методика проведення дослідження ……………………</w:t>
            </w:r>
            <w:r>
              <w:rPr>
                <w:rFonts w:ascii="Times New Roman" w:hAnsi="Times New Roman" w:cs="Times New Roman"/>
                <w:sz w:val="28"/>
                <w:szCs w:val="28"/>
                <w:lang w:val="ru-RU"/>
              </w:rPr>
              <w:t>…………………..</w:t>
            </w:r>
          </w:p>
        </w:tc>
        <w:tc>
          <w:tcPr>
            <w:tcW w:w="715" w:type="dxa"/>
            <w:vAlign w:val="center"/>
          </w:tcPr>
          <w:p w:rsidR="006068B5" w:rsidRPr="00A03360" w:rsidRDefault="006068B5" w:rsidP="006068B5">
            <w:pPr>
              <w:spacing w:line="360" w:lineRule="auto"/>
              <w:ind w:left="-108" w:firstLine="108"/>
              <w:rPr>
                <w:rFonts w:ascii="Times New Roman" w:hAnsi="Times New Roman" w:cs="Times New Roman"/>
                <w:sz w:val="28"/>
                <w:szCs w:val="28"/>
                <w:lang w:val="ru-RU"/>
              </w:rPr>
            </w:pPr>
            <w:r w:rsidRPr="00A03360">
              <w:rPr>
                <w:rFonts w:ascii="Times New Roman" w:hAnsi="Times New Roman" w:cs="Times New Roman"/>
                <w:sz w:val="28"/>
                <w:szCs w:val="28"/>
              </w:rPr>
              <w:t>5</w:t>
            </w:r>
            <w:r w:rsidRPr="00A03360">
              <w:rPr>
                <w:rFonts w:ascii="Times New Roman" w:hAnsi="Times New Roman" w:cs="Times New Roman"/>
                <w:sz w:val="28"/>
                <w:szCs w:val="28"/>
                <w:lang w:val="ru-RU"/>
              </w:rPr>
              <w:t>9</w:t>
            </w:r>
          </w:p>
        </w:tc>
      </w:tr>
      <w:tr w:rsidR="006068B5" w:rsidRPr="00A03360" w:rsidTr="006068B5">
        <w:trPr>
          <w:trHeight w:val="397"/>
          <w:jc w:val="center"/>
        </w:trPr>
        <w:tc>
          <w:tcPr>
            <w:tcW w:w="9315" w:type="dxa"/>
            <w:gridSpan w:val="2"/>
          </w:tcPr>
          <w:p w:rsidR="006068B5" w:rsidRPr="00CE1313" w:rsidRDefault="006068B5" w:rsidP="006068B5">
            <w:pPr>
              <w:spacing w:line="360" w:lineRule="auto"/>
              <w:jc w:val="both"/>
              <w:rPr>
                <w:rFonts w:ascii="Times New Roman" w:hAnsi="Times New Roman" w:cs="Times New Roman"/>
                <w:sz w:val="28"/>
                <w:szCs w:val="28"/>
                <w:lang w:val="ru-RU"/>
              </w:rPr>
            </w:pPr>
            <w:r w:rsidRPr="006068B5">
              <w:rPr>
                <w:rFonts w:ascii="Times New Roman" w:hAnsi="Times New Roman" w:cs="Times New Roman"/>
                <w:b/>
                <w:sz w:val="28"/>
                <w:szCs w:val="28"/>
              </w:rPr>
              <w:t>РОЗДІЛ 3. ЕКСПЕРЕМЕНТАЛЬНЕ ДОСЛІДЖЕННЯ У НАПРЯМКУ СТВОРЕННЯ ОДНОСТЕБЕЛЬНОЇ  МУТАНТНОЇ РОЖЕВО – КВІТКОВОЇ ФОРМИ ЛЬОНУ – ДОВГУНЦЯ З БІЛЬШ ЯКІСНИМИ ХАРАКТЕРИСТИКАМИ</w:t>
            </w:r>
            <w:r>
              <w:rPr>
                <w:rFonts w:ascii="Times New Roman" w:hAnsi="Times New Roman" w:cs="Times New Roman"/>
                <w:sz w:val="28"/>
                <w:szCs w:val="28"/>
                <w:lang w:val="ru-RU"/>
              </w:rPr>
              <w:t>………………………………………………………..</w:t>
            </w:r>
          </w:p>
        </w:tc>
        <w:tc>
          <w:tcPr>
            <w:tcW w:w="715" w:type="dxa"/>
            <w:vAlign w:val="center"/>
          </w:tcPr>
          <w:p w:rsidR="006068B5" w:rsidRDefault="006068B5" w:rsidP="006068B5">
            <w:pPr>
              <w:spacing w:line="360" w:lineRule="auto"/>
              <w:rPr>
                <w:rFonts w:ascii="Times New Roman" w:hAnsi="Times New Roman" w:cs="Times New Roman"/>
                <w:sz w:val="28"/>
                <w:szCs w:val="28"/>
                <w:lang w:val="ru-RU"/>
              </w:rPr>
            </w:pPr>
          </w:p>
          <w:p w:rsidR="006068B5" w:rsidRDefault="006068B5" w:rsidP="006068B5">
            <w:pPr>
              <w:spacing w:line="360" w:lineRule="auto"/>
              <w:rPr>
                <w:rFonts w:ascii="Times New Roman" w:hAnsi="Times New Roman" w:cs="Times New Roman"/>
                <w:sz w:val="28"/>
                <w:szCs w:val="28"/>
                <w:lang w:val="ru-RU"/>
              </w:rPr>
            </w:pPr>
          </w:p>
          <w:p w:rsidR="006068B5" w:rsidRDefault="006068B5" w:rsidP="006068B5">
            <w:pPr>
              <w:spacing w:line="360" w:lineRule="auto"/>
              <w:rPr>
                <w:rFonts w:ascii="Times New Roman" w:hAnsi="Times New Roman" w:cs="Times New Roman"/>
                <w:sz w:val="28"/>
                <w:szCs w:val="28"/>
                <w:lang w:val="ru-RU"/>
              </w:rPr>
            </w:pPr>
          </w:p>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lang w:val="ru-RU"/>
              </w:rPr>
              <w:t>67</w:t>
            </w:r>
          </w:p>
        </w:tc>
      </w:tr>
      <w:tr w:rsidR="006068B5" w:rsidRPr="00A03360" w:rsidTr="006068B5">
        <w:trPr>
          <w:trHeight w:val="397"/>
          <w:jc w:val="center"/>
        </w:trPr>
        <w:tc>
          <w:tcPr>
            <w:tcW w:w="9315" w:type="dxa"/>
            <w:gridSpan w:val="2"/>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3.1. Характеристика одностебельної  рожево – квіткової форми льону - довгунця ………</w:t>
            </w:r>
            <w:r w:rsidRPr="00A03360">
              <w:rPr>
                <w:rFonts w:ascii="Times New Roman" w:hAnsi="Times New Roman" w:cs="Times New Roman"/>
                <w:sz w:val="28"/>
                <w:szCs w:val="28"/>
                <w:lang w:val="ru-RU"/>
              </w:rPr>
              <w:t>……</w:t>
            </w:r>
            <w:r>
              <w:rPr>
                <w:rFonts w:ascii="Times New Roman" w:hAnsi="Times New Roman" w:cs="Times New Roman"/>
                <w:sz w:val="28"/>
                <w:szCs w:val="28"/>
                <w:lang w:val="ru-RU"/>
              </w:rPr>
              <w:t>…………………………………………………………….</w:t>
            </w:r>
          </w:p>
        </w:tc>
        <w:tc>
          <w:tcPr>
            <w:tcW w:w="715" w:type="dxa"/>
            <w:vAlign w:val="center"/>
          </w:tcPr>
          <w:p w:rsidR="006068B5" w:rsidRDefault="006068B5" w:rsidP="006068B5">
            <w:pPr>
              <w:spacing w:line="360" w:lineRule="auto"/>
              <w:rPr>
                <w:rFonts w:ascii="Times New Roman" w:hAnsi="Times New Roman" w:cs="Times New Roman"/>
                <w:sz w:val="28"/>
                <w:szCs w:val="28"/>
                <w:lang w:val="ru-RU"/>
              </w:rPr>
            </w:pPr>
          </w:p>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67</w:t>
            </w:r>
          </w:p>
        </w:tc>
      </w:tr>
      <w:tr w:rsidR="006068B5" w:rsidRPr="00A03360" w:rsidTr="006068B5">
        <w:trPr>
          <w:trHeight w:val="397"/>
          <w:jc w:val="center"/>
        </w:trPr>
        <w:tc>
          <w:tcPr>
            <w:tcW w:w="9305" w:type="dxa"/>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3.2. Вплив добору на кількість  одностебельних  рожево – квіткових рослин…..……………</w:t>
            </w:r>
            <w:r w:rsidRPr="00A03360">
              <w:rPr>
                <w:rFonts w:ascii="Times New Roman" w:hAnsi="Times New Roman" w:cs="Times New Roman"/>
                <w:sz w:val="28"/>
                <w:szCs w:val="28"/>
                <w:lang w:val="ru-RU"/>
              </w:rPr>
              <w:t>…</w:t>
            </w:r>
            <w:r>
              <w:rPr>
                <w:rFonts w:ascii="Times New Roman" w:hAnsi="Times New Roman" w:cs="Times New Roman"/>
                <w:sz w:val="28"/>
                <w:szCs w:val="28"/>
                <w:lang w:val="ru-RU"/>
              </w:rPr>
              <w:t>.........................................................................................</w:t>
            </w:r>
          </w:p>
        </w:tc>
        <w:tc>
          <w:tcPr>
            <w:tcW w:w="725" w:type="dxa"/>
            <w:gridSpan w:val="2"/>
            <w:vAlign w:val="center"/>
          </w:tcPr>
          <w:p w:rsidR="006068B5" w:rsidRDefault="006068B5" w:rsidP="006068B5">
            <w:pPr>
              <w:spacing w:line="360" w:lineRule="auto"/>
              <w:rPr>
                <w:rFonts w:ascii="Times New Roman" w:hAnsi="Times New Roman" w:cs="Times New Roman"/>
                <w:sz w:val="28"/>
                <w:szCs w:val="28"/>
                <w:lang w:val="ru-RU"/>
              </w:rPr>
            </w:pPr>
          </w:p>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76</w:t>
            </w:r>
          </w:p>
        </w:tc>
      </w:tr>
      <w:tr w:rsidR="006068B5" w:rsidRPr="00A03360" w:rsidTr="006068B5">
        <w:trPr>
          <w:trHeight w:val="397"/>
          <w:jc w:val="center"/>
        </w:trPr>
        <w:tc>
          <w:tcPr>
            <w:tcW w:w="9305" w:type="dxa"/>
          </w:tcPr>
          <w:p w:rsidR="006068B5" w:rsidRDefault="006068B5" w:rsidP="006068B5">
            <w:pPr>
              <w:spacing w:line="360" w:lineRule="auto"/>
              <w:rPr>
                <w:rFonts w:ascii="Times New Roman" w:hAnsi="Times New Roman" w:cs="Times New Roman"/>
                <w:sz w:val="28"/>
                <w:szCs w:val="28"/>
                <w:lang w:val="ru-RU"/>
              </w:rPr>
            </w:pPr>
          </w:p>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lastRenderedPageBreak/>
              <w:t>3.3. Отримання високопродуктивної , мутантної рожево - квіткової форми льону</w:t>
            </w:r>
            <w:r>
              <w:rPr>
                <w:rFonts w:ascii="Times New Roman" w:hAnsi="Times New Roman" w:cs="Times New Roman"/>
                <w:sz w:val="28"/>
                <w:szCs w:val="28"/>
                <w:lang w:val="ru-RU"/>
              </w:rPr>
              <w:t>-</w:t>
            </w:r>
            <w:r w:rsidRPr="00A03360">
              <w:rPr>
                <w:rFonts w:ascii="Times New Roman" w:hAnsi="Times New Roman" w:cs="Times New Roman"/>
                <w:sz w:val="28"/>
                <w:szCs w:val="28"/>
              </w:rPr>
              <w:t xml:space="preserve"> довгунця</w:t>
            </w:r>
            <w:r w:rsidRPr="00A03360">
              <w:rPr>
                <w:rFonts w:ascii="Times New Roman" w:hAnsi="Times New Roman" w:cs="Times New Roman"/>
                <w:sz w:val="28"/>
                <w:szCs w:val="28"/>
                <w:lang w:val="ru-RU"/>
              </w:rPr>
              <w:t>…………………………………………</w:t>
            </w:r>
            <w:r>
              <w:rPr>
                <w:rFonts w:ascii="Times New Roman" w:hAnsi="Times New Roman" w:cs="Times New Roman"/>
                <w:sz w:val="28"/>
                <w:szCs w:val="28"/>
                <w:lang w:val="ru-RU"/>
              </w:rPr>
              <w:t>......................................</w:t>
            </w:r>
          </w:p>
        </w:tc>
        <w:tc>
          <w:tcPr>
            <w:tcW w:w="725" w:type="dxa"/>
            <w:gridSpan w:val="2"/>
            <w:vAlign w:val="center"/>
          </w:tcPr>
          <w:p w:rsidR="006068B5" w:rsidRDefault="006068B5" w:rsidP="006068B5">
            <w:pPr>
              <w:spacing w:line="360" w:lineRule="auto"/>
              <w:rPr>
                <w:rFonts w:ascii="Times New Roman" w:hAnsi="Times New Roman" w:cs="Times New Roman"/>
                <w:sz w:val="28"/>
                <w:szCs w:val="28"/>
                <w:lang w:val="ru-RU"/>
              </w:rPr>
            </w:pPr>
          </w:p>
          <w:p w:rsidR="006068B5" w:rsidRDefault="006068B5" w:rsidP="006068B5">
            <w:pPr>
              <w:spacing w:line="360" w:lineRule="auto"/>
              <w:rPr>
                <w:rFonts w:ascii="Times New Roman" w:hAnsi="Times New Roman" w:cs="Times New Roman"/>
                <w:sz w:val="28"/>
                <w:szCs w:val="28"/>
                <w:lang w:val="ru-RU"/>
              </w:rPr>
            </w:pPr>
          </w:p>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7</w:t>
            </w:r>
            <w:r w:rsidRPr="00A03360">
              <w:rPr>
                <w:rFonts w:ascii="Times New Roman" w:hAnsi="Times New Roman" w:cs="Times New Roman"/>
                <w:sz w:val="28"/>
                <w:szCs w:val="28"/>
                <w:lang w:val="ru-RU"/>
              </w:rPr>
              <w:t>7</w:t>
            </w:r>
          </w:p>
        </w:tc>
      </w:tr>
      <w:tr w:rsidR="006068B5" w:rsidRPr="00A03360" w:rsidTr="006068B5">
        <w:trPr>
          <w:trHeight w:val="397"/>
          <w:jc w:val="center"/>
        </w:trPr>
        <w:tc>
          <w:tcPr>
            <w:tcW w:w="9305" w:type="dxa"/>
          </w:tcPr>
          <w:p w:rsidR="006068B5" w:rsidRPr="00CE1313" w:rsidRDefault="006068B5" w:rsidP="006068B5">
            <w:pPr>
              <w:spacing w:line="360" w:lineRule="auto"/>
              <w:ind w:firstLine="284"/>
              <w:rPr>
                <w:rFonts w:ascii="Times New Roman" w:hAnsi="Times New Roman" w:cs="Times New Roman"/>
                <w:sz w:val="28"/>
                <w:szCs w:val="28"/>
                <w:lang w:val="ru-RU"/>
              </w:rPr>
            </w:pPr>
            <w:r w:rsidRPr="00A03360">
              <w:rPr>
                <w:rFonts w:ascii="Times New Roman" w:hAnsi="Times New Roman" w:cs="Times New Roman"/>
                <w:sz w:val="28"/>
                <w:szCs w:val="28"/>
              </w:rPr>
              <w:lastRenderedPageBreak/>
              <w:t>3.3.1.Гібрдизація   ………………………………………………………</w:t>
            </w:r>
            <w:r>
              <w:rPr>
                <w:rFonts w:ascii="Times New Roman" w:hAnsi="Times New Roman" w:cs="Times New Roman"/>
                <w:sz w:val="28"/>
                <w:szCs w:val="28"/>
                <w:lang w:val="ru-RU"/>
              </w:rPr>
              <w:t>……</w:t>
            </w:r>
          </w:p>
        </w:tc>
        <w:tc>
          <w:tcPr>
            <w:tcW w:w="725" w:type="dxa"/>
            <w:gridSpan w:val="2"/>
            <w:vAlign w:val="center"/>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7</w:t>
            </w:r>
            <w:r w:rsidRPr="00A03360">
              <w:rPr>
                <w:rFonts w:ascii="Times New Roman" w:hAnsi="Times New Roman" w:cs="Times New Roman"/>
                <w:sz w:val="28"/>
                <w:szCs w:val="28"/>
                <w:lang w:val="ru-RU"/>
              </w:rPr>
              <w:t>8</w:t>
            </w:r>
          </w:p>
        </w:tc>
      </w:tr>
      <w:tr w:rsidR="006068B5" w:rsidRPr="00A03360" w:rsidTr="006068B5">
        <w:trPr>
          <w:trHeight w:val="397"/>
          <w:jc w:val="center"/>
        </w:trPr>
        <w:tc>
          <w:tcPr>
            <w:tcW w:w="9305" w:type="dxa"/>
          </w:tcPr>
          <w:p w:rsidR="006068B5" w:rsidRPr="006068B5" w:rsidRDefault="006068B5" w:rsidP="006068B5">
            <w:pPr>
              <w:spacing w:line="360" w:lineRule="auto"/>
              <w:rPr>
                <w:rFonts w:ascii="Times New Roman" w:hAnsi="Times New Roman" w:cs="Times New Roman"/>
                <w:sz w:val="28"/>
                <w:szCs w:val="28"/>
                <w:lang w:val="ru-RU"/>
              </w:rPr>
            </w:pPr>
            <w:r w:rsidRPr="006068B5">
              <w:rPr>
                <w:rFonts w:ascii="Times New Roman" w:hAnsi="Times New Roman" w:cs="Times New Roman"/>
                <w:b/>
                <w:sz w:val="28"/>
                <w:szCs w:val="28"/>
              </w:rPr>
              <w:t>ВИСНОВКИ</w:t>
            </w:r>
            <w:r w:rsidRPr="006068B5">
              <w:rPr>
                <w:rFonts w:ascii="Times New Roman" w:hAnsi="Times New Roman" w:cs="Times New Roman"/>
                <w:sz w:val="28"/>
                <w:szCs w:val="28"/>
              </w:rPr>
              <w:t xml:space="preserve"> …………………………………………………………………</w:t>
            </w:r>
            <w:r w:rsidRPr="006068B5">
              <w:rPr>
                <w:rFonts w:ascii="Times New Roman" w:hAnsi="Times New Roman" w:cs="Times New Roman"/>
                <w:sz w:val="28"/>
                <w:szCs w:val="28"/>
                <w:lang w:val="ru-RU"/>
              </w:rPr>
              <w:t>…</w:t>
            </w:r>
            <w:r>
              <w:rPr>
                <w:rFonts w:ascii="Times New Roman" w:hAnsi="Times New Roman" w:cs="Times New Roman"/>
                <w:sz w:val="28"/>
                <w:szCs w:val="28"/>
                <w:lang w:val="ru-RU"/>
              </w:rPr>
              <w:t>..</w:t>
            </w:r>
          </w:p>
        </w:tc>
        <w:tc>
          <w:tcPr>
            <w:tcW w:w="725" w:type="dxa"/>
            <w:gridSpan w:val="2"/>
            <w:vAlign w:val="center"/>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87</w:t>
            </w:r>
          </w:p>
        </w:tc>
      </w:tr>
      <w:tr w:rsidR="006068B5" w:rsidRPr="00A03360" w:rsidTr="006068B5">
        <w:trPr>
          <w:trHeight w:val="397"/>
          <w:jc w:val="center"/>
        </w:trPr>
        <w:tc>
          <w:tcPr>
            <w:tcW w:w="9305" w:type="dxa"/>
          </w:tcPr>
          <w:p w:rsidR="006068B5" w:rsidRPr="006068B5" w:rsidRDefault="006068B5" w:rsidP="006068B5">
            <w:pPr>
              <w:spacing w:line="360" w:lineRule="auto"/>
              <w:rPr>
                <w:rFonts w:ascii="Times New Roman" w:hAnsi="Times New Roman" w:cs="Times New Roman"/>
                <w:sz w:val="28"/>
                <w:szCs w:val="28"/>
                <w:lang w:val="ru-RU"/>
              </w:rPr>
            </w:pPr>
            <w:r w:rsidRPr="006068B5">
              <w:rPr>
                <w:rFonts w:ascii="Times New Roman" w:hAnsi="Times New Roman" w:cs="Times New Roman"/>
                <w:b/>
                <w:sz w:val="28"/>
                <w:szCs w:val="28"/>
              </w:rPr>
              <w:t>СПИСОК ВИКОРИСТАНИХ ДЖЕРЕЛ</w:t>
            </w:r>
            <w:r>
              <w:rPr>
                <w:rFonts w:ascii="Times New Roman" w:hAnsi="Times New Roman" w:cs="Times New Roman"/>
                <w:sz w:val="28"/>
                <w:szCs w:val="28"/>
              </w:rPr>
              <w:t xml:space="preserve"> ……………………………………</w:t>
            </w:r>
          </w:p>
        </w:tc>
        <w:tc>
          <w:tcPr>
            <w:tcW w:w="725" w:type="dxa"/>
            <w:gridSpan w:val="2"/>
            <w:vAlign w:val="center"/>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88</w:t>
            </w:r>
          </w:p>
        </w:tc>
      </w:tr>
      <w:tr w:rsidR="006068B5" w:rsidRPr="00A03360" w:rsidTr="006068B5">
        <w:trPr>
          <w:trHeight w:val="397"/>
          <w:jc w:val="center"/>
        </w:trPr>
        <w:tc>
          <w:tcPr>
            <w:tcW w:w="9305" w:type="dxa"/>
          </w:tcPr>
          <w:p w:rsidR="006068B5" w:rsidRPr="00CE1313" w:rsidRDefault="006068B5" w:rsidP="006068B5">
            <w:pPr>
              <w:spacing w:line="360" w:lineRule="auto"/>
              <w:rPr>
                <w:rFonts w:ascii="Times New Roman" w:hAnsi="Times New Roman" w:cs="Times New Roman"/>
                <w:sz w:val="28"/>
                <w:szCs w:val="28"/>
                <w:lang w:val="ru-RU"/>
              </w:rPr>
            </w:pPr>
            <w:r w:rsidRPr="006068B5">
              <w:rPr>
                <w:rFonts w:ascii="Times New Roman" w:hAnsi="Times New Roman" w:cs="Times New Roman"/>
                <w:b/>
                <w:sz w:val="28"/>
                <w:szCs w:val="28"/>
              </w:rPr>
              <w:t>ДОДАТКИ</w:t>
            </w:r>
            <w:r>
              <w:rPr>
                <w:rFonts w:ascii="Times New Roman" w:hAnsi="Times New Roman" w:cs="Times New Roman"/>
                <w:sz w:val="28"/>
                <w:szCs w:val="28"/>
              </w:rPr>
              <w:t>………………………………………………………………………</w:t>
            </w:r>
            <w:r>
              <w:rPr>
                <w:rFonts w:ascii="Times New Roman" w:hAnsi="Times New Roman" w:cs="Times New Roman"/>
                <w:sz w:val="28"/>
                <w:szCs w:val="28"/>
                <w:lang w:val="ru-RU"/>
              </w:rPr>
              <w:t>...</w:t>
            </w:r>
          </w:p>
        </w:tc>
        <w:tc>
          <w:tcPr>
            <w:tcW w:w="725" w:type="dxa"/>
            <w:gridSpan w:val="2"/>
            <w:vAlign w:val="center"/>
          </w:tcPr>
          <w:p w:rsidR="006068B5" w:rsidRPr="00A03360" w:rsidRDefault="006068B5" w:rsidP="006068B5">
            <w:pPr>
              <w:spacing w:line="360" w:lineRule="auto"/>
              <w:rPr>
                <w:rFonts w:ascii="Times New Roman" w:hAnsi="Times New Roman" w:cs="Times New Roman"/>
                <w:sz w:val="28"/>
                <w:szCs w:val="28"/>
                <w:lang w:val="ru-RU"/>
              </w:rPr>
            </w:pPr>
            <w:r w:rsidRPr="00A03360">
              <w:rPr>
                <w:rFonts w:ascii="Times New Roman" w:hAnsi="Times New Roman" w:cs="Times New Roman"/>
                <w:sz w:val="28"/>
                <w:szCs w:val="28"/>
              </w:rPr>
              <w:t>92</w:t>
            </w:r>
          </w:p>
        </w:tc>
      </w:tr>
    </w:tbl>
    <w:p w:rsidR="001B2998" w:rsidRPr="00BC6905" w:rsidRDefault="001B2998" w:rsidP="00045ABF">
      <w:pPr>
        <w:spacing w:line="360" w:lineRule="auto"/>
        <w:rPr>
          <w:rFonts w:ascii="Times New Roman" w:hAnsi="Times New Roman" w:cs="Times New Roman"/>
          <w:b/>
          <w:sz w:val="28"/>
          <w:szCs w:val="28"/>
        </w:rPr>
      </w:pPr>
      <w:r w:rsidRPr="00BC6905">
        <w:rPr>
          <w:rFonts w:ascii="Times New Roman" w:hAnsi="Times New Roman" w:cs="Times New Roman"/>
          <w:b/>
          <w:sz w:val="28"/>
          <w:szCs w:val="28"/>
        </w:rPr>
        <w:br w:type="page"/>
      </w:r>
    </w:p>
    <w:p w:rsidR="00040E39" w:rsidRPr="00BC6905" w:rsidRDefault="00040E39" w:rsidP="00E14021">
      <w:pPr>
        <w:spacing w:after="0" w:line="360" w:lineRule="auto"/>
        <w:jc w:val="center"/>
        <w:rPr>
          <w:rFonts w:ascii="Times New Roman" w:hAnsi="Times New Roman" w:cs="Times New Roman"/>
          <w:b/>
          <w:sz w:val="28"/>
          <w:szCs w:val="28"/>
        </w:rPr>
      </w:pPr>
      <w:r w:rsidRPr="00BC6905">
        <w:rPr>
          <w:rFonts w:ascii="Times New Roman" w:hAnsi="Times New Roman" w:cs="Times New Roman"/>
          <w:b/>
          <w:sz w:val="28"/>
          <w:szCs w:val="28"/>
        </w:rPr>
        <w:lastRenderedPageBreak/>
        <w:t xml:space="preserve">ВСТУП </w:t>
      </w:r>
    </w:p>
    <w:p w:rsidR="00F92D59" w:rsidRPr="00BC6905" w:rsidRDefault="00040E39" w:rsidP="00F92D59">
      <w:pPr>
        <w:spacing w:after="0" w:line="360" w:lineRule="auto"/>
        <w:jc w:val="both"/>
        <w:rPr>
          <w:rFonts w:ascii="Times New Roman" w:hAnsi="Times New Roman" w:cs="Times New Roman"/>
          <w:sz w:val="28"/>
          <w:szCs w:val="28"/>
        </w:rPr>
      </w:pPr>
      <w:r w:rsidRPr="00BC6905">
        <w:rPr>
          <w:rFonts w:ascii="Times New Roman" w:hAnsi="Times New Roman" w:cs="Times New Roman"/>
          <w:b/>
          <w:sz w:val="28"/>
          <w:szCs w:val="28"/>
        </w:rPr>
        <w:t>А</w:t>
      </w:r>
      <w:r w:rsidR="009A237D" w:rsidRPr="00BC6905">
        <w:rPr>
          <w:rFonts w:ascii="Times New Roman" w:hAnsi="Times New Roman" w:cs="Times New Roman"/>
          <w:b/>
          <w:sz w:val="28"/>
          <w:szCs w:val="28"/>
        </w:rPr>
        <w:t>ктуальність</w:t>
      </w:r>
      <w:r w:rsidR="00B716D4" w:rsidRPr="00BC6905">
        <w:rPr>
          <w:rFonts w:ascii="Times New Roman" w:hAnsi="Times New Roman" w:cs="Times New Roman"/>
          <w:b/>
          <w:sz w:val="28"/>
          <w:szCs w:val="28"/>
        </w:rPr>
        <w:t>.</w:t>
      </w:r>
      <w:r w:rsidR="00FB73F7" w:rsidRPr="00BC6905">
        <w:rPr>
          <w:rFonts w:ascii="Times New Roman" w:hAnsi="Times New Roman" w:cs="Times New Roman"/>
          <w:b/>
          <w:sz w:val="28"/>
          <w:szCs w:val="28"/>
        </w:rPr>
        <w:t xml:space="preserve"> </w:t>
      </w:r>
      <w:r w:rsidR="00F92D59" w:rsidRPr="00BC6905">
        <w:rPr>
          <w:rFonts w:ascii="Times New Roman" w:hAnsi="Times New Roman" w:cs="Times New Roman"/>
          <w:sz w:val="28"/>
          <w:szCs w:val="28"/>
        </w:rPr>
        <w:t>У світі нараховується всього лише 12 культур,  які містять натуральні волокна з прядивними властивостями</w:t>
      </w:r>
      <w:r w:rsidR="00DC7E99" w:rsidRPr="00BC6905">
        <w:rPr>
          <w:rFonts w:ascii="Times New Roman" w:hAnsi="Times New Roman" w:cs="Times New Roman"/>
          <w:sz w:val="28"/>
          <w:szCs w:val="28"/>
        </w:rPr>
        <w:t xml:space="preserve">. </w:t>
      </w:r>
      <w:r w:rsidR="00F92D59" w:rsidRPr="00BC6905">
        <w:rPr>
          <w:rFonts w:ascii="Times New Roman" w:hAnsi="Times New Roman" w:cs="Times New Roman"/>
          <w:sz w:val="28"/>
          <w:szCs w:val="28"/>
        </w:rPr>
        <w:t>Льон - одна з найстаріших культурних рослин, він служить люд</w:t>
      </w:r>
      <w:r w:rsidR="009A237D" w:rsidRPr="00BC6905">
        <w:rPr>
          <w:rFonts w:ascii="Times New Roman" w:hAnsi="Times New Roman" w:cs="Times New Roman"/>
          <w:sz w:val="28"/>
          <w:szCs w:val="28"/>
        </w:rPr>
        <w:t>ству близько 10 тисяч років [</w:t>
      </w:r>
      <w:r w:rsidR="00F92D59" w:rsidRPr="00BC6905">
        <w:rPr>
          <w:rFonts w:ascii="Times New Roman" w:hAnsi="Times New Roman" w:cs="Times New Roman"/>
          <w:sz w:val="28"/>
          <w:szCs w:val="28"/>
        </w:rPr>
        <w:t>12].</w:t>
      </w:r>
    </w:p>
    <w:p w:rsidR="00F92D59" w:rsidRPr="00BC6905" w:rsidRDefault="00F92D59" w:rsidP="0064402D">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У світовому виробництві та споживанні текстилю, як і раніше, пріоритет у виробів з натуральних волокон.  Актуальність виробництва продукції із льону обумовлена його унікальними природними властивостями. Дослідження останніх років створили принципово нові напрямки комплексної переробки льону, які дозволяють отримувати продукцію, конкурентоспроможну на світовому ринку (біологічно активні речовини, ефіри целюлози, технічний вуглець, активне вугілля та ін.), та виявили медико-гігієнічні властивості льону, які сприяють зниженню ризику хронічних та онкологічних захворювань, хвороб серцево-судинної системи. Льон можна поєднувати практично з будь-яким волокном. Споживання льону у змішаних тканинах у світі сягає майже третини від загал</w:t>
      </w:r>
      <w:r w:rsidR="00210FDE" w:rsidRPr="00BC6905">
        <w:rPr>
          <w:rFonts w:ascii="Times New Roman" w:hAnsi="Times New Roman" w:cs="Times New Roman"/>
          <w:sz w:val="28"/>
          <w:szCs w:val="28"/>
        </w:rPr>
        <w:t>ьного обсягу.</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Найбільша питома вага у виробництві натуральних волокон припадає на бавовну - 74,3 %. Луб’яні культури складають 19,5 %, відповідно, ль</w:t>
      </w:r>
      <w:r w:rsidR="00DC7E99" w:rsidRPr="00BC6905">
        <w:rPr>
          <w:rFonts w:ascii="Times New Roman" w:hAnsi="Times New Roman" w:cs="Times New Roman"/>
          <w:sz w:val="28"/>
          <w:szCs w:val="28"/>
        </w:rPr>
        <w:t xml:space="preserve">он та конопля 2,3 та 0,3 % </w:t>
      </w:r>
      <w:r w:rsidR="00210FDE" w:rsidRPr="00BC6905">
        <w:rPr>
          <w:rFonts w:ascii="Times New Roman" w:hAnsi="Times New Roman" w:cs="Times New Roman"/>
          <w:sz w:val="28"/>
          <w:szCs w:val="28"/>
        </w:rPr>
        <w:t>.</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Льон-довгунець в Україні є не лише національною культурою, а і майже єдиним джерелом натуральної сировини для текстильної і легкої промисловості, тому його можна розглядати не лише з точки зору економіки, але із міркувань національної безпеки держави.</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Льон належить до небагатьох технічних культур, які дають одночасно два види найцінніших для народного господарства продуктів: волокно і насіння.</w:t>
      </w:r>
    </w:p>
    <w:p w:rsidR="00F92D59" w:rsidRPr="00BC6905" w:rsidRDefault="00F92D59" w:rsidP="00F92D59">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У сировинному балансі текстильної промисловості країни лляне волокно займає друге місце після бавовни і є одним з найміцніших рослинних волокон.</w:t>
      </w:r>
    </w:p>
    <w:p w:rsidR="00F92D59" w:rsidRPr="00BC6905" w:rsidRDefault="00F92D59" w:rsidP="00F92D59">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За міцністю на розрив воно значно перевершує найбільш поширені текстильні матеріали - бавовна, шерсть, джут, питома вага яких в світовому виробництві текстильного волокна дуже невеликий. Міцність лляної пряжі на розрив при </w:t>
      </w:r>
      <w:r w:rsidRPr="00BC6905">
        <w:rPr>
          <w:rFonts w:ascii="Times New Roman" w:hAnsi="Times New Roman" w:cs="Times New Roman"/>
          <w:sz w:val="28"/>
          <w:szCs w:val="28"/>
        </w:rPr>
        <w:lastRenderedPageBreak/>
        <w:t>однаковій товщині майже в 2 рази вище бав</w:t>
      </w:r>
      <w:r w:rsidR="0014381F" w:rsidRPr="00BC6905">
        <w:rPr>
          <w:rFonts w:ascii="Times New Roman" w:hAnsi="Times New Roman" w:cs="Times New Roman"/>
          <w:sz w:val="28"/>
          <w:szCs w:val="28"/>
        </w:rPr>
        <w:t>овняної та в 3 рази вище шерстяної</w:t>
      </w:r>
      <w:r w:rsidRPr="00BC6905">
        <w:rPr>
          <w:rFonts w:ascii="Times New Roman" w:hAnsi="Times New Roman" w:cs="Times New Roman"/>
          <w:sz w:val="28"/>
          <w:szCs w:val="28"/>
        </w:rPr>
        <w:t>. З підвищенням вологості льняного волокна (до певної межі) збільшується його міцність , в той час як міцність  вовни, натурального шовку і штучного волокна, навпаки, знижується.</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Універсальні, гігієнічні лляні  тканини відрізняються великою тривалістю використання, так як добре протистоять гниттю і легко відмиваються при пранні. Вони як би оновлюються з кожним пранням, так як при цьому з них вимиваються залишки пектину.</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Лляне волокно широко використовується в багатьох галузях народного господарства. З нього виготовляються найрізноманітніші тканини: від грубих мішечних до пакувальних (з найгірших сортів волокна) до тонких батистових (з кращих сортів).</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За своїм призначенням лляні тканини можна розділити на 3 групи: 1 - технічні (брезент, парусина, бортівка і ін.); 2 - побутові (костюмні, платтяні, білизняні і декоративні); 3 - тарні </w:t>
      </w:r>
      <w:r w:rsidR="0041494E" w:rsidRPr="00BC6905">
        <w:rPr>
          <w:rFonts w:ascii="Times New Roman" w:hAnsi="Times New Roman" w:cs="Times New Roman"/>
          <w:sz w:val="28"/>
          <w:szCs w:val="28"/>
        </w:rPr>
        <w:t>(мішечні, пакувальні). Вага 1 м</w:t>
      </w:r>
      <w:r w:rsidR="0041494E" w:rsidRPr="00BC6905">
        <w:rPr>
          <w:rFonts w:ascii="Times New Roman" w:hAnsi="Times New Roman" w:cs="Times New Roman"/>
          <w:sz w:val="28"/>
          <w:szCs w:val="28"/>
          <w:vertAlign w:val="superscript"/>
        </w:rPr>
        <w:t>2</w:t>
      </w:r>
      <w:r w:rsidRPr="00BC6905">
        <w:rPr>
          <w:rFonts w:ascii="Times New Roman" w:hAnsi="Times New Roman" w:cs="Times New Roman"/>
          <w:sz w:val="28"/>
          <w:szCs w:val="28"/>
        </w:rPr>
        <w:t xml:space="preserve"> лляних тканин буває від 100 г (батист) до 1000 г і більше (брезент). В середньому з 1 кг ллян</w:t>
      </w:r>
      <w:r w:rsidR="0041494E" w:rsidRPr="00BC6905">
        <w:rPr>
          <w:rFonts w:ascii="Times New Roman" w:hAnsi="Times New Roman" w:cs="Times New Roman"/>
          <w:sz w:val="28"/>
          <w:szCs w:val="28"/>
        </w:rPr>
        <w:t>ого волокна виробляється  2,4 м</w:t>
      </w:r>
      <w:r w:rsidR="0041494E" w:rsidRPr="00BC6905">
        <w:rPr>
          <w:rFonts w:ascii="Times New Roman" w:hAnsi="Times New Roman" w:cs="Times New Roman"/>
          <w:sz w:val="28"/>
          <w:szCs w:val="28"/>
          <w:vertAlign w:val="superscript"/>
        </w:rPr>
        <w:t>2</w:t>
      </w:r>
      <w:r w:rsidR="0041494E" w:rsidRPr="00BC6905">
        <w:rPr>
          <w:rFonts w:ascii="Times New Roman" w:hAnsi="Times New Roman" w:cs="Times New Roman"/>
          <w:sz w:val="28"/>
          <w:szCs w:val="28"/>
        </w:rPr>
        <w:t xml:space="preserve">  побутових тканин або 1,6 м</w:t>
      </w:r>
      <w:r w:rsidR="0041494E" w:rsidRPr="00BC6905">
        <w:rPr>
          <w:rFonts w:ascii="Times New Roman" w:hAnsi="Times New Roman" w:cs="Times New Roman"/>
          <w:sz w:val="28"/>
          <w:szCs w:val="28"/>
          <w:vertAlign w:val="superscript"/>
        </w:rPr>
        <w:t>2</w:t>
      </w:r>
      <w:r w:rsidRPr="00BC6905">
        <w:rPr>
          <w:rFonts w:ascii="Times New Roman" w:hAnsi="Times New Roman" w:cs="Times New Roman"/>
          <w:sz w:val="28"/>
          <w:szCs w:val="28"/>
        </w:rPr>
        <w:t xml:space="preserve"> технічних.</w:t>
      </w:r>
    </w:p>
    <w:p w:rsidR="00F92D59" w:rsidRPr="00BC6905" w:rsidRDefault="00F92D59" w:rsidP="0014381F">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Технічні тканини виготовляють, як правило, з волокна підвищеної якості. Їх широко застосовують в автомобільній, гумової, взуттєвої та інших галузях промисловості. Брезент і парусина знаходять застосування для виготовлення наметів, плащів. З лляного волокна виготовляються також приводні ремені і пожежні рукави. Кручені нитки з волокна використовуються для плетіння рибальських сіток і пошивки шкіряних виробів.</w:t>
      </w:r>
    </w:p>
    <w:p w:rsidR="00F92D59" w:rsidRPr="00BC6905" w:rsidRDefault="00F92D59" w:rsidP="00F92D59">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Лляні тк</w:t>
      </w:r>
      <w:r w:rsidR="00DC7E99" w:rsidRPr="00BC6905">
        <w:rPr>
          <w:rFonts w:ascii="Times New Roman" w:hAnsi="Times New Roman" w:cs="Times New Roman"/>
          <w:sz w:val="28"/>
          <w:szCs w:val="28"/>
        </w:rPr>
        <w:t xml:space="preserve">анини побутового призначення - </w:t>
      </w:r>
      <w:r w:rsidRPr="00BC6905">
        <w:rPr>
          <w:rFonts w:ascii="Times New Roman" w:hAnsi="Times New Roman" w:cs="Times New Roman"/>
          <w:sz w:val="28"/>
          <w:szCs w:val="28"/>
        </w:rPr>
        <w:t>полотно для постільної  і натільної білизни, літніх костюмів чоловічих, скатертин і т.д - відрізняються красою і міцністю, гарною над</w:t>
      </w:r>
      <w:r w:rsidR="00E33866" w:rsidRPr="00BC6905">
        <w:rPr>
          <w:rFonts w:ascii="Times New Roman" w:hAnsi="Times New Roman" w:cs="Times New Roman"/>
          <w:sz w:val="28"/>
          <w:szCs w:val="28"/>
        </w:rPr>
        <w:t>і</w:t>
      </w:r>
      <w:r w:rsidRPr="00BC6905">
        <w:rPr>
          <w:rFonts w:ascii="Times New Roman" w:hAnsi="Times New Roman" w:cs="Times New Roman"/>
          <w:sz w:val="28"/>
          <w:szCs w:val="28"/>
        </w:rPr>
        <w:t xml:space="preserve">йністю і гігієнічністю. Вони йдуть як для задоволення індівідуальних потреб населення, так і для постачання  їдалень, лікарень, дитячих установ і т. д. Велика здатність поглинати вологу і хороша повітропроникність </w:t>
      </w:r>
      <w:r w:rsidRPr="00BC6905">
        <w:rPr>
          <w:rFonts w:ascii="Times New Roman" w:hAnsi="Times New Roman" w:cs="Times New Roman"/>
          <w:sz w:val="28"/>
          <w:szCs w:val="28"/>
        </w:rPr>
        <w:lastRenderedPageBreak/>
        <w:t>побутових тканин створюють для них переваги при виготовленні одягу. Лляна натільну</w:t>
      </w:r>
      <w:r w:rsidR="00E33866" w:rsidRPr="00BC6905">
        <w:rPr>
          <w:rFonts w:ascii="Times New Roman" w:hAnsi="Times New Roman" w:cs="Times New Roman"/>
          <w:sz w:val="28"/>
          <w:szCs w:val="28"/>
        </w:rPr>
        <w:t xml:space="preserve"> білизну і верхній одяг в жарку</w:t>
      </w:r>
      <w:r w:rsidRPr="00BC6905">
        <w:rPr>
          <w:rFonts w:ascii="Times New Roman" w:hAnsi="Times New Roman" w:cs="Times New Roman"/>
          <w:sz w:val="28"/>
          <w:szCs w:val="28"/>
        </w:rPr>
        <w:t xml:space="preserve"> погоду охолоджую</w:t>
      </w:r>
      <w:r w:rsidR="00FD127A" w:rsidRPr="00BC6905">
        <w:rPr>
          <w:rFonts w:ascii="Times New Roman" w:hAnsi="Times New Roman" w:cs="Times New Roman"/>
          <w:sz w:val="28"/>
          <w:szCs w:val="28"/>
        </w:rPr>
        <w:t>ть тіло людини, знижують його ви</w:t>
      </w:r>
      <w:r w:rsidRPr="00BC6905">
        <w:rPr>
          <w:rFonts w:ascii="Times New Roman" w:hAnsi="Times New Roman" w:cs="Times New Roman"/>
          <w:sz w:val="28"/>
          <w:szCs w:val="28"/>
        </w:rPr>
        <w:t>снаженість . З урахуванням цього в умовах сухого і жаркого клімату Африки та інших частин нашої планети одяг з льону набуває найбільше значення. Хороша гігроскопічність льняного волокна робить лляні тканини незамі</w:t>
      </w:r>
      <w:r w:rsidR="00811C43" w:rsidRPr="00BC6905">
        <w:rPr>
          <w:rFonts w:ascii="Times New Roman" w:hAnsi="Times New Roman" w:cs="Times New Roman"/>
          <w:sz w:val="28"/>
          <w:szCs w:val="28"/>
        </w:rPr>
        <w:t>нними при виготовленні рушників, пост</w:t>
      </w:r>
      <w:r w:rsidR="00FD127A" w:rsidRPr="00BC6905">
        <w:rPr>
          <w:rFonts w:ascii="Times New Roman" w:hAnsi="Times New Roman" w:cs="Times New Roman"/>
          <w:sz w:val="28"/>
          <w:szCs w:val="28"/>
        </w:rPr>
        <w:t>ільної бі</w:t>
      </w:r>
      <w:r w:rsidR="00811C43" w:rsidRPr="00BC6905">
        <w:rPr>
          <w:rFonts w:ascii="Times New Roman" w:hAnsi="Times New Roman" w:cs="Times New Roman"/>
          <w:sz w:val="28"/>
          <w:szCs w:val="28"/>
        </w:rPr>
        <w:t>л</w:t>
      </w:r>
      <w:r w:rsidR="00FD127A" w:rsidRPr="00BC6905">
        <w:rPr>
          <w:rFonts w:ascii="Times New Roman" w:hAnsi="Times New Roman" w:cs="Times New Roman"/>
          <w:sz w:val="28"/>
          <w:szCs w:val="28"/>
        </w:rPr>
        <w:t>и</w:t>
      </w:r>
      <w:r w:rsidR="00811C43" w:rsidRPr="00BC6905">
        <w:rPr>
          <w:rFonts w:ascii="Times New Roman" w:hAnsi="Times New Roman" w:cs="Times New Roman"/>
          <w:sz w:val="28"/>
          <w:szCs w:val="28"/>
        </w:rPr>
        <w:t>зни</w:t>
      </w:r>
      <w:r w:rsidR="00FD127A" w:rsidRPr="00BC6905">
        <w:rPr>
          <w:rFonts w:ascii="Times New Roman" w:hAnsi="Times New Roman" w:cs="Times New Roman"/>
          <w:sz w:val="28"/>
          <w:szCs w:val="28"/>
        </w:rPr>
        <w:t xml:space="preserve">. </w:t>
      </w:r>
      <w:r w:rsidRPr="00BC6905">
        <w:rPr>
          <w:rFonts w:ascii="Times New Roman" w:hAnsi="Times New Roman" w:cs="Times New Roman"/>
          <w:sz w:val="28"/>
          <w:szCs w:val="28"/>
        </w:rPr>
        <w:t>Приємний блиск, властивий волокну за своєю природою, здатність лляних тканин добре переносити стірку, набуваючи при цьому м'якість і еластичність, забезпечують ши</w:t>
      </w:r>
      <w:r w:rsidR="00E33866" w:rsidRPr="00BC6905">
        <w:rPr>
          <w:rFonts w:ascii="Times New Roman" w:hAnsi="Times New Roman" w:cs="Times New Roman"/>
          <w:sz w:val="28"/>
          <w:szCs w:val="28"/>
        </w:rPr>
        <w:t>роке використання лляних тканин</w:t>
      </w:r>
      <w:r w:rsidRPr="00BC6905">
        <w:rPr>
          <w:rFonts w:ascii="Times New Roman" w:hAnsi="Times New Roman" w:cs="Times New Roman"/>
          <w:sz w:val="28"/>
          <w:szCs w:val="28"/>
        </w:rPr>
        <w:t>.</w:t>
      </w:r>
      <w:r w:rsidR="00E33866" w:rsidRPr="00BC6905">
        <w:rPr>
          <w:rFonts w:ascii="Times New Roman" w:hAnsi="Times New Roman" w:cs="Times New Roman"/>
          <w:sz w:val="28"/>
          <w:szCs w:val="28"/>
        </w:rPr>
        <w:t xml:space="preserve"> </w:t>
      </w:r>
      <w:r w:rsidRPr="00BC6905">
        <w:rPr>
          <w:rFonts w:ascii="Times New Roman" w:hAnsi="Times New Roman" w:cs="Times New Roman"/>
          <w:sz w:val="28"/>
          <w:szCs w:val="28"/>
        </w:rPr>
        <w:t>Тарні тканини виготовляються з короткого прядомого волокна. Мішки і пакувальні тканини, виготовлені з льняного волокна,</w:t>
      </w:r>
      <w:r w:rsidR="00210FDE" w:rsidRPr="00BC6905">
        <w:rPr>
          <w:rFonts w:ascii="Times New Roman" w:hAnsi="Times New Roman" w:cs="Times New Roman"/>
          <w:sz w:val="28"/>
          <w:szCs w:val="28"/>
        </w:rPr>
        <w:t xml:space="preserve"> відрізняються великою міцністю</w:t>
      </w:r>
      <w:r w:rsidR="00210FDE" w:rsidRPr="00BC6905">
        <w:t xml:space="preserve"> </w:t>
      </w:r>
      <w:r w:rsidR="00210FDE" w:rsidRPr="00BC6905">
        <w:rPr>
          <w:rFonts w:ascii="Times New Roman" w:hAnsi="Times New Roman" w:cs="Times New Roman"/>
          <w:sz w:val="28"/>
          <w:szCs w:val="28"/>
        </w:rPr>
        <w:t>[18].</w:t>
      </w:r>
    </w:p>
    <w:p w:rsidR="00F92D59" w:rsidRPr="00BC6905" w:rsidRDefault="00F92D59" w:rsidP="006E3AC8">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З насіння льону</w:t>
      </w:r>
      <w:r w:rsidR="00210FDE" w:rsidRPr="00BC6905">
        <w:rPr>
          <w:rFonts w:ascii="Times New Roman" w:hAnsi="Times New Roman" w:cs="Times New Roman"/>
          <w:sz w:val="28"/>
          <w:szCs w:val="28"/>
        </w:rPr>
        <w:t xml:space="preserve"> – </w:t>
      </w:r>
      <w:r w:rsidRPr="00BC6905">
        <w:rPr>
          <w:rFonts w:ascii="Times New Roman" w:hAnsi="Times New Roman" w:cs="Times New Roman"/>
          <w:sz w:val="28"/>
          <w:szCs w:val="28"/>
        </w:rPr>
        <w:t>довгунця отримують масло, що володіє властивістю  швидко висихати на повітрі. Завдяки цьому варене лляне масло (оліфа) високо цінуєтьс</w:t>
      </w:r>
      <w:r w:rsidR="00210FDE" w:rsidRPr="00BC6905">
        <w:rPr>
          <w:rFonts w:ascii="Times New Roman" w:hAnsi="Times New Roman" w:cs="Times New Roman"/>
          <w:sz w:val="28"/>
          <w:szCs w:val="28"/>
        </w:rPr>
        <w:t>я і широко використовується в ла</w:t>
      </w:r>
      <w:r w:rsidRPr="00BC6905">
        <w:rPr>
          <w:rFonts w:ascii="Times New Roman" w:hAnsi="Times New Roman" w:cs="Times New Roman"/>
          <w:sz w:val="28"/>
          <w:szCs w:val="28"/>
        </w:rPr>
        <w:t>кофарбо</w:t>
      </w:r>
      <w:r w:rsidR="00E33866" w:rsidRPr="00BC6905">
        <w:rPr>
          <w:rFonts w:ascii="Times New Roman" w:hAnsi="Times New Roman" w:cs="Times New Roman"/>
          <w:sz w:val="28"/>
          <w:szCs w:val="28"/>
        </w:rPr>
        <w:t>ві промисловості. Крім того, лля</w:t>
      </w:r>
      <w:r w:rsidRPr="00BC6905">
        <w:rPr>
          <w:rFonts w:ascii="Times New Roman" w:hAnsi="Times New Roman" w:cs="Times New Roman"/>
          <w:sz w:val="28"/>
          <w:szCs w:val="28"/>
        </w:rPr>
        <w:t>не масло є добре засвоюваним  харчовим продуктом (по засвоюваності воно наближається до твариного жиру) і використовується  в медицині. Лляна олія застосовується також в електро-технічної, гумової, шкіряної, миловарній, фармацевтичної</w:t>
      </w:r>
      <w:r w:rsidR="00210FDE" w:rsidRPr="00BC6905">
        <w:rPr>
          <w:rFonts w:ascii="Times New Roman" w:hAnsi="Times New Roman" w:cs="Times New Roman"/>
          <w:sz w:val="28"/>
          <w:szCs w:val="28"/>
        </w:rPr>
        <w:t xml:space="preserve"> та інших галузях промисловості</w:t>
      </w:r>
      <w:r w:rsidR="00DC7DF3" w:rsidRPr="00BC6905">
        <w:rPr>
          <w:rFonts w:ascii="Times New Roman" w:hAnsi="Times New Roman" w:cs="Times New Roman"/>
          <w:sz w:val="28"/>
          <w:szCs w:val="28"/>
        </w:rPr>
        <w:t xml:space="preserve">. </w:t>
      </w:r>
      <w:r w:rsidRPr="00BC6905">
        <w:rPr>
          <w:rFonts w:ascii="Times New Roman" w:hAnsi="Times New Roman" w:cs="Times New Roman"/>
          <w:sz w:val="28"/>
          <w:szCs w:val="28"/>
        </w:rPr>
        <w:t xml:space="preserve">Масло знаходить застосування при  </w:t>
      </w:r>
      <w:r w:rsidR="008E3FA8" w:rsidRPr="00BC6905">
        <w:rPr>
          <w:rFonts w:ascii="Times New Roman" w:hAnsi="Times New Roman" w:cs="Times New Roman"/>
          <w:sz w:val="28"/>
          <w:szCs w:val="28"/>
        </w:rPr>
        <w:t xml:space="preserve">виготовленні  друкарських фарб, клейонок, </w:t>
      </w:r>
      <w:r w:rsidRPr="00BC6905">
        <w:rPr>
          <w:rFonts w:ascii="Times New Roman" w:hAnsi="Times New Roman" w:cs="Times New Roman"/>
          <w:sz w:val="28"/>
          <w:szCs w:val="28"/>
        </w:rPr>
        <w:t xml:space="preserve">лінолеуму, сурогатів каучуку. Лляна волокно з давніх часів є традиційним предметом експорту і в даний час </w:t>
      </w:r>
      <w:r w:rsidR="00E33866" w:rsidRPr="00BC6905">
        <w:rPr>
          <w:rFonts w:ascii="Times New Roman" w:hAnsi="Times New Roman" w:cs="Times New Roman"/>
          <w:sz w:val="28"/>
          <w:szCs w:val="28"/>
        </w:rPr>
        <w:t>користується попитом в закордон</w:t>
      </w:r>
      <w:r w:rsidRPr="00BC6905">
        <w:rPr>
          <w:rFonts w:ascii="Times New Roman" w:hAnsi="Times New Roman" w:cs="Times New Roman"/>
          <w:sz w:val="28"/>
          <w:szCs w:val="28"/>
        </w:rPr>
        <w:t>них країнах. Збільшується виробництво хімічних волокон не зменшує значення лляного волокна .</w:t>
      </w:r>
      <w:r w:rsidR="00DC7DF3" w:rsidRPr="00BC6905">
        <w:rPr>
          <w:rFonts w:ascii="Times New Roman" w:hAnsi="Times New Roman" w:cs="Times New Roman"/>
          <w:sz w:val="28"/>
          <w:szCs w:val="28"/>
        </w:rPr>
        <w:t xml:space="preserve"> [7].</w:t>
      </w:r>
    </w:p>
    <w:p w:rsidR="00896048" w:rsidRPr="00BC6905" w:rsidRDefault="00896048" w:rsidP="00C30030">
      <w:pPr>
        <w:spacing w:after="0" w:line="360" w:lineRule="auto"/>
        <w:ind w:firstLine="708"/>
        <w:jc w:val="both"/>
        <w:rPr>
          <w:rFonts w:ascii="Times New Roman" w:hAnsi="Times New Roman" w:cs="Times New Roman"/>
          <w:color w:val="FF0000"/>
          <w:sz w:val="28"/>
          <w:szCs w:val="28"/>
        </w:rPr>
      </w:pPr>
      <w:r w:rsidRPr="00BC6905">
        <w:rPr>
          <w:rFonts w:ascii="Times New Roman" w:hAnsi="Times New Roman" w:cs="Times New Roman"/>
          <w:b/>
          <w:sz w:val="28"/>
          <w:szCs w:val="28"/>
        </w:rPr>
        <w:t xml:space="preserve">Мета: </w:t>
      </w:r>
      <w:r w:rsidRPr="00BC6905">
        <w:rPr>
          <w:rFonts w:ascii="Times New Roman" w:hAnsi="Times New Roman" w:cs="Times New Roman"/>
          <w:sz w:val="28"/>
          <w:szCs w:val="28"/>
        </w:rPr>
        <w:t>створити</w:t>
      </w:r>
      <w:r w:rsidR="00B716DE" w:rsidRPr="00BC6905">
        <w:rPr>
          <w:rFonts w:ascii="Times New Roman" w:hAnsi="Times New Roman" w:cs="Times New Roman"/>
          <w:sz w:val="28"/>
          <w:szCs w:val="28"/>
        </w:rPr>
        <w:t>,</w:t>
      </w:r>
      <w:r w:rsidR="00F01819" w:rsidRPr="00BC6905">
        <w:rPr>
          <w:rFonts w:ascii="Times New Roman" w:hAnsi="Times New Roman" w:cs="Times New Roman"/>
          <w:sz w:val="28"/>
          <w:szCs w:val="28"/>
        </w:rPr>
        <w:t xml:space="preserve"> </w:t>
      </w:r>
      <w:r w:rsidR="00811C43" w:rsidRPr="00BC6905">
        <w:rPr>
          <w:rFonts w:ascii="Times New Roman" w:hAnsi="Times New Roman" w:cs="Times New Roman"/>
          <w:sz w:val="28"/>
          <w:szCs w:val="28"/>
        </w:rPr>
        <w:t>високоп</w:t>
      </w:r>
      <w:r w:rsidR="00FD127A" w:rsidRPr="00BC6905">
        <w:rPr>
          <w:rFonts w:ascii="Times New Roman" w:hAnsi="Times New Roman" w:cs="Times New Roman"/>
          <w:sz w:val="28"/>
          <w:szCs w:val="28"/>
        </w:rPr>
        <w:t>р</w:t>
      </w:r>
      <w:r w:rsidR="00811C43" w:rsidRPr="00BC6905">
        <w:rPr>
          <w:rFonts w:ascii="Times New Roman" w:hAnsi="Times New Roman" w:cs="Times New Roman"/>
          <w:sz w:val="28"/>
          <w:szCs w:val="28"/>
        </w:rPr>
        <w:t>одук</w:t>
      </w:r>
      <w:r w:rsidR="00FD127A" w:rsidRPr="00BC6905">
        <w:rPr>
          <w:rFonts w:ascii="Times New Roman" w:hAnsi="Times New Roman" w:cs="Times New Roman"/>
          <w:sz w:val="28"/>
          <w:szCs w:val="28"/>
        </w:rPr>
        <w:t>т</w:t>
      </w:r>
      <w:r w:rsidR="008E3FA8" w:rsidRPr="00BC6905">
        <w:rPr>
          <w:rFonts w:ascii="Times New Roman" w:hAnsi="Times New Roman" w:cs="Times New Roman"/>
          <w:sz w:val="28"/>
          <w:szCs w:val="28"/>
        </w:rPr>
        <w:t>ивну,</w:t>
      </w:r>
      <w:r w:rsidR="00B716DE" w:rsidRPr="00BC6905">
        <w:rPr>
          <w:rFonts w:ascii="Times New Roman" w:hAnsi="Times New Roman" w:cs="Times New Roman"/>
          <w:sz w:val="28"/>
          <w:szCs w:val="28"/>
        </w:rPr>
        <w:t xml:space="preserve"> </w:t>
      </w:r>
      <w:r w:rsidR="00275B9A" w:rsidRPr="00BC6905">
        <w:rPr>
          <w:rFonts w:ascii="Times New Roman" w:hAnsi="Times New Roman" w:cs="Times New Roman"/>
          <w:sz w:val="28"/>
          <w:szCs w:val="28"/>
        </w:rPr>
        <w:t>рожево-квіткову</w:t>
      </w:r>
      <w:r w:rsidR="006C241E" w:rsidRPr="00BC6905">
        <w:rPr>
          <w:rFonts w:ascii="Times New Roman" w:hAnsi="Times New Roman" w:cs="Times New Roman"/>
          <w:sz w:val="28"/>
          <w:szCs w:val="28"/>
        </w:rPr>
        <w:t>, одностебельну форму</w:t>
      </w:r>
      <w:r w:rsidR="00811C43" w:rsidRPr="00BC6905">
        <w:rPr>
          <w:rFonts w:ascii="Times New Roman" w:hAnsi="Times New Roman" w:cs="Times New Roman"/>
          <w:sz w:val="28"/>
          <w:szCs w:val="28"/>
        </w:rPr>
        <w:t xml:space="preserve"> рослин льону – довгунця</w:t>
      </w:r>
      <w:r w:rsidR="00C30030" w:rsidRPr="00BC6905">
        <w:rPr>
          <w:rFonts w:ascii="Times New Roman" w:hAnsi="Times New Roman" w:cs="Times New Roman"/>
          <w:sz w:val="28"/>
          <w:szCs w:val="28"/>
        </w:rPr>
        <w:t>.</w:t>
      </w:r>
    </w:p>
    <w:p w:rsidR="00896048" w:rsidRPr="00BC6905" w:rsidRDefault="00896048" w:rsidP="00C30030">
      <w:pPr>
        <w:spacing w:after="0" w:line="360" w:lineRule="auto"/>
        <w:ind w:left="285" w:firstLine="423"/>
        <w:jc w:val="both"/>
        <w:rPr>
          <w:rFonts w:ascii="Times New Roman" w:hAnsi="Times New Roman" w:cs="Times New Roman"/>
          <w:sz w:val="28"/>
          <w:szCs w:val="28"/>
        </w:rPr>
      </w:pPr>
      <w:r w:rsidRPr="00BC6905">
        <w:rPr>
          <w:rFonts w:ascii="Times New Roman" w:hAnsi="Times New Roman" w:cs="Times New Roman"/>
          <w:b/>
          <w:sz w:val="28"/>
          <w:szCs w:val="28"/>
        </w:rPr>
        <w:t xml:space="preserve">Об’єкт дослідження: </w:t>
      </w:r>
      <w:r w:rsidRPr="00BC6905">
        <w:rPr>
          <w:rFonts w:ascii="Times New Roman" w:hAnsi="Times New Roman" w:cs="Times New Roman"/>
          <w:sz w:val="28"/>
          <w:szCs w:val="28"/>
        </w:rPr>
        <w:t>льон</w:t>
      </w:r>
      <w:r w:rsidR="007F0A91" w:rsidRPr="00BC6905">
        <w:rPr>
          <w:rFonts w:ascii="Times New Roman" w:hAnsi="Times New Roman" w:cs="Times New Roman"/>
          <w:sz w:val="28"/>
          <w:szCs w:val="28"/>
        </w:rPr>
        <w:t xml:space="preserve"> – довгун</w:t>
      </w:r>
      <w:r w:rsidR="00811C43" w:rsidRPr="00BC6905">
        <w:rPr>
          <w:rFonts w:ascii="Times New Roman" w:hAnsi="Times New Roman" w:cs="Times New Roman"/>
          <w:sz w:val="28"/>
          <w:szCs w:val="28"/>
        </w:rPr>
        <w:t>ец</w:t>
      </w:r>
      <w:r w:rsidR="00EA2574" w:rsidRPr="00BC6905">
        <w:rPr>
          <w:rFonts w:ascii="Times New Roman" w:hAnsi="Times New Roman" w:cs="Times New Roman"/>
          <w:sz w:val="28"/>
          <w:szCs w:val="28"/>
        </w:rPr>
        <w:t>ь</w:t>
      </w:r>
      <w:r w:rsidRPr="00BC6905">
        <w:rPr>
          <w:rFonts w:ascii="Times New Roman" w:hAnsi="Times New Roman" w:cs="Times New Roman"/>
          <w:sz w:val="28"/>
          <w:szCs w:val="28"/>
        </w:rPr>
        <w:t>.</w:t>
      </w:r>
    </w:p>
    <w:p w:rsidR="00896048" w:rsidRPr="00BC6905" w:rsidRDefault="00896048" w:rsidP="00C30030">
      <w:pPr>
        <w:spacing w:after="0" w:line="360" w:lineRule="auto"/>
        <w:ind w:left="285" w:firstLine="423"/>
        <w:jc w:val="both"/>
        <w:rPr>
          <w:rFonts w:ascii="Times New Roman" w:hAnsi="Times New Roman" w:cs="Times New Roman"/>
          <w:sz w:val="28"/>
          <w:szCs w:val="28"/>
        </w:rPr>
      </w:pPr>
      <w:r w:rsidRPr="00BC6905">
        <w:rPr>
          <w:rFonts w:ascii="Times New Roman" w:hAnsi="Times New Roman" w:cs="Times New Roman"/>
          <w:b/>
          <w:sz w:val="28"/>
          <w:szCs w:val="28"/>
        </w:rPr>
        <w:t>Предмет дослідження:</w:t>
      </w:r>
      <w:r w:rsidR="007F0A91" w:rsidRPr="00BC6905">
        <w:rPr>
          <w:rFonts w:ascii="Times New Roman" w:hAnsi="Times New Roman" w:cs="Times New Roman"/>
          <w:sz w:val="28"/>
          <w:szCs w:val="28"/>
        </w:rPr>
        <w:t xml:space="preserve"> окрема одностебельна форма</w:t>
      </w:r>
      <w:r w:rsidRPr="00BC6905">
        <w:rPr>
          <w:rFonts w:ascii="Times New Roman" w:hAnsi="Times New Roman" w:cs="Times New Roman"/>
          <w:sz w:val="28"/>
          <w:szCs w:val="28"/>
        </w:rPr>
        <w:t xml:space="preserve"> генотип</w:t>
      </w:r>
      <w:r w:rsidR="0022061E" w:rsidRPr="00BC6905">
        <w:rPr>
          <w:rFonts w:ascii="Times New Roman" w:hAnsi="Times New Roman" w:cs="Times New Roman"/>
          <w:sz w:val="28"/>
          <w:szCs w:val="28"/>
        </w:rPr>
        <w:t>у</w:t>
      </w:r>
      <w:r w:rsidRPr="00BC6905">
        <w:rPr>
          <w:rFonts w:ascii="Times New Roman" w:hAnsi="Times New Roman" w:cs="Times New Roman"/>
          <w:sz w:val="28"/>
          <w:szCs w:val="28"/>
        </w:rPr>
        <w:t xml:space="preserve"> льон</w:t>
      </w:r>
      <w:r w:rsidR="002B500E" w:rsidRPr="00BC6905">
        <w:rPr>
          <w:rFonts w:ascii="Times New Roman" w:hAnsi="Times New Roman" w:cs="Times New Roman"/>
          <w:sz w:val="28"/>
          <w:szCs w:val="28"/>
        </w:rPr>
        <w:t>у-довгунця з відмінною</w:t>
      </w:r>
      <w:r w:rsidR="0022061E" w:rsidRPr="00BC6905">
        <w:rPr>
          <w:rFonts w:ascii="Times New Roman" w:hAnsi="Times New Roman" w:cs="Times New Roman"/>
          <w:sz w:val="28"/>
          <w:szCs w:val="28"/>
        </w:rPr>
        <w:t xml:space="preserve"> якісною </w:t>
      </w:r>
      <w:r w:rsidR="002B500E" w:rsidRPr="00BC6905">
        <w:rPr>
          <w:rFonts w:ascii="Times New Roman" w:hAnsi="Times New Roman" w:cs="Times New Roman"/>
          <w:sz w:val="28"/>
          <w:szCs w:val="28"/>
        </w:rPr>
        <w:t xml:space="preserve"> ознакою</w:t>
      </w:r>
      <w:r w:rsidR="008E3FA8" w:rsidRPr="00BC6905">
        <w:rPr>
          <w:rFonts w:ascii="Times New Roman" w:hAnsi="Times New Roman" w:cs="Times New Roman"/>
          <w:sz w:val="28"/>
          <w:szCs w:val="28"/>
        </w:rPr>
        <w:t>,</w:t>
      </w:r>
      <w:r w:rsidR="002B500E" w:rsidRPr="00BC6905">
        <w:rPr>
          <w:rFonts w:ascii="Times New Roman" w:hAnsi="Times New Roman" w:cs="Times New Roman"/>
          <w:sz w:val="28"/>
          <w:szCs w:val="28"/>
        </w:rPr>
        <w:t xml:space="preserve"> </w:t>
      </w:r>
      <w:r w:rsidR="007F0A91" w:rsidRPr="00BC6905">
        <w:rPr>
          <w:rFonts w:ascii="Times New Roman" w:hAnsi="Times New Roman" w:cs="Times New Roman"/>
          <w:sz w:val="28"/>
          <w:szCs w:val="28"/>
        </w:rPr>
        <w:t xml:space="preserve">рожеве забарвлення </w:t>
      </w:r>
      <w:r w:rsidR="00ED072E" w:rsidRPr="00BC6905">
        <w:rPr>
          <w:rFonts w:ascii="Times New Roman" w:hAnsi="Times New Roman" w:cs="Times New Roman"/>
          <w:sz w:val="28"/>
          <w:szCs w:val="28"/>
        </w:rPr>
        <w:t xml:space="preserve"> квіток</w:t>
      </w:r>
      <w:r w:rsidR="007F0A91" w:rsidRPr="00BC6905">
        <w:rPr>
          <w:rFonts w:ascii="Times New Roman" w:hAnsi="Times New Roman" w:cs="Times New Roman"/>
          <w:sz w:val="28"/>
          <w:szCs w:val="28"/>
        </w:rPr>
        <w:t>.</w:t>
      </w:r>
    </w:p>
    <w:p w:rsidR="00E1783F" w:rsidRPr="00BC6905" w:rsidRDefault="00E1783F" w:rsidP="006E3AC8">
      <w:pPr>
        <w:spacing w:after="0" w:line="360" w:lineRule="auto"/>
        <w:ind w:left="426" w:firstLine="282"/>
        <w:jc w:val="both"/>
        <w:rPr>
          <w:rFonts w:ascii="Times New Roman" w:hAnsi="Times New Roman" w:cs="Times New Roman"/>
          <w:b/>
          <w:sz w:val="28"/>
          <w:szCs w:val="28"/>
        </w:rPr>
      </w:pPr>
    </w:p>
    <w:p w:rsidR="00896048" w:rsidRPr="00BC6905" w:rsidRDefault="00896048" w:rsidP="006E3AC8">
      <w:pPr>
        <w:spacing w:after="0" w:line="360" w:lineRule="auto"/>
        <w:ind w:left="426" w:firstLine="282"/>
        <w:jc w:val="both"/>
        <w:rPr>
          <w:rFonts w:ascii="Times New Roman" w:hAnsi="Times New Roman" w:cs="Times New Roman"/>
          <w:sz w:val="28"/>
          <w:szCs w:val="28"/>
        </w:rPr>
      </w:pPr>
      <w:r w:rsidRPr="00BC6905">
        <w:rPr>
          <w:rFonts w:ascii="Times New Roman" w:hAnsi="Times New Roman" w:cs="Times New Roman"/>
          <w:b/>
          <w:sz w:val="28"/>
          <w:szCs w:val="28"/>
        </w:rPr>
        <w:lastRenderedPageBreak/>
        <w:t>Завдання :</w:t>
      </w:r>
    </w:p>
    <w:p w:rsidR="002C1A7D" w:rsidRPr="00BC6905" w:rsidRDefault="00F01819" w:rsidP="006E3AC8">
      <w:pPr>
        <w:pStyle w:val="a3"/>
        <w:numPr>
          <w:ilvl w:val="0"/>
          <w:numId w:val="6"/>
        </w:numPr>
        <w:spacing w:after="0"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 xml:space="preserve">Розкрити </w:t>
      </w:r>
      <w:r w:rsidR="00896048" w:rsidRPr="00BC6905">
        <w:rPr>
          <w:rFonts w:ascii="Times New Roman" w:hAnsi="Times New Roman" w:cs="Times New Roman"/>
          <w:sz w:val="28"/>
          <w:szCs w:val="28"/>
        </w:rPr>
        <w:t xml:space="preserve"> теоретичні концепції поняття популяції</w:t>
      </w:r>
      <w:r w:rsidR="002C1A7D" w:rsidRPr="00BC6905">
        <w:rPr>
          <w:rFonts w:ascii="Times New Roman" w:hAnsi="Times New Roman" w:cs="Times New Roman"/>
          <w:sz w:val="28"/>
          <w:szCs w:val="28"/>
        </w:rPr>
        <w:t>;</w:t>
      </w:r>
      <w:r w:rsidR="00896048" w:rsidRPr="00BC6905">
        <w:rPr>
          <w:rFonts w:ascii="Times New Roman" w:hAnsi="Times New Roman" w:cs="Times New Roman"/>
          <w:sz w:val="28"/>
          <w:szCs w:val="28"/>
        </w:rPr>
        <w:t xml:space="preserve"> </w:t>
      </w:r>
    </w:p>
    <w:p w:rsidR="006458E8" w:rsidRPr="00BC6905" w:rsidRDefault="00AC1399" w:rsidP="00E14021">
      <w:pPr>
        <w:pStyle w:val="a3"/>
        <w:numPr>
          <w:ilvl w:val="0"/>
          <w:numId w:val="6"/>
        </w:numPr>
        <w:spacing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Схарактерезувати мутантну рож</w:t>
      </w:r>
      <w:r w:rsidR="007F0A91" w:rsidRPr="00BC6905">
        <w:rPr>
          <w:rFonts w:ascii="Times New Roman" w:hAnsi="Times New Roman" w:cs="Times New Roman"/>
          <w:sz w:val="28"/>
          <w:szCs w:val="28"/>
        </w:rPr>
        <w:t>ево</w:t>
      </w:r>
      <w:r w:rsidRPr="00BC6905">
        <w:rPr>
          <w:rFonts w:ascii="Times New Roman" w:hAnsi="Times New Roman" w:cs="Times New Roman"/>
          <w:sz w:val="28"/>
          <w:szCs w:val="28"/>
        </w:rPr>
        <w:t xml:space="preserve"> –</w:t>
      </w:r>
      <w:r w:rsidR="006E3AC8" w:rsidRPr="00BC6905">
        <w:rPr>
          <w:rFonts w:ascii="Times New Roman" w:hAnsi="Times New Roman" w:cs="Times New Roman"/>
          <w:sz w:val="28"/>
          <w:szCs w:val="28"/>
        </w:rPr>
        <w:t xml:space="preserve"> квітков</w:t>
      </w:r>
      <w:r w:rsidR="007F0A91" w:rsidRPr="00BC6905">
        <w:rPr>
          <w:rFonts w:ascii="Times New Roman" w:hAnsi="Times New Roman" w:cs="Times New Roman"/>
          <w:sz w:val="28"/>
          <w:szCs w:val="28"/>
        </w:rPr>
        <w:t>у</w:t>
      </w:r>
      <w:r w:rsidRPr="00BC6905">
        <w:rPr>
          <w:rFonts w:ascii="Times New Roman" w:hAnsi="Times New Roman" w:cs="Times New Roman"/>
          <w:sz w:val="28"/>
          <w:szCs w:val="28"/>
        </w:rPr>
        <w:t xml:space="preserve"> </w:t>
      </w:r>
      <w:r w:rsidR="007F0A91" w:rsidRPr="00BC6905">
        <w:rPr>
          <w:rFonts w:ascii="Times New Roman" w:hAnsi="Times New Roman" w:cs="Times New Roman"/>
          <w:sz w:val="28"/>
          <w:szCs w:val="28"/>
        </w:rPr>
        <w:t xml:space="preserve"> форму   на придмет  вищеплення одностебельних рослин</w:t>
      </w:r>
      <w:r w:rsidR="00811893" w:rsidRPr="00BC6905">
        <w:rPr>
          <w:rFonts w:ascii="Times New Roman" w:hAnsi="Times New Roman" w:cs="Times New Roman"/>
          <w:sz w:val="28"/>
          <w:szCs w:val="28"/>
        </w:rPr>
        <w:t>;</w:t>
      </w:r>
    </w:p>
    <w:p w:rsidR="002C1A7D" w:rsidRPr="00BC6905" w:rsidRDefault="00F01819" w:rsidP="00E14021">
      <w:pPr>
        <w:pStyle w:val="a3"/>
        <w:numPr>
          <w:ilvl w:val="0"/>
          <w:numId w:val="6"/>
        </w:numPr>
        <w:spacing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 xml:space="preserve">Створити популяцію самозапильної , одностебельної форми </w:t>
      </w:r>
      <w:r w:rsidR="002C1A7D" w:rsidRPr="00BC6905">
        <w:rPr>
          <w:rFonts w:ascii="Times New Roman" w:hAnsi="Times New Roman" w:cs="Times New Roman"/>
          <w:sz w:val="28"/>
          <w:szCs w:val="28"/>
        </w:rPr>
        <w:t xml:space="preserve"> льону – довгунця за окремою якісною ознакою ;</w:t>
      </w:r>
    </w:p>
    <w:p w:rsidR="00F70131" w:rsidRPr="00BC6905" w:rsidRDefault="00F70131" w:rsidP="006E3AC8">
      <w:pPr>
        <w:pStyle w:val="a3"/>
        <w:numPr>
          <w:ilvl w:val="0"/>
          <w:numId w:val="6"/>
        </w:numPr>
        <w:spacing w:after="0"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Провести селекці</w:t>
      </w:r>
      <w:r w:rsidR="00197B0E" w:rsidRPr="00BC6905">
        <w:rPr>
          <w:rFonts w:ascii="Times New Roman" w:hAnsi="Times New Roman" w:cs="Times New Roman"/>
          <w:sz w:val="28"/>
          <w:szCs w:val="28"/>
        </w:rPr>
        <w:t xml:space="preserve">ю </w:t>
      </w:r>
      <w:r w:rsidRPr="00BC6905">
        <w:rPr>
          <w:rFonts w:ascii="Times New Roman" w:hAnsi="Times New Roman" w:cs="Times New Roman"/>
          <w:sz w:val="28"/>
          <w:szCs w:val="28"/>
        </w:rPr>
        <w:t xml:space="preserve"> на створення </w:t>
      </w:r>
      <w:r w:rsidR="00803D97" w:rsidRPr="00BC6905">
        <w:rPr>
          <w:rFonts w:ascii="Times New Roman" w:hAnsi="Times New Roman" w:cs="Times New Roman"/>
          <w:sz w:val="28"/>
          <w:szCs w:val="28"/>
        </w:rPr>
        <w:t>ви</w:t>
      </w:r>
      <w:r w:rsidR="00E33866" w:rsidRPr="00BC6905">
        <w:rPr>
          <w:rFonts w:ascii="Times New Roman" w:hAnsi="Times New Roman" w:cs="Times New Roman"/>
          <w:sz w:val="28"/>
          <w:szCs w:val="28"/>
        </w:rPr>
        <w:t>сокопродуктивної</w:t>
      </w:r>
      <w:r w:rsidRPr="00BC6905">
        <w:rPr>
          <w:rFonts w:ascii="Times New Roman" w:hAnsi="Times New Roman" w:cs="Times New Roman"/>
          <w:sz w:val="28"/>
          <w:szCs w:val="28"/>
        </w:rPr>
        <w:t xml:space="preserve"> </w:t>
      </w:r>
      <w:r w:rsidR="00DA5AF8" w:rsidRPr="00BC6905">
        <w:rPr>
          <w:rFonts w:ascii="Times New Roman" w:hAnsi="Times New Roman" w:cs="Times New Roman"/>
          <w:sz w:val="28"/>
          <w:szCs w:val="28"/>
        </w:rPr>
        <w:t>рожево-квіткової</w:t>
      </w:r>
      <w:r w:rsidR="00197B0E" w:rsidRPr="00BC6905">
        <w:rPr>
          <w:rFonts w:ascii="Times New Roman" w:hAnsi="Times New Roman" w:cs="Times New Roman"/>
          <w:sz w:val="28"/>
          <w:szCs w:val="28"/>
        </w:rPr>
        <w:t xml:space="preserve"> </w:t>
      </w:r>
      <w:r w:rsidRPr="00BC6905">
        <w:rPr>
          <w:rFonts w:ascii="Times New Roman" w:hAnsi="Times New Roman" w:cs="Times New Roman"/>
          <w:sz w:val="28"/>
          <w:szCs w:val="28"/>
        </w:rPr>
        <w:t>однос</w:t>
      </w:r>
      <w:r w:rsidR="00C472CF" w:rsidRPr="00BC6905">
        <w:rPr>
          <w:rFonts w:ascii="Times New Roman" w:hAnsi="Times New Roman" w:cs="Times New Roman"/>
          <w:sz w:val="28"/>
          <w:szCs w:val="28"/>
        </w:rPr>
        <w:t>т</w:t>
      </w:r>
      <w:r w:rsidRPr="00BC6905">
        <w:rPr>
          <w:rFonts w:ascii="Times New Roman" w:hAnsi="Times New Roman" w:cs="Times New Roman"/>
          <w:sz w:val="28"/>
          <w:szCs w:val="28"/>
        </w:rPr>
        <w:t xml:space="preserve">ебельної форми льону – довгунця </w:t>
      </w:r>
      <w:r w:rsidR="00811893" w:rsidRPr="00BC6905">
        <w:rPr>
          <w:rFonts w:ascii="Times New Roman" w:hAnsi="Times New Roman" w:cs="Times New Roman"/>
          <w:sz w:val="28"/>
          <w:szCs w:val="28"/>
        </w:rPr>
        <w:t>;</w:t>
      </w:r>
    </w:p>
    <w:p w:rsidR="00E33866" w:rsidRPr="00BC6905" w:rsidRDefault="00197B0E" w:rsidP="00E33866">
      <w:pPr>
        <w:pStyle w:val="a3"/>
        <w:numPr>
          <w:ilvl w:val="0"/>
          <w:numId w:val="6"/>
        </w:numPr>
        <w:spacing w:after="0"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Застосува</w:t>
      </w:r>
      <w:r w:rsidR="009E13ED" w:rsidRPr="00BC6905">
        <w:rPr>
          <w:rFonts w:ascii="Times New Roman" w:hAnsi="Times New Roman" w:cs="Times New Roman"/>
          <w:sz w:val="28"/>
          <w:szCs w:val="28"/>
        </w:rPr>
        <w:t xml:space="preserve">ти </w:t>
      </w:r>
      <w:r w:rsidRPr="00BC6905">
        <w:rPr>
          <w:rFonts w:ascii="Times New Roman" w:hAnsi="Times New Roman" w:cs="Times New Roman"/>
          <w:sz w:val="28"/>
          <w:szCs w:val="28"/>
        </w:rPr>
        <w:t xml:space="preserve"> прак</w:t>
      </w:r>
      <w:r w:rsidR="009E13ED" w:rsidRPr="00BC6905">
        <w:rPr>
          <w:rFonts w:ascii="Times New Roman" w:hAnsi="Times New Roman" w:cs="Times New Roman"/>
          <w:sz w:val="28"/>
          <w:szCs w:val="28"/>
        </w:rPr>
        <w:t>ти</w:t>
      </w:r>
      <w:r w:rsidRPr="00BC6905">
        <w:rPr>
          <w:rFonts w:ascii="Times New Roman" w:hAnsi="Times New Roman" w:cs="Times New Roman"/>
          <w:sz w:val="28"/>
          <w:szCs w:val="28"/>
        </w:rPr>
        <w:t>чний ма</w:t>
      </w:r>
      <w:r w:rsidR="009E13ED" w:rsidRPr="00BC6905">
        <w:rPr>
          <w:rFonts w:ascii="Times New Roman" w:hAnsi="Times New Roman" w:cs="Times New Roman"/>
          <w:sz w:val="28"/>
          <w:szCs w:val="28"/>
        </w:rPr>
        <w:t>тері</w:t>
      </w:r>
      <w:r w:rsidR="00750131" w:rsidRPr="00BC6905">
        <w:rPr>
          <w:rFonts w:ascii="Times New Roman" w:hAnsi="Times New Roman" w:cs="Times New Roman"/>
          <w:sz w:val="28"/>
          <w:szCs w:val="28"/>
        </w:rPr>
        <w:t xml:space="preserve">ал </w:t>
      </w:r>
      <w:r w:rsidRPr="00BC6905">
        <w:rPr>
          <w:rFonts w:ascii="Times New Roman" w:hAnsi="Times New Roman" w:cs="Times New Roman"/>
          <w:sz w:val="28"/>
          <w:szCs w:val="28"/>
        </w:rPr>
        <w:t>у</w:t>
      </w:r>
      <w:r w:rsidR="00750131" w:rsidRPr="00BC6905">
        <w:rPr>
          <w:rFonts w:ascii="Times New Roman" w:hAnsi="Times New Roman" w:cs="Times New Roman"/>
          <w:sz w:val="28"/>
          <w:szCs w:val="28"/>
        </w:rPr>
        <w:t xml:space="preserve"> </w:t>
      </w:r>
      <w:r w:rsidR="002D362C" w:rsidRPr="00BC6905">
        <w:rPr>
          <w:rFonts w:ascii="Times New Roman" w:hAnsi="Times New Roman" w:cs="Times New Roman"/>
          <w:sz w:val="28"/>
          <w:szCs w:val="28"/>
        </w:rPr>
        <w:t>ви</w:t>
      </w:r>
      <w:r w:rsidR="00803D97" w:rsidRPr="00BC6905">
        <w:rPr>
          <w:rFonts w:ascii="Times New Roman" w:hAnsi="Times New Roman" w:cs="Times New Roman"/>
          <w:sz w:val="28"/>
          <w:szCs w:val="28"/>
        </w:rPr>
        <w:t>кладац</w:t>
      </w:r>
      <w:r w:rsidR="00E33866" w:rsidRPr="00BC6905">
        <w:rPr>
          <w:rFonts w:ascii="Times New Roman" w:hAnsi="Times New Roman" w:cs="Times New Roman"/>
          <w:sz w:val="28"/>
          <w:szCs w:val="28"/>
        </w:rPr>
        <w:t>ькій діяльності.</w:t>
      </w:r>
    </w:p>
    <w:p w:rsidR="00A96E4E" w:rsidRPr="00BC6905" w:rsidRDefault="002C1A7D" w:rsidP="00977480">
      <w:pPr>
        <w:spacing w:after="0" w:line="360" w:lineRule="auto"/>
        <w:jc w:val="both"/>
        <w:rPr>
          <w:rFonts w:ascii="Times New Roman" w:hAnsi="Times New Roman" w:cs="Times New Roman"/>
          <w:sz w:val="28"/>
          <w:szCs w:val="28"/>
        </w:rPr>
      </w:pPr>
      <w:r w:rsidRPr="00BC6905">
        <w:rPr>
          <w:rFonts w:ascii="Times New Roman" w:hAnsi="Times New Roman" w:cs="Times New Roman"/>
          <w:b/>
          <w:sz w:val="28"/>
          <w:szCs w:val="28"/>
        </w:rPr>
        <w:t>Гіпотеза:</w:t>
      </w:r>
      <w:r w:rsidR="00AC1399" w:rsidRPr="00BC6905">
        <w:rPr>
          <w:rFonts w:ascii="Times New Roman" w:hAnsi="Times New Roman" w:cs="Times New Roman"/>
          <w:b/>
          <w:sz w:val="28"/>
          <w:szCs w:val="28"/>
        </w:rPr>
        <w:t xml:space="preserve"> </w:t>
      </w:r>
      <w:r w:rsidR="00A96E4E" w:rsidRPr="00BC6905">
        <w:rPr>
          <w:rFonts w:ascii="Times New Roman" w:hAnsi="Times New Roman" w:cs="Times New Roman"/>
          <w:sz w:val="28"/>
          <w:szCs w:val="28"/>
        </w:rPr>
        <w:t xml:space="preserve">Зміна геному </w:t>
      </w:r>
      <w:r w:rsidR="00C474BB" w:rsidRPr="00BC6905">
        <w:rPr>
          <w:rFonts w:ascii="Times New Roman" w:hAnsi="Times New Roman" w:cs="Times New Roman"/>
          <w:sz w:val="28"/>
          <w:szCs w:val="28"/>
        </w:rPr>
        <w:t xml:space="preserve"> </w:t>
      </w:r>
      <w:r w:rsidR="006C241E" w:rsidRPr="00BC6905">
        <w:rPr>
          <w:rFonts w:ascii="Times New Roman" w:hAnsi="Times New Roman" w:cs="Times New Roman"/>
          <w:sz w:val="28"/>
          <w:szCs w:val="28"/>
        </w:rPr>
        <w:t>за рахунок</w:t>
      </w:r>
      <w:r w:rsidR="00A96E4E" w:rsidRPr="00BC6905">
        <w:rPr>
          <w:rFonts w:ascii="Times New Roman" w:hAnsi="Times New Roman" w:cs="Times New Roman"/>
          <w:sz w:val="28"/>
          <w:szCs w:val="28"/>
        </w:rPr>
        <w:t xml:space="preserve"> му</w:t>
      </w:r>
      <w:r w:rsidR="00C474BB" w:rsidRPr="00BC6905">
        <w:rPr>
          <w:rFonts w:ascii="Times New Roman" w:hAnsi="Times New Roman" w:cs="Times New Roman"/>
          <w:sz w:val="28"/>
          <w:szCs w:val="28"/>
        </w:rPr>
        <w:t>т</w:t>
      </w:r>
      <w:r w:rsidR="006C241E" w:rsidRPr="00BC6905">
        <w:rPr>
          <w:rFonts w:ascii="Times New Roman" w:hAnsi="Times New Roman" w:cs="Times New Roman"/>
          <w:sz w:val="28"/>
          <w:szCs w:val="28"/>
        </w:rPr>
        <w:t>аційної</w:t>
      </w:r>
      <w:r w:rsidR="00E33866" w:rsidRPr="00BC6905">
        <w:rPr>
          <w:rFonts w:ascii="Times New Roman" w:hAnsi="Times New Roman" w:cs="Times New Roman"/>
          <w:sz w:val="28"/>
          <w:szCs w:val="28"/>
        </w:rPr>
        <w:t xml:space="preserve"> мінливості, </w:t>
      </w:r>
      <w:r w:rsidR="00A96E4E" w:rsidRPr="00BC6905">
        <w:rPr>
          <w:rFonts w:ascii="Times New Roman" w:hAnsi="Times New Roman" w:cs="Times New Roman"/>
          <w:sz w:val="28"/>
          <w:szCs w:val="28"/>
        </w:rPr>
        <w:t xml:space="preserve">якісної ознаки </w:t>
      </w:r>
      <w:r w:rsidR="006C241E" w:rsidRPr="00BC6905">
        <w:rPr>
          <w:rFonts w:ascii="Times New Roman" w:hAnsi="Times New Roman" w:cs="Times New Roman"/>
          <w:sz w:val="28"/>
          <w:szCs w:val="28"/>
        </w:rPr>
        <w:t xml:space="preserve">льону – довгунця </w:t>
      </w:r>
      <w:r w:rsidR="0067758B" w:rsidRPr="00BC6905">
        <w:rPr>
          <w:rFonts w:ascii="Times New Roman" w:hAnsi="Times New Roman" w:cs="Times New Roman"/>
          <w:sz w:val="28"/>
          <w:szCs w:val="28"/>
        </w:rPr>
        <w:t>м</w:t>
      </w:r>
      <w:r w:rsidR="00F472B0" w:rsidRPr="00BC6905">
        <w:rPr>
          <w:rFonts w:ascii="Times New Roman" w:hAnsi="Times New Roman" w:cs="Times New Roman"/>
          <w:sz w:val="28"/>
          <w:szCs w:val="28"/>
        </w:rPr>
        <w:t>оже привести до сворення попул</w:t>
      </w:r>
      <w:r w:rsidR="0067758B" w:rsidRPr="00BC6905">
        <w:rPr>
          <w:rFonts w:ascii="Times New Roman" w:hAnsi="Times New Roman" w:cs="Times New Roman"/>
          <w:sz w:val="28"/>
          <w:szCs w:val="28"/>
        </w:rPr>
        <w:t>яції</w:t>
      </w:r>
      <w:r w:rsidR="00F472B0" w:rsidRPr="00BC6905">
        <w:rPr>
          <w:rFonts w:ascii="Times New Roman" w:hAnsi="Times New Roman" w:cs="Times New Roman"/>
          <w:sz w:val="28"/>
          <w:szCs w:val="28"/>
        </w:rPr>
        <w:t xml:space="preserve"> з і</w:t>
      </w:r>
      <w:r w:rsidR="0067758B" w:rsidRPr="00BC6905">
        <w:rPr>
          <w:rFonts w:ascii="Times New Roman" w:hAnsi="Times New Roman" w:cs="Times New Roman"/>
          <w:sz w:val="28"/>
          <w:szCs w:val="28"/>
        </w:rPr>
        <w:t>ншими ознаками та властивостями.</w:t>
      </w:r>
      <w:r w:rsidR="00F472B0" w:rsidRPr="00BC6905">
        <w:rPr>
          <w:rFonts w:ascii="Times New Roman" w:hAnsi="Times New Roman" w:cs="Times New Roman"/>
          <w:sz w:val="28"/>
          <w:szCs w:val="28"/>
        </w:rPr>
        <w:t xml:space="preserve"> </w:t>
      </w:r>
    </w:p>
    <w:p w:rsidR="002C1A7D" w:rsidRPr="00BC6905" w:rsidRDefault="00D50668" w:rsidP="006E3AC8">
      <w:pPr>
        <w:spacing w:after="0" w:line="360" w:lineRule="auto"/>
        <w:ind w:left="284" w:firstLine="283"/>
        <w:jc w:val="both"/>
        <w:rPr>
          <w:rFonts w:ascii="Times New Roman" w:hAnsi="Times New Roman" w:cs="Times New Roman"/>
          <w:b/>
          <w:sz w:val="28"/>
          <w:szCs w:val="28"/>
        </w:rPr>
      </w:pPr>
      <w:r w:rsidRPr="00BC6905">
        <w:rPr>
          <w:rFonts w:ascii="Times New Roman" w:hAnsi="Times New Roman" w:cs="Times New Roman"/>
          <w:sz w:val="28"/>
          <w:szCs w:val="28"/>
        </w:rPr>
        <w:t xml:space="preserve"> </w:t>
      </w:r>
      <w:r w:rsidR="002C1A7D" w:rsidRPr="00BC6905">
        <w:rPr>
          <w:rFonts w:ascii="Times New Roman" w:hAnsi="Times New Roman" w:cs="Times New Roman"/>
          <w:b/>
          <w:sz w:val="28"/>
          <w:szCs w:val="28"/>
        </w:rPr>
        <w:t>Методи дослідження :</w:t>
      </w:r>
    </w:p>
    <w:p w:rsidR="002C1A7D" w:rsidRPr="00BC6905" w:rsidRDefault="002C1A7D" w:rsidP="006E3AC8">
      <w:pPr>
        <w:pStyle w:val="a3"/>
        <w:numPr>
          <w:ilvl w:val="0"/>
          <w:numId w:val="9"/>
        </w:numPr>
        <w:spacing w:after="0"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Теоретичні ( аналіз, синтез, порівняння, систематизація, узагальнення) які дають можливість на основі узагальнених наукових результатах розкрити суть і значення популяції.</w:t>
      </w:r>
    </w:p>
    <w:p w:rsidR="002C1A7D" w:rsidRPr="00BC6905" w:rsidRDefault="002C1A7D" w:rsidP="00E14021">
      <w:pPr>
        <w:pStyle w:val="a3"/>
        <w:numPr>
          <w:ilvl w:val="0"/>
          <w:numId w:val="9"/>
        </w:numPr>
        <w:spacing w:line="360" w:lineRule="auto"/>
        <w:ind w:left="709"/>
        <w:jc w:val="both"/>
        <w:rPr>
          <w:rFonts w:ascii="Times New Roman" w:hAnsi="Times New Roman" w:cs="Times New Roman"/>
          <w:sz w:val="28"/>
          <w:szCs w:val="28"/>
        </w:rPr>
      </w:pPr>
      <w:r w:rsidRPr="00BC6905">
        <w:rPr>
          <w:rFonts w:ascii="Times New Roman" w:hAnsi="Times New Roman" w:cs="Times New Roman"/>
          <w:sz w:val="28"/>
          <w:szCs w:val="28"/>
        </w:rPr>
        <w:t>Емпіричні ( польові, лабораторні, методи математичної статистики)</w:t>
      </w:r>
      <w:r w:rsidR="00811893" w:rsidRPr="00BC6905">
        <w:rPr>
          <w:rFonts w:ascii="Times New Roman" w:hAnsi="Times New Roman" w:cs="Times New Roman"/>
          <w:sz w:val="28"/>
          <w:szCs w:val="28"/>
        </w:rPr>
        <w:t>.</w:t>
      </w:r>
    </w:p>
    <w:p w:rsidR="008D2228" w:rsidRPr="00BC6905" w:rsidRDefault="002C1A7D" w:rsidP="00E14021">
      <w:pPr>
        <w:pStyle w:val="a3"/>
        <w:spacing w:line="360" w:lineRule="auto"/>
        <w:ind w:left="284" w:firstLine="283"/>
        <w:jc w:val="both"/>
        <w:rPr>
          <w:rFonts w:ascii="Times New Roman" w:hAnsi="Times New Roman" w:cs="Times New Roman"/>
          <w:sz w:val="28"/>
          <w:szCs w:val="28"/>
        </w:rPr>
      </w:pPr>
      <w:r w:rsidRPr="00BC6905">
        <w:rPr>
          <w:rFonts w:ascii="Times New Roman" w:hAnsi="Times New Roman" w:cs="Times New Roman"/>
          <w:b/>
          <w:sz w:val="28"/>
          <w:szCs w:val="28"/>
        </w:rPr>
        <w:t xml:space="preserve">Наукова </w:t>
      </w:r>
      <w:r w:rsidR="00A96E4E" w:rsidRPr="00BC6905">
        <w:rPr>
          <w:rFonts w:ascii="Times New Roman" w:hAnsi="Times New Roman" w:cs="Times New Roman"/>
          <w:b/>
          <w:sz w:val="28"/>
          <w:szCs w:val="28"/>
        </w:rPr>
        <w:t xml:space="preserve">новизна дослідження : </w:t>
      </w:r>
      <w:r w:rsidR="00C474BB" w:rsidRPr="00BC6905">
        <w:rPr>
          <w:rFonts w:ascii="Times New Roman" w:hAnsi="Times New Roman" w:cs="Times New Roman"/>
          <w:sz w:val="28"/>
          <w:szCs w:val="28"/>
        </w:rPr>
        <w:t>полягає</w:t>
      </w:r>
      <w:r w:rsidR="00A96E4E" w:rsidRPr="00BC6905">
        <w:rPr>
          <w:rFonts w:ascii="Times New Roman" w:hAnsi="Times New Roman" w:cs="Times New Roman"/>
          <w:sz w:val="28"/>
          <w:szCs w:val="28"/>
        </w:rPr>
        <w:t xml:space="preserve"> у створенні популяці</w:t>
      </w:r>
      <w:r w:rsidR="00C474BB" w:rsidRPr="00BC6905">
        <w:rPr>
          <w:rFonts w:ascii="Times New Roman" w:hAnsi="Times New Roman" w:cs="Times New Roman"/>
          <w:sz w:val="28"/>
          <w:szCs w:val="28"/>
        </w:rPr>
        <w:t xml:space="preserve">ї льону </w:t>
      </w:r>
      <w:r w:rsidR="00F67B9E" w:rsidRPr="00BC6905">
        <w:rPr>
          <w:rFonts w:ascii="Times New Roman" w:hAnsi="Times New Roman" w:cs="Times New Roman"/>
          <w:sz w:val="28"/>
          <w:szCs w:val="28"/>
        </w:rPr>
        <w:t xml:space="preserve">- </w:t>
      </w:r>
      <w:r w:rsidR="00C474BB" w:rsidRPr="00BC6905">
        <w:rPr>
          <w:rFonts w:ascii="Times New Roman" w:hAnsi="Times New Roman" w:cs="Times New Roman"/>
          <w:sz w:val="28"/>
          <w:szCs w:val="28"/>
        </w:rPr>
        <w:t xml:space="preserve">довгуця </w:t>
      </w:r>
      <w:r w:rsidR="00E33866" w:rsidRPr="00BC6905">
        <w:rPr>
          <w:rFonts w:ascii="Times New Roman" w:hAnsi="Times New Roman" w:cs="Times New Roman"/>
          <w:sz w:val="28"/>
          <w:szCs w:val="28"/>
        </w:rPr>
        <w:t xml:space="preserve">із </w:t>
      </w:r>
      <w:r w:rsidR="00C474BB" w:rsidRPr="00BC6905">
        <w:rPr>
          <w:rFonts w:ascii="Times New Roman" w:hAnsi="Times New Roman" w:cs="Times New Roman"/>
          <w:sz w:val="28"/>
          <w:szCs w:val="28"/>
        </w:rPr>
        <w:t>зміненою якісно</w:t>
      </w:r>
      <w:r w:rsidR="00A96E4E" w:rsidRPr="00BC6905">
        <w:rPr>
          <w:rFonts w:ascii="Times New Roman" w:hAnsi="Times New Roman" w:cs="Times New Roman"/>
          <w:sz w:val="28"/>
          <w:szCs w:val="28"/>
        </w:rPr>
        <w:t>ю ознакою</w:t>
      </w:r>
      <w:r w:rsidR="006C241E" w:rsidRPr="00BC6905">
        <w:rPr>
          <w:rFonts w:ascii="Times New Roman" w:hAnsi="Times New Roman" w:cs="Times New Roman"/>
          <w:sz w:val="28"/>
          <w:szCs w:val="28"/>
        </w:rPr>
        <w:t>.</w:t>
      </w:r>
    </w:p>
    <w:p w:rsidR="00F27165" w:rsidRPr="00BC6905" w:rsidRDefault="008D2228" w:rsidP="002371DF">
      <w:pPr>
        <w:pStyle w:val="a3"/>
        <w:spacing w:line="360" w:lineRule="auto"/>
        <w:ind w:left="284" w:firstLine="283"/>
        <w:jc w:val="both"/>
        <w:rPr>
          <w:rFonts w:ascii="Times New Roman" w:hAnsi="Times New Roman" w:cs="Times New Roman"/>
          <w:sz w:val="28"/>
          <w:szCs w:val="28"/>
          <w:highlight w:val="yellow"/>
        </w:rPr>
      </w:pPr>
      <w:r w:rsidRPr="00BC6905">
        <w:rPr>
          <w:rFonts w:ascii="Times New Roman" w:hAnsi="Times New Roman" w:cs="Times New Roman"/>
          <w:sz w:val="28"/>
          <w:szCs w:val="28"/>
        </w:rPr>
        <w:t xml:space="preserve">  </w:t>
      </w:r>
      <w:r w:rsidRPr="00BC6905">
        <w:rPr>
          <w:rFonts w:ascii="Times New Roman" w:hAnsi="Times New Roman" w:cs="Times New Roman"/>
          <w:b/>
          <w:sz w:val="28"/>
          <w:szCs w:val="28"/>
        </w:rPr>
        <w:t xml:space="preserve">Практичне значення дослідження: </w:t>
      </w:r>
      <w:r w:rsidR="00666399" w:rsidRPr="00BC6905">
        <w:rPr>
          <w:rFonts w:ascii="Times New Roman" w:hAnsi="Times New Roman" w:cs="Times New Roman"/>
          <w:sz w:val="28"/>
          <w:szCs w:val="28"/>
        </w:rPr>
        <w:t xml:space="preserve">створений одностебельний </w:t>
      </w:r>
      <w:r w:rsidRPr="00BC6905">
        <w:rPr>
          <w:rFonts w:ascii="Times New Roman" w:hAnsi="Times New Roman" w:cs="Times New Roman"/>
          <w:sz w:val="28"/>
          <w:szCs w:val="28"/>
        </w:rPr>
        <w:t xml:space="preserve"> сорто-зраз</w:t>
      </w:r>
      <w:r w:rsidR="00666399" w:rsidRPr="00BC6905">
        <w:rPr>
          <w:rFonts w:ascii="Times New Roman" w:hAnsi="Times New Roman" w:cs="Times New Roman"/>
          <w:sz w:val="28"/>
          <w:szCs w:val="28"/>
        </w:rPr>
        <w:t>ок</w:t>
      </w:r>
      <w:r w:rsidRPr="00BC6905">
        <w:rPr>
          <w:rFonts w:ascii="Times New Roman" w:hAnsi="Times New Roman" w:cs="Times New Roman"/>
          <w:sz w:val="28"/>
          <w:szCs w:val="28"/>
        </w:rPr>
        <w:t xml:space="preserve"> льону-довгунця, який відрізняється якіс</w:t>
      </w:r>
      <w:r w:rsidR="00D50668" w:rsidRPr="00BC6905">
        <w:rPr>
          <w:rFonts w:ascii="Times New Roman" w:hAnsi="Times New Roman" w:cs="Times New Roman"/>
          <w:sz w:val="28"/>
          <w:szCs w:val="28"/>
        </w:rPr>
        <w:t>ною ознакою,</w:t>
      </w:r>
      <w:r w:rsidR="00A96E4E" w:rsidRPr="00BC6905">
        <w:rPr>
          <w:rFonts w:ascii="Times New Roman" w:hAnsi="Times New Roman" w:cs="Times New Roman"/>
          <w:sz w:val="28"/>
          <w:szCs w:val="28"/>
        </w:rPr>
        <w:t>проходи</w:t>
      </w:r>
      <w:r w:rsidR="006C241E" w:rsidRPr="00BC6905">
        <w:rPr>
          <w:rFonts w:ascii="Times New Roman" w:hAnsi="Times New Roman" w:cs="Times New Roman"/>
          <w:sz w:val="28"/>
          <w:szCs w:val="28"/>
        </w:rPr>
        <w:t>т</w:t>
      </w:r>
      <w:r w:rsidR="00747210" w:rsidRPr="00BC6905">
        <w:rPr>
          <w:rFonts w:ascii="Times New Roman" w:hAnsi="Times New Roman" w:cs="Times New Roman"/>
          <w:sz w:val="28"/>
          <w:szCs w:val="28"/>
        </w:rPr>
        <w:t>ь селекцію на п</w:t>
      </w:r>
      <w:r w:rsidR="00A96E4E" w:rsidRPr="00BC6905">
        <w:rPr>
          <w:rFonts w:ascii="Times New Roman" w:hAnsi="Times New Roman" w:cs="Times New Roman"/>
          <w:sz w:val="28"/>
          <w:szCs w:val="28"/>
        </w:rPr>
        <w:t>родук</w:t>
      </w:r>
      <w:r w:rsidR="00747210" w:rsidRPr="00BC6905">
        <w:rPr>
          <w:rFonts w:ascii="Times New Roman" w:hAnsi="Times New Roman" w:cs="Times New Roman"/>
          <w:sz w:val="28"/>
          <w:szCs w:val="28"/>
        </w:rPr>
        <w:t>т</w:t>
      </w:r>
      <w:r w:rsidR="00A96E4E" w:rsidRPr="00BC6905">
        <w:rPr>
          <w:rFonts w:ascii="Times New Roman" w:hAnsi="Times New Roman" w:cs="Times New Roman"/>
          <w:sz w:val="28"/>
          <w:szCs w:val="28"/>
        </w:rPr>
        <w:t>ив</w:t>
      </w:r>
      <w:r w:rsidR="00747210" w:rsidRPr="00BC6905">
        <w:rPr>
          <w:rFonts w:ascii="Times New Roman" w:hAnsi="Times New Roman" w:cs="Times New Roman"/>
          <w:sz w:val="28"/>
          <w:szCs w:val="28"/>
        </w:rPr>
        <w:t>ність та одностебельність і роже</w:t>
      </w:r>
      <w:r w:rsidR="00A96E4E" w:rsidRPr="00BC6905">
        <w:rPr>
          <w:rFonts w:ascii="Times New Roman" w:hAnsi="Times New Roman" w:cs="Times New Roman"/>
          <w:sz w:val="28"/>
          <w:szCs w:val="28"/>
        </w:rPr>
        <w:t xml:space="preserve">воквітковість  і надалі планується   передати </w:t>
      </w:r>
      <w:r w:rsidR="00D50668" w:rsidRPr="00BC6905">
        <w:rPr>
          <w:rFonts w:ascii="Times New Roman" w:hAnsi="Times New Roman" w:cs="Times New Roman"/>
          <w:sz w:val="28"/>
          <w:szCs w:val="28"/>
        </w:rPr>
        <w:t xml:space="preserve">  у відділ</w:t>
      </w:r>
      <w:r w:rsidR="00FC673C" w:rsidRPr="00BC6905">
        <w:rPr>
          <w:rFonts w:ascii="Times New Roman" w:hAnsi="Times New Roman" w:cs="Times New Roman"/>
          <w:sz w:val="28"/>
          <w:szCs w:val="28"/>
        </w:rPr>
        <w:t xml:space="preserve">  насіництва та селе</w:t>
      </w:r>
      <w:r w:rsidR="00666399" w:rsidRPr="00BC6905">
        <w:rPr>
          <w:rFonts w:ascii="Times New Roman" w:hAnsi="Times New Roman" w:cs="Times New Roman"/>
          <w:sz w:val="28"/>
          <w:szCs w:val="28"/>
        </w:rPr>
        <w:t>кції</w:t>
      </w:r>
      <w:r w:rsidR="00FC673C" w:rsidRPr="00BC6905">
        <w:rPr>
          <w:rFonts w:ascii="Times New Roman" w:hAnsi="Times New Roman" w:cs="Times New Roman"/>
          <w:sz w:val="28"/>
          <w:szCs w:val="28"/>
        </w:rPr>
        <w:t xml:space="preserve"> льону</w:t>
      </w:r>
      <w:r w:rsidR="00F67B9E" w:rsidRPr="00BC6905">
        <w:rPr>
          <w:rFonts w:ascii="Times New Roman" w:hAnsi="Times New Roman" w:cs="Times New Roman"/>
          <w:sz w:val="28"/>
          <w:szCs w:val="28"/>
        </w:rPr>
        <w:t>-</w:t>
      </w:r>
      <w:r w:rsidR="00FC673C" w:rsidRPr="00BC6905">
        <w:rPr>
          <w:rFonts w:ascii="Times New Roman" w:hAnsi="Times New Roman" w:cs="Times New Roman"/>
          <w:sz w:val="28"/>
          <w:szCs w:val="28"/>
        </w:rPr>
        <w:t xml:space="preserve">довгунця </w:t>
      </w:r>
      <w:r w:rsidR="00666399" w:rsidRPr="00BC6905">
        <w:rPr>
          <w:rFonts w:ascii="Times New Roman" w:hAnsi="Times New Roman" w:cs="Times New Roman"/>
          <w:sz w:val="28"/>
          <w:szCs w:val="28"/>
        </w:rPr>
        <w:t xml:space="preserve"> І</w:t>
      </w:r>
      <w:r w:rsidR="00811893" w:rsidRPr="00BC6905">
        <w:rPr>
          <w:rFonts w:ascii="Times New Roman" w:hAnsi="Times New Roman" w:cs="Times New Roman"/>
          <w:sz w:val="28"/>
          <w:szCs w:val="28"/>
        </w:rPr>
        <w:t xml:space="preserve">нституту </w:t>
      </w:r>
      <w:r w:rsidR="00666399" w:rsidRPr="00BC6905">
        <w:rPr>
          <w:rFonts w:ascii="Times New Roman" w:hAnsi="Times New Roman" w:cs="Times New Roman"/>
          <w:sz w:val="28"/>
          <w:szCs w:val="28"/>
        </w:rPr>
        <w:t>Л</w:t>
      </w:r>
      <w:r w:rsidR="00811893" w:rsidRPr="00BC6905">
        <w:rPr>
          <w:rFonts w:ascii="Times New Roman" w:hAnsi="Times New Roman" w:cs="Times New Roman"/>
          <w:sz w:val="28"/>
          <w:szCs w:val="28"/>
        </w:rPr>
        <w:t>уб</w:t>
      </w:r>
      <w:r w:rsidR="003051D7" w:rsidRPr="00BC6905">
        <w:rPr>
          <w:rFonts w:ascii="Times New Roman" w:hAnsi="Times New Roman" w:cs="Times New Roman"/>
          <w:sz w:val="28"/>
          <w:szCs w:val="28"/>
        </w:rPr>
        <w:t>’</w:t>
      </w:r>
      <w:r w:rsidR="00811893" w:rsidRPr="00BC6905">
        <w:rPr>
          <w:rFonts w:ascii="Times New Roman" w:hAnsi="Times New Roman" w:cs="Times New Roman"/>
          <w:sz w:val="28"/>
          <w:szCs w:val="28"/>
        </w:rPr>
        <w:t>ян</w:t>
      </w:r>
      <w:r w:rsidR="003051D7" w:rsidRPr="00BC6905">
        <w:rPr>
          <w:rFonts w:ascii="Times New Roman" w:hAnsi="Times New Roman" w:cs="Times New Roman"/>
          <w:sz w:val="28"/>
          <w:szCs w:val="28"/>
        </w:rPr>
        <w:t>и</w:t>
      </w:r>
      <w:r w:rsidR="00811893" w:rsidRPr="00BC6905">
        <w:rPr>
          <w:rFonts w:ascii="Times New Roman" w:hAnsi="Times New Roman" w:cs="Times New Roman"/>
          <w:sz w:val="28"/>
          <w:szCs w:val="28"/>
        </w:rPr>
        <w:t xml:space="preserve">х </w:t>
      </w:r>
      <w:r w:rsidR="00666399" w:rsidRPr="00BC6905">
        <w:rPr>
          <w:rFonts w:ascii="Times New Roman" w:hAnsi="Times New Roman" w:cs="Times New Roman"/>
          <w:sz w:val="28"/>
          <w:szCs w:val="28"/>
        </w:rPr>
        <w:t>К</w:t>
      </w:r>
      <w:r w:rsidR="00811893" w:rsidRPr="00BC6905">
        <w:rPr>
          <w:rFonts w:ascii="Times New Roman" w:hAnsi="Times New Roman" w:cs="Times New Roman"/>
          <w:sz w:val="28"/>
          <w:szCs w:val="28"/>
        </w:rPr>
        <w:t>ультур</w:t>
      </w:r>
      <w:r w:rsidR="00977480" w:rsidRPr="00BC6905">
        <w:rPr>
          <w:rFonts w:ascii="Times New Roman" w:hAnsi="Times New Roman" w:cs="Times New Roman"/>
          <w:sz w:val="28"/>
          <w:szCs w:val="28"/>
        </w:rPr>
        <w:t xml:space="preserve"> УААН.</w:t>
      </w:r>
      <w:r w:rsidR="002371DF" w:rsidRPr="00BC6905">
        <w:rPr>
          <w:rFonts w:ascii="Times New Roman" w:hAnsi="Times New Roman" w:cs="Times New Roman"/>
          <w:sz w:val="28"/>
          <w:szCs w:val="28"/>
        </w:rPr>
        <w:t xml:space="preserve"> Отримані результати можуть бути використані в  навчальній діяльності студентів педагогічного - університету в ме</w:t>
      </w:r>
      <w:r w:rsidR="00217856" w:rsidRPr="00BC6905">
        <w:rPr>
          <w:rFonts w:ascii="Times New Roman" w:hAnsi="Times New Roman" w:cs="Times New Roman"/>
          <w:sz w:val="28"/>
          <w:szCs w:val="28"/>
        </w:rPr>
        <w:t xml:space="preserve">жах </w:t>
      </w:r>
      <w:r w:rsidR="00977480" w:rsidRPr="00BC6905">
        <w:rPr>
          <w:rFonts w:ascii="Times New Roman" w:hAnsi="Times New Roman" w:cs="Times New Roman"/>
          <w:sz w:val="28"/>
          <w:szCs w:val="28"/>
        </w:rPr>
        <w:t>педагог</w:t>
      </w:r>
      <w:r w:rsidR="00803D97" w:rsidRPr="00BC6905">
        <w:rPr>
          <w:rFonts w:ascii="Times New Roman" w:hAnsi="Times New Roman" w:cs="Times New Roman"/>
          <w:sz w:val="28"/>
          <w:szCs w:val="28"/>
        </w:rPr>
        <w:t>ічної практики.</w:t>
      </w:r>
      <w:r w:rsidR="00977480" w:rsidRPr="00BC6905">
        <w:rPr>
          <w:rFonts w:ascii="Times New Roman" w:hAnsi="Times New Roman" w:cs="Times New Roman"/>
          <w:sz w:val="28"/>
          <w:szCs w:val="28"/>
        </w:rPr>
        <w:t xml:space="preserve"> </w:t>
      </w:r>
    </w:p>
    <w:p w:rsidR="004A6E6A" w:rsidRPr="00BC6905" w:rsidRDefault="004A6E6A" w:rsidP="00217856">
      <w:pPr>
        <w:pStyle w:val="a3"/>
        <w:spacing w:line="360" w:lineRule="auto"/>
        <w:ind w:left="284" w:firstLine="283"/>
        <w:jc w:val="both"/>
        <w:rPr>
          <w:rFonts w:ascii="Times New Roman" w:hAnsi="Times New Roman" w:cs="Times New Roman"/>
          <w:sz w:val="28"/>
          <w:szCs w:val="28"/>
        </w:rPr>
      </w:pPr>
    </w:p>
    <w:p w:rsidR="00E33866" w:rsidRPr="00BC6905" w:rsidRDefault="00E33866" w:rsidP="00E33866">
      <w:pPr>
        <w:spacing w:line="360" w:lineRule="auto"/>
        <w:jc w:val="both"/>
        <w:rPr>
          <w:rFonts w:ascii="Times New Roman" w:hAnsi="Times New Roman" w:cs="Times New Roman"/>
          <w:sz w:val="28"/>
          <w:szCs w:val="28"/>
        </w:rPr>
      </w:pPr>
    </w:p>
    <w:p w:rsidR="00217856" w:rsidRPr="00BC6905" w:rsidRDefault="00217856" w:rsidP="00217856">
      <w:pPr>
        <w:pStyle w:val="a3"/>
        <w:spacing w:line="360" w:lineRule="auto"/>
        <w:ind w:left="284" w:firstLine="283"/>
        <w:jc w:val="both"/>
        <w:rPr>
          <w:rFonts w:ascii="Times New Roman" w:hAnsi="Times New Roman" w:cs="Times New Roman"/>
          <w:b/>
          <w:sz w:val="28"/>
          <w:szCs w:val="28"/>
        </w:rPr>
      </w:pPr>
      <w:r w:rsidRPr="00BC6905">
        <w:rPr>
          <w:rFonts w:ascii="Times New Roman" w:hAnsi="Times New Roman" w:cs="Times New Roman"/>
          <w:b/>
          <w:sz w:val="28"/>
          <w:szCs w:val="28"/>
        </w:rPr>
        <w:lastRenderedPageBreak/>
        <w:t>Апробація роботи:</w:t>
      </w:r>
    </w:p>
    <w:p w:rsidR="00217856" w:rsidRPr="00BC6905" w:rsidRDefault="00CA7B3F" w:rsidP="00217856">
      <w:pPr>
        <w:pStyle w:val="a3"/>
        <w:spacing w:line="360" w:lineRule="auto"/>
        <w:ind w:left="284" w:firstLine="283"/>
        <w:jc w:val="both"/>
        <w:rPr>
          <w:rFonts w:ascii="Times New Roman" w:hAnsi="Times New Roman" w:cs="Times New Roman"/>
          <w:sz w:val="28"/>
          <w:szCs w:val="28"/>
        </w:rPr>
      </w:pPr>
      <w:r w:rsidRPr="00BC6905">
        <w:rPr>
          <w:rFonts w:ascii="Times New Roman" w:hAnsi="Times New Roman" w:cs="Times New Roman"/>
          <w:sz w:val="28"/>
          <w:szCs w:val="28"/>
        </w:rPr>
        <w:t xml:space="preserve">1.Основні положення роботи відображено в публікації у Всеукраїнському збірнику наукових </w:t>
      </w:r>
      <w:r w:rsidR="00701437" w:rsidRPr="00BC6905">
        <w:rPr>
          <w:rFonts w:ascii="Times New Roman" w:hAnsi="Times New Roman" w:cs="Times New Roman"/>
          <w:sz w:val="28"/>
          <w:szCs w:val="28"/>
        </w:rPr>
        <w:t xml:space="preserve">праць студентів тема публікації </w:t>
      </w:r>
      <w:r w:rsidRPr="00BC6905">
        <w:rPr>
          <w:rFonts w:ascii="Times New Roman" w:hAnsi="Times New Roman" w:cs="Times New Roman"/>
          <w:sz w:val="28"/>
          <w:szCs w:val="28"/>
        </w:rPr>
        <w:t>«Отримання високопродуктивної, мутантної рожево – квіткової форми льону довгунця»  Альманах QN (Qvestiones naturales) Вип. 9. - 2019.</w:t>
      </w:r>
    </w:p>
    <w:p w:rsidR="000477E7" w:rsidRPr="00BC6905" w:rsidRDefault="000477E7" w:rsidP="00217856">
      <w:pPr>
        <w:pStyle w:val="a3"/>
        <w:spacing w:line="360" w:lineRule="auto"/>
        <w:ind w:left="284" w:firstLine="283"/>
        <w:jc w:val="both"/>
        <w:rPr>
          <w:rFonts w:ascii="Times New Roman" w:hAnsi="Times New Roman" w:cs="Times New Roman"/>
          <w:sz w:val="28"/>
          <w:szCs w:val="28"/>
        </w:rPr>
      </w:pPr>
      <w:r w:rsidRPr="00BC6905">
        <w:rPr>
          <w:rFonts w:ascii="Times New Roman" w:hAnsi="Times New Roman" w:cs="Times New Roman"/>
          <w:sz w:val="28"/>
          <w:szCs w:val="28"/>
        </w:rPr>
        <w:t>2.</w:t>
      </w:r>
      <w:r w:rsidRPr="00BC6905">
        <w:t xml:space="preserve"> </w:t>
      </w:r>
      <w:r w:rsidR="00CA7B3F" w:rsidRPr="00BC6905">
        <w:rPr>
          <w:rFonts w:ascii="Times New Roman" w:hAnsi="Times New Roman" w:cs="Times New Roman"/>
          <w:sz w:val="28"/>
          <w:szCs w:val="28"/>
        </w:rPr>
        <w:t>Основні положення роботи відображено в публікації у Всеукраїнському збірнику наукових праць студентів тема публікації : «Популяція рослин льону  – довгунця  в умовах змін  генетичної структури » Альманах QN (Qvestiones naturales) Вип. 10. - 2020.</w:t>
      </w:r>
    </w:p>
    <w:p w:rsidR="004A6E6A" w:rsidRPr="00BC6905" w:rsidRDefault="000477E7" w:rsidP="00BC6905">
      <w:pPr>
        <w:pStyle w:val="a3"/>
        <w:spacing w:line="360" w:lineRule="auto"/>
        <w:ind w:left="284" w:firstLine="283"/>
        <w:jc w:val="both"/>
        <w:rPr>
          <w:rFonts w:ascii="Times New Roman" w:hAnsi="Times New Roman" w:cs="Times New Roman"/>
          <w:sz w:val="28"/>
          <w:szCs w:val="28"/>
          <w:lang w:val="ru-RU"/>
        </w:rPr>
      </w:pPr>
      <w:r w:rsidRPr="00BC6905">
        <w:rPr>
          <w:rFonts w:ascii="Times New Roman" w:hAnsi="Times New Roman" w:cs="Times New Roman"/>
          <w:sz w:val="28"/>
          <w:szCs w:val="28"/>
        </w:rPr>
        <w:t>3</w:t>
      </w:r>
      <w:r w:rsidR="000D5F7A" w:rsidRPr="00BC6905">
        <w:rPr>
          <w:rFonts w:ascii="Times New Roman" w:hAnsi="Times New Roman" w:cs="Times New Roman"/>
          <w:sz w:val="28"/>
          <w:szCs w:val="28"/>
        </w:rPr>
        <w:t>.</w:t>
      </w:r>
      <w:r w:rsidR="00FA51C7" w:rsidRPr="00BC6905">
        <w:rPr>
          <w:rFonts w:ascii="Times New Roman" w:hAnsi="Times New Roman" w:cs="Times New Roman"/>
          <w:sz w:val="28"/>
          <w:szCs w:val="28"/>
        </w:rPr>
        <w:t xml:space="preserve"> </w:t>
      </w:r>
      <w:r w:rsidR="00217856" w:rsidRPr="00BC6905">
        <w:rPr>
          <w:rFonts w:ascii="Times New Roman" w:hAnsi="Times New Roman" w:cs="Times New Roman"/>
          <w:sz w:val="28"/>
          <w:szCs w:val="28"/>
        </w:rPr>
        <w:t xml:space="preserve">Стаття на участь </w:t>
      </w:r>
      <w:r w:rsidR="00FA51C7" w:rsidRPr="00BC6905">
        <w:rPr>
          <w:rFonts w:ascii="Times New Roman" w:hAnsi="Times New Roman" w:cs="Times New Roman"/>
          <w:sz w:val="28"/>
          <w:szCs w:val="28"/>
        </w:rPr>
        <w:t xml:space="preserve">в інтернет-конференції на тему: </w:t>
      </w:r>
      <w:r w:rsidR="00217856" w:rsidRPr="00BC6905">
        <w:rPr>
          <w:rFonts w:ascii="Times New Roman" w:hAnsi="Times New Roman" w:cs="Times New Roman"/>
          <w:sz w:val="28"/>
          <w:szCs w:val="28"/>
        </w:rPr>
        <w:t>«</w:t>
      </w:r>
      <w:r w:rsidRPr="00BC6905">
        <w:rPr>
          <w:rFonts w:ascii="Times New Roman" w:hAnsi="Times New Roman" w:cs="Times New Roman"/>
          <w:sz w:val="28"/>
          <w:szCs w:val="28"/>
        </w:rPr>
        <w:t>Отримання високопродуктивної, мутантної рожево квіткової форми</w:t>
      </w:r>
      <w:r w:rsidR="00217856" w:rsidRPr="00BC6905">
        <w:rPr>
          <w:rFonts w:ascii="Times New Roman" w:hAnsi="Times New Roman" w:cs="Times New Roman"/>
          <w:sz w:val="28"/>
          <w:szCs w:val="28"/>
        </w:rPr>
        <w:t>».</w:t>
      </w:r>
    </w:p>
    <w:p w:rsidR="004A6E6A" w:rsidRPr="00BC6905" w:rsidRDefault="00C527F0" w:rsidP="00C527F0">
      <w:pPr>
        <w:pStyle w:val="a3"/>
        <w:spacing w:after="0" w:line="360" w:lineRule="auto"/>
        <w:ind w:left="284" w:firstLine="283"/>
        <w:rPr>
          <w:rFonts w:ascii="Times New Roman" w:hAnsi="Times New Roman" w:cs="Times New Roman"/>
          <w:b/>
          <w:sz w:val="28"/>
          <w:szCs w:val="28"/>
        </w:rPr>
      </w:pPr>
      <w:r w:rsidRPr="00BC6905">
        <w:rPr>
          <w:rFonts w:ascii="Times New Roman" w:hAnsi="Times New Roman" w:cs="Times New Roman"/>
          <w:b/>
          <w:sz w:val="28"/>
          <w:szCs w:val="28"/>
        </w:rPr>
        <w:t xml:space="preserve">Структура </w:t>
      </w:r>
      <w:r w:rsidR="00F12007" w:rsidRPr="00BC6905">
        <w:rPr>
          <w:rFonts w:ascii="Times New Roman" w:hAnsi="Times New Roman" w:cs="Times New Roman"/>
          <w:b/>
          <w:sz w:val="28"/>
          <w:szCs w:val="28"/>
        </w:rPr>
        <w:t xml:space="preserve"> роботи:</w:t>
      </w:r>
    </w:p>
    <w:p w:rsidR="00F12007" w:rsidRPr="00BC6905" w:rsidRDefault="00F12007" w:rsidP="00C527F0">
      <w:pPr>
        <w:pStyle w:val="a3"/>
        <w:spacing w:after="0" w:line="360" w:lineRule="auto"/>
        <w:ind w:left="284" w:firstLine="283"/>
        <w:rPr>
          <w:rFonts w:ascii="Times New Roman" w:hAnsi="Times New Roman" w:cs="Times New Roman"/>
          <w:sz w:val="28"/>
          <w:szCs w:val="28"/>
        </w:rPr>
      </w:pPr>
      <w:r w:rsidRPr="00BC6905">
        <w:rPr>
          <w:rFonts w:ascii="Times New Roman" w:hAnsi="Times New Roman" w:cs="Times New Roman"/>
          <w:sz w:val="28"/>
          <w:szCs w:val="28"/>
        </w:rPr>
        <w:t>Структура та о</w:t>
      </w:r>
      <w:r w:rsidR="00E33D4C" w:rsidRPr="00BC6905">
        <w:rPr>
          <w:rFonts w:ascii="Times New Roman" w:hAnsi="Times New Roman" w:cs="Times New Roman"/>
          <w:sz w:val="28"/>
          <w:szCs w:val="28"/>
        </w:rPr>
        <w:t xml:space="preserve">бсяг роботи: вступ , три розділи, висновки , список </w:t>
      </w:r>
      <w:r w:rsidR="00FA51C7" w:rsidRPr="00BC6905">
        <w:rPr>
          <w:rFonts w:ascii="Times New Roman" w:hAnsi="Times New Roman" w:cs="Times New Roman"/>
          <w:sz w:val="28"/>
          <w:szCs w:val="28"/>
        </w:rPr>
        <w:t>використаних джерел</w:t>
      </w:r>
      <w:r w:rsidR="00E33D4C" w:rsidRPr="00BC6905">
        <w:rPr>
          <w:rFonts w:ascii="Times New Roman" w:hAnsi="Times New Roman" w:cs="Times New Roman"/>
          <w:sz w:val="28"/>
          <w:szCs w:val="28"/>
        </w:rPr>
        <w:t>. Робота містить 15 таблиць, 8 формул, 6 діаграм та 17 рисун</w:t>
      </w:r>
      <w:r w:rsidR="00404370" w:rsidRPr="00BC6905">
        <w:rPr>
          <w:rFonts w:ascii="Times New Roman" w:hAnsi="Times New Roman" w:cs="Times New Roman"/>
          <w:sz w:val="28"/>
          <w:szCs w:val="28"/>
        </w:rPr>
        <w:t>ків. Загальний обсяг роботи  103</w:t>
      </w:r>
      <w:r w:rsidR="00E33D4C" w:rsidRPr="00BC6905">
        <w:rPr>
          <w:rFonts w:ascii="Times New Roman" w:hAnsi="Times New Roman" w:cs="Times New Roman"/>
          <w:sz w:val="28"/>
          <w:szCs w:val="28"/>
        </w:rPr>
        <w:t xml:space="preserve"> сторінки. Список в</w:t>
      </w:r>
      <w:r w:rsidR="00FA51C7" w:rsidRPr="00BC6905">
        <w:rPr>
          <w:rFonts w:ascii="Times New Roman" w:hAnsi="Times New Roman" w:cs="Times New Roman"/>
          <w:sz w:val="28"/>
          <w:szCs w:val="28"/>
        </w:rPr>
        <w:t>и</w:t>
      </w:r>
      <w:r w:rsidR="00E33D4C" w:rsidRPr="00BC6905">
        <w:rPr>
          <w:rFonts w:ascii="Times New Roman" w:hAnsi="Times New Roman" w:cs="Times New Roman"/>
          <w:sz w:val="28"/>
          <w:szCs w:val="28"/>
        </w:rPr>
        <w:t xml:space="preserve">користаних джерел місить 42 джерела.   </w:t>
      </w:r>
    </w:p>
    <w:p w:rsidR="004A6E6A" w:rsidRPr="00BC6905" w:rsidRDefault="004A6E6A" w:rsidP="00F12007">
      <w:pPr>
        <w:pStyle w:val="a3"/>
        <w:spacing w:after="0" w:line="360" w:lineRule="auto"/>
        <w:ind w:left="284" w:firstLine="283"/>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F12007">
      <w:pPr>
        <w:pStyle w:val="a3"/>
        <w:spacing w:after="0" w:line="360" w:lineRule="auto"/>
        <w:ind w:left="284" w:firstLine="283"/>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4A6E6A" w:rsidRPr="00BC6905" w:rsidRDefault="004A6E6A" w:rsidP="006E3AC8">
      <w:pPr>
        <w:pStyle w:val="a3"/>
        <w:spacing w:after="0" w:line="360" w:lineRule="auto"/>
        <w:ind w:left="284" w:firstLine="283"/>
        <w:jc w:val="center"/>
        <w:rPr>
          <w:rFonts w:ascii="Times New Roman" w:hAnsi="Times New Roman" w:cs="Times New Roman"/>
          <w:sz w:val="28"/>
          <w:szCs w:val="28"/>
        </w:rPr>
      </w:pPr>
    </w:p>
    <w:p w:rsidR="00F12007" w:rsidRPr="00BC6905" w:rsidRDefault="00F12007" w:rsidP="0020667F">
      <w:pPr>
        <w:spacing w:after="0" w:line="360" w:lineRule="auto"/>
        <w:rPr>
          <w:rFonts w:ascii="Times New Roman" w:hAnsi="Times New Roman" w:cs="Times New Roman"/>
          <w:sz w:val="28"/>
          <w:szCs w:val="28"/>
        </w:rPr>
      </w:pPr>
    </w:p>
    <w:p w:rsidR="00BC6905" w:rsidRDefault="00BC6905" w:rsidP="00E33866">
      <w:pPr>
        <w:pStyle w:val="a3"/>
        <w:spacing w:after="0" w:line="360" w:lineRule="auto"/>
        <w:ind w:left="284" w:firstLine="283"/>
        <w:jc w:val="center"/>
        <w:rPr>
          <w:rFonts w:ascii="Times New Roman" w:hAnsi="Times New Roman" w:cs="Times New Roman"/>
          <w:sz w:val="28"/>
          <w:szCs w:val="28"/>
          <w:lang w:val="ru-RU"/>
        </w:rPr>
      </w:pPr>
    </w:p>
    <w:p w:rsidR="00635DEA" w:rsidRPr="00BC6905" w:rsidRDefault="008D2228" w:rsidP="00E33866">
      <w:pPr>
        <w:pStyle w:val="a3"/>
        <w:spacing w:after="0" w:line="360" w:lineRule="auto"/>
        <w:ind w:left="284" w:firstLine="283"/>
        <w:jc w:val="center"/>
        <w:rPr>
          <w:rFonts w:ascii="Times New Roman" w:hAnsi="Times New Roman" w:cs="Times New Roman"/>
          <w:sz w:val="28"/>
          <w:szCs w:val="28"/>
        </w:rPr>
      </w:pPr>
      <w:r w:rsidRPr="00BC6905">
        <w:rPr>
          <w:rFonts w:ascii="Times New Roman" w:hAnsi="Times New Roman" w:cs="Times New Roman"/>
          <w:sz w:val="28"/>
          <w:szCs w:val="28"/>
        </w:rPr>
        <w:lastRenderedPageBreak/>
        <w:t>РОЗДІЛ 1</w:t>
      </w:r>
      <w:r w:rsidR="008852EB" w:rsidRPr="00BC6905">
        <w:rPr>
          <w:rFonts w:ascii="Times New Roman" w:hAnsi="Times New Roman" w:cs="Times New Roman"/>
          <w:sz w:val="28"/>
          <w:szCs w:val="28"/>
        </w:rPr>
        <w:t>.</w:t>
      </w:r>
      <w:r w:rsidR="00E33866" w:rsidRPr="00BC6905">
        <w:rPr>
          <w:rFonts w:ascii="Times New Roman" w:hAnsi="Times New Roman" w:cs="Times New Roman"/>
          <w:sz w:val="28"/>
          <w:szCs w:val="28"/>
        </w:rPr>
        <w:t xml:space="preserve"> </w:t>
      </w:r>
      <w:r w:rsidRPr="00BC6905">
        <w:rPr>
          <w:rFonts w:ascii="Times New Roman" w:hAnsi="Times New Roman" w:cs="Times New Roman"/>
          <w:sz w:val="28"/>
          <w:szCs w:val="28"/>
        </w:rPr>
        <w:t>ГЕНЕТИКА ПОПУЛЯЦІЇ  ТА ЇЇ ЗНАЧЕННЯ</w:t>
      </w:r>
    </w:p>
    <w:p w:rsidR="008D2228" w:rsidRPr="00BC6905" w:rsidRDefault="008852EB" w:rsidP="006E3AC8">
      <w:pPr>
        <w:pStyle w:val="a3"/>
        <w:numPr>
          <w:ilvl w:val="1"/>
          <w:numId w:val="13"/>
        </w:num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w:t>
      </w:r>
      <w:r w:rsidR="008D2228" w:rsidRPr="00BC6905">
        <w:rPr>
          <w:rFonts w:ascii="Times New Roman" w:hAnsi="Times New Roman" w:cs="Times New Roman"/>
          <w:sz w:val="28"/>
          <w:szCs w:val="28"/>
        </w:rPr>
        <w:t xml:space="preserve">Популяція – одиниця  еволюційного процесу  </w:t>
      </w:r>
    </w:p>
    <w:p w:rsidR="00F01522" w:rsidRPr="00BC6905" w:rsidRDefault="00F01522" w:rsidP="00EC2AA3">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Процеси формування населення та їх динаміка становлять мікроеволюцію. Виникнення нових видів починається з розбіжності - поділу виду на окремі, некротизовані або відокремлені групи організмів. Але обличчя популяцій та видів нам здаються приблизно однаковими. Ця відносна однорідність організмів дозволяє таксономістам відносити тварин і рослини до певних видів, підтипів, рас, створених природним добором. Вибір одноманітності та різноманітності в межах виду. Уніфікованість стосується лише основних типових ознак, характеристик та властивостей організмів даної популяції. Якщо склад популяції буде детально проаналізований генетично, розбивши його на окремі лінії, ми встановимо величезну фенотипічну мінливість. Виявляється, що в кожній популяції, в межах якої особини вільно схрещуються між собою, на обмеженій території за певних кліматичних умов є своя</w:t>
      </w:r>
      <w:r w:rsidR="00B67B88" w:rsidRPr="00BC6905">
        <w:rPr>
          <w:rFonts w:ascii="Times New Roman" w:hAnsi="Times New Roman" w:cs="Times New Roman"/>
          <w:sz w:val="28"/>
          <w:szCs w:val="28"/>
        </w:rPr>
        <w:t xml:space="preserve"> природа мінливості [9;12;13;</w:t>
      </w:r>
      <w:r w:rsidRPr="00BC6905">
        <w:rPr>
          <w:rFonts w:ascii="Times New Roman" w:hAnsi="Times New Roman" w:cs="Times New Roman"/>
          <w:sz w:val="28"/>
          <w:szCs w:val="28"/>
        </w:rPr>
        <w:t>17].</w:t>
      </w:r>
    </w:p>
    <w:p w:rsidR="00F01522" w:rsidRPr="00BC6905" w:rsidRDefault="00F01522" w:rsidP="00EC2AA3">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Джерелами спадкової мінливості в популяції є мутаційна та комбінаторна мінливість. Вплив генетичних законів на популяції є предметом вивчення популяційної генетики.</w:t>
      </w:r>
    </w:p>
    <w:p w:rsidR="00F01522" w:rsidRPr="00BC6905" w:rsidRDefault="00F01522" w:rsidP="00EC2AA3">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Різні типи спадкової мінливості мають першорядне значення для існування популяції: мутації генів, хромосомні перебудови та поліплоїдія. Але спадкові зміни можуть грати лише обмежену роль.</w:t>
      </w:r>
    </w:p>
    <w:p w:rsidR="00F01522" w:rsidRPr="00BC6905" w:rsidRDefault="00F01522" w:rsidP="006C36C1">
      <w:pPr>
        <w:pStyle w:val="a3"/>
        <w:spacing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t>Селекціонерів слід визнати основоположниками дослідження генетичної структури популяції, оскільки для виявлення різноманітності генотипів у популяціях необхідно було виділити, відібрати для схрещування окремих пар батьків і потім вивчити їх потомство у кількох покоління. Ось так селекціонери створили різні сорти та породи. Однак наукова основа генетичного вивчення популяцій мала бути лише після відкриття Менделя, який встановив кількісні закономірності успадкування.</w:t>
      </w:r>
    </w:p>
    <w:p w:rsidR="00F01522" w:rsidRPr="00BC6905" w:rsidRDefault="00F01522" w:rsidP="00F01522">
      <w:pPr>
        <w:pStyle w:val="a3"/>
        <w:spacing w:after="0"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lastRenderedPageBreak/>
        <w:t>Термін "популяція" означає сукупність особин певного виду організмів, які вільно схрещуються, населяють певну територію і певною мірою ізольовані від інших популяцій. Спостереження показують, що особини кожного населення будь-якого виду організмів дуже добре пристосовані до умов навколишнього середовища, природної зони, в якій вони мешкають. Ця зона називаєтьс</w:t>
      </w:r>
      <w:r w:rsidR="006C36C1" w:rsidRPr="00BC6905">
        <w:rPr>
          <w:rFonts w:ascii="Times New Roman" w:hAnsi="Times New Roman" w:cs="Times New Roman"/>
          <w:sz w:val="28"/>
          <w:szCs w:val="28"/>
        </w:rPr>
        <w:t>я зоною розподілу населення [17;</w:t>
      </w:r>
      <w:r w:rsidRPr="00BC6905">
        <w:rPr>
          <w:rFonts w:ascii="Times New Roman" w:hAnsi="Times New Roman" w:cs="Times New Roman"/>
          <w:sz w:val="28"/>
          <w:szCs w:val="28"/>
        </w:rPr>
        <w:t>5].</w:t>
      </w:r>
    </w:p>
    <w:p w:rsidR="00F01522" w:rsidRPr="00BC6905" w:rsidRDefault="006C36C1" w:rsidP="00F01522">
      <w:pPr>
        <w:pStyle w:val="a3"/>
        <w:spacing w:after="0"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t>Ще в 1926 р. С.З.</w:t>
      </w:r>
      <w:r w:rsidR="00F01522" w:rsidRPr="00BC6905">
        <w:rPr>
          <w:rFonts w:ascii="Times New Roman" w:hAnsi="Times New Roman" w:cs="Times New Roman"/>
          <w:sz w:val="28"/>
          <w:szCs w:val="28"/>
        </w:rPr>
        <w:t>Четвериков показав, що рецесивні мутації постійно накопичуються в генотипах еукаріотичних популяцій під впливом спонтанного мутагенезу та природного відбору. Як результат, генотипи популяцій сильно неоднорідні. Вони утворюють складні генетичні системи.</w:t>
      </w:r>
    </w:p>
    <w:p w:rsidR="00F01522" w:rsidRPr="00BC6905" w:rsidRDefault="00F01522" w:rsidP="00F01522">
      <w:pPr>
        <w:pStyle w:val="a3"/>
        <w:spacing w:after="0"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t>Всередині цих систем відбувається протистояння двох протилежно діючих процесів: спонтанного мутагенезу, який є єд</w:t>
      </w:r>
      <w:r w:rsidR="00EC2AA3" w:rsidRPr="00BC6905">
        <w:rPr>
          <w:rFonts w:ascii="Times New Roman" w:hAnsi="Times New Roman" w:cs="Times New Roman"/>
          <w:sz w:val="28"/>
          <w:szCs w:val="28"/>
        </w:rPr>
        <w:t>иним джерелом усіх форм генотип</w:t>
      </w:r>
      <w:r w:rsidR="003927E2" w:rsidRPr="00BC6905">
        <w:rPr>
          <w:rFonts w:ascii="Times New Roman" w:hAnsi="Times New Roman" w:cs="Times New Roman"/>
          <w:sz w:val="28"/>
          <w:szCs w:val="28"/>
        </w:rPr>
        <w:t>в</w:t>
      </w:r>
      <w:r w:rsidR="00EC2AA3" w:rsidRPr="00BC6905">
        <w:rPr>
          <w:rFonts w:ascii="Times New Roman" w:hAnsi="Times New Roman" w:cs="Times New Roman"/>
          <w:sz w:val="28"/>
          <w:szCs w:val="28"/>
        </w:rPr>
        <w:t>ої та фенотипов</w:t>
      </w:r>
      <w:r w:rsidR="003927E2" w:rsidRPr="00BC6905">
        <w:rPr>
          <w:rFonts w:ascii="Times New Roman" w:hAnsi="Times New Roman" w:cs="Times New Roman"/>
          <w:sz w:val="28"/>
          <w:szCs w:val="28"/>
        </w:rPr>
        <w:t>ої мінливості</w:t>
      </w:r>
      <w:r w:rsidRPr="00BC6905">
        <w:rPr>
          <w:rFonts w:ascii="Times New Roman" w:hAnsi="Times New Roman" w:cs="Times New Roman"/>
          <w:sz w:val="28"/>
          <w:szCs w:val="28"/>
        </w:rPr>
        <w:t xml:space="preserve"> та природний відбір, який пра</w:t>
      </w:r>
      <w:r w:rsidR="00EC2AA3" w:rsidRPr="00BC6905">
        <w:rPr>
          <w:rFonts w:ascii="Times New Roman" w:hAnsi="Times New Roman" w:cs="Times New Roman"/>
          <w:sz w:val="28"/>
          <w:szCs w:val="28"/>
        </w:rPr>
        <w:t>гне вирівняти фенотипові</w:t>
      </w:r>
      <w:r w:rsidRPr="00BC6905">
        <w:rPr>
          <w:rFonts w:ascii="Times New Roman" w:hAnsi="Times New Roman" w:cs="Times New Roman"/>
          <w:sz w:val="28"/>
          <w:szCs w:val="28"/>
        </w:rPr>
        <w:t xml:space="preserve"> зміни ознак, що виникають у популяціях під впливом спонтанного мутагенезу та рекомбінації мутагенних генів у генотипах популяц</w:t>
      </w:r>
      <w:r w:rsidR="003927E2" w:rsidRPr="00BC6905">
        <w:rPr>
          <w:rFonts w:ascii="Times New Roman" w:hAnsi="Times New Roman" w:cs="Times New Roman"/>
          <w:sz w:val="28"/>
          <w:szCs w:val="28"/>
        </w:rPr>
        <w:t>ій [2;</w:t>
      </w:r>
      <w:r w:rsidRPr="00BC6905">
        <w:rPr>
          <w:rFonts w:ascii="Times New Roman" w:hAnsi="Times New Roman" w:cs="Times New Roman"/>
          <w:sz w:val="28"/>
          <w:szCs w:val="28"/>
        </w:rPr>
        <w:t>16].</w:t>
      </w:r>
    </w:p>
    <w:p w:rsidR="00F01522" w:rsidRPr="00BC6905" w:rsidRDefault="00F01522" w:rsidP="00F01522">
      <w:pPr>
        <w:pStyle w:val="a3"/>
        <w:spacing w:after="0"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t>Встановлено, що в межах будь-яких таксономічних видів організмів немає популяцій, однакових за св</w:t>
      </w:r>
      <w:r w:rsidR="003927E2" w:rsidRPr="00BC6905">
        <w:rPr>
          <w:rFonts w:ascii="Times New Roman" w:hAnsi="Times New Roman" w:cs="Times New Roman"/>
          <w:sz w:val="28"/>
          <w:szCs w:val="28"/>
        </w:rPr>
        <w:t>оїми генотиповими та фенотипови</w:t>
      </w:r>
      <w:r w:rsidRPr="00BC6905">
        <w:rPr>
          <w:rFonts w:ascii="Times New Roman" w:hAnsi="Times New Roman" w:cs="Times New Roman"/>
          <w:sz w:val="28"/>
          <w:szCs w:val="28"/>
        </w:rPr>
        <w:t>ми характеристиками. Цей факт пояснюється мінливістю умов навколишнього середовища в районах, де під впливом природ</w:t>
      </w:r>
      <w:r w:rsidR="00EC2AA3" w:rsidRPr="00BC6905">
        <w:rPr>
          <w:rFonts w:ascii="Times New Roman" w:hAnsi="Times New Roman" w:cs="Times New Roman"/>
          <w:sz w:val="28"/>
          <w:szCs w:val="28"/>
        </w:rPr>
        <w:t>ного відбору формуються генотипові та фенотипов</w:t>
      </w:r>
      <w:r w:rsidRPr="00BC6905">
        <w:rPr>
          <w:rFonts w:ascii="Times New Roman" w:hAnsi="Times New Roman" w:cs="Times New Roman"/>
          <w:sz w:val="28"/>
          <w:szCs w:val="28"/>
        </w:rPr>
        <w:t>і параметри певних популяцій. Займаючи певну область поширення, особи, що входять до цієї популяції, опановують простір цієї місцевості, створюючи власну екологічну нішу. Створення власних екологічних ніш сприяє виникненню ізоляцій між популяціями виду.</w:t>
      </w:r>
    </w:p>
    <w:p w:rsidR="00F01522" w:rsidRPr="00BC6905" w:rsidRDefault="00F01522" w:rsidP="00F01522">
      <w:pPr>
        <w:pStyle w:val="a3"/>
        <w:spacing w:after="0"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t>Найхарактернішою особливістю популяцій є їх постійна спадкова неоднорідність та внутрішня генетична єдність. Ця єдність виявляється у здатності індивідів будь-якого населення до пан</w:t>
      </w:r>
      <w:r w:rsidR="00EC2AA3" w:rsidRPr="00BC6905">
        <w:rPr>
          <w:rFonts w:ascii="Times New Roman" w:hAnsi="Times New Roman" w:cs="Times New Roman"/>
          <w:sz w:val="28"/>
          <w:szCs w:val="28"/>
        </w:rPr>
        <w:t>міксії</w:t>
      </w:r>
      <w:r w:rsidRPr="00BC6905">
        <w:rPr>
          <w:rFonts w:ascii="Times New Roman" w:hAnsi="Times New Roman" w:cs="Times New Roman"/>
          <w:sz w:val="28"/>
          <w:szCs w:val="28"/>
        </w:rPr>
        <w:t xml:space="preserve"> в межах ї</w:t>
      </w:r>
      <w:r w:rsidR="00EC2AA3" w:rsidRPr="00BC6905">
        <w:rPr>
          <w:rFonts w:ascii="Times New Roman" w:hAnsi="Times New Roman" w:cs="Times New Roman"/>
          <w:sz w:val="28"/>
          <w:szCs w:val="28"/>
        </w:rPr>
        <w:t>х сукупності. Здатність панміксії</w:t>
      </w:r>
      <w:r w:rsidRPr="00BC6905">
        <w:rPr>
          <w:rFonts w:ascii="Times New Roman" w:hAnsi="Times New Roman" w:cs="Times New Roman"/>
          <w:sz w:val="28"/>
          <w:szCs w:val="28"/>
        </w:rPr>
        <w:t xml:space="preserve"> систематично відновлює вис</w:t>
      </w:r>
      <w:r w:rsidR="00EC2AA3" w:rsidRPr="00BC6905">
        <w:rPr>
          <w:rFonts w:ascii="Times New Roman" w:hAnsi="Times New Roman" w:cs="Times New Roman"/>
          <w:sz w:val="28"/>
          <w:szCs w:val="28"/>
        </w:rPr>
        <w:t>оку неоднорідність та генотипов</w:t>
      </w:r>
      <w:r w:rsidRPr="00BC6905">
        <w:rPr>
          <w:rFonts w:ascii="Times New Roman" w:hAnsi="Times New Roman" w:cs="Times New Roman"/>
          <w:sz w:val="28"/>
          <w:szCs w:val="28"/>
        </w:rPr>
        <w:t>у еластичність з точки зору адаптації.</w:t>
      </w:r>
    </w:p>
    <w:p w:rsidR="00FC2203" w:rsidRPr="00BC6905" w:rsidRDefault="00FC2203" w:rsidP="00FC2203">
      <w:pPr>
        <w:spacing w:after="0" w:line="360" w:lineRule="auto"/>
        <w:ind w:firstLine="704"/>
        <w:jc w:val="both"/>
        <w:rPr>
          <w:rFonts w:ascii="Times New Roman" w:hAnsi="Times New Roman" w:cs="Times New Roman"/>
          <w:sz w:val="28"/>
          <w:szCs w:val="28"/>
        </w:rPr>
      </w:pPr>
      <w:r w:rsidRPr="00BC6905">
        <w:rPr>
          <w:rFonts w:ascii="Times New Roman" w:hAnsi="Times New Roman" w:cs="Times New Roman"/>
          <w:sz w:val="28"/>
          <w:szCs w:val="28"/>
        </w:rPr>
        <w:lastRenderedPageBreak/>
        <w:t>У просторі та часі популяція діє як цілісна генетична система, яка може успадковувати з покоління в покоління, пристосовуватися до певних умов навколишнього середовища. У цьому випадку будь-які спадкові зміни в генетичній системі популяцій можуть розглядатися як елементи еволюційних подій. Таким чином, популяції характеризуються низкою певних особливостей, які надають їм звання елементарних еволюційних одиниць. Зауважте, що одна еволюційна одиниця не може бути елементарною еволюційною одиницею, оскільки вона помирає з віком. Цю функцію не можна виконувати за лініями, біотипами, підвидами або видами, оскільки вони не мають рис, властивих елементарній еволюційній одиниці [5; 8].</w:t>
      </w:r>
    </w:p>
    <w:p w:rsidR="00FC2203" w:rsidRPr="00BC6905" w:rsidRDefault="00FC2203" w:rsidP="00FC2203">
      <w:pPr>
        <w:spacing w:after="0" w:line="360" w:lineRule="auto"/>
        <w:ind w:firstLine="704"/>
        <w:jc w:val="both"/>
        <w:rPr>
          <w:rFonts w:ascii="Times New Roman" w:hAnsi="Times New Roman" w:cs="Times New Roman"/>
          <w:sz w:val="28"/>
          <w:szCs w:val="28"/>
        </w:rPr>
      </w:pPr>
      <w:r w:rsidRPr="00BC6905">
        <w:rPr>
          <w:rFonts w:ascii="Times New Roman" w:hAnsi="Times New Roman" w:cs="Times New Roman"/>
          <w:sz w:val="28"/>
          <w:szCs w:val="28"/>
        </w:rPr>
        <w:t>З вищесказаного випливає, що популяція - це найменший самовідроджуваний набір організмів виду з незалежною генетичною системою, який населяє територію певної природно - кліматичної зони, формуючи на ній свою екологічну нішу.</w:t>
      </w:r>
    </w:p>
    <w:p w:rsidR="00ED6E22" w:rsidRPr="00BC6905" w:rsidRDefault="007669D2" w:rsidP="007669D2">
      <w:pPr>
        <w:spacing w:after="0" w:line="360" w:lineRule="auto"/>
        <w:ind w:left="284"/>
        <w:jc w:val="both"/>
        <w:rPr>
          <w:rFonts w:ascii="Times New Roman" w:hAnsi="Times New Roman" w:cs="Times New Roman"/>
          <w:sz w:val="28"/>
          <w:szCs w:val="28"/>
        </w:rPr>
      </w:pPr>
      <w:r w:rsidRPr="00BC6905">
        <w:rPr>
          <w:rFonts w:ascii="Times New Roman" w:hAnsi="Times New Roman" w:cs="Times New Roman"/>
          <w:sz w:val="28"/>
          <w:szCs w:val="28"/>
        </w:rPr>
        <w:t xml:space="preserve">1.2. </w:t>
      </w:r>
      <w:r w:rsidR="00ED6E22" w:rsidRPr="00BC6905">
        <w:rPr>
          <w:rFonts w:ascii="Times New Roman" w:hAnsi="Times New Roman" w:cs="Times New Roman"/>
          <w:sz w:val="28"/>
          <w:szCs w:val="28"/>
        </w:rPr>
        <w:t xml:space="preserve">Генетична структура популяцій </w:t>
      </w:r>
    </w:p>
    <w:p w:rsidR="00FC2203" w:rsidRPr="00BC6905" w:rsidRDefault="00FC2203" w:rsidP="00FC2203">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Генетична структура природних популяцій різних організмів має ряд спільних рис. Одне полягає в тому, що популяції містять велику кількість рецесивних мутацій, прихованих від селекції через гетерозиготність. Насиченість популяцій мутаціями - це резерв спадкової мінливості, завдяки змінам середовища, резерв мутацій у гетерозиготному стані дозволяє популяції швидко адаптуватися до нових умов, змінюючи свою генетичну структуру. Таким чином, гетерозиготний стан особин у популяції забезпечує його адаптивну еластичність.</w:t>
      </w:r>
    </w:p>
    <w:p w:rsidR="00FC2203" w:rsidRPr="00BC6905" w:rsidRDefault="00FC2203" w:rsidP="00FC2203">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Слід зазначити, що набори рецесивних мутацій різні у різних популяціях одного виду, і їх склад у межах кожної популяції зазвичай змінюється від покоління до покоління незалежно від відбору через випадкові мутації та генетично автоматичні процеси (дрейф).</w:t>
      </w:r>
    </w:p>
    <w:p w:rsidR="00FC2203" w:rsidRPr="00BC6905" w:rsidRDefault="00FC2203" w:rsidP="00FC2203">
      <w:pPr>
        <w:pStyle w:val="a3"/>
        <w:spacing w:line="360" w:lineRule="auto"/>
        <w:ind w:left="0"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Природний відбір полегшує адаптацію популяцій до місцевих умов, що може призвести до значної генетичної диференціації географічно розділених популяцій одного виду. Географічно розділені групи населення можна назвати расами. </w:t>
      </w:r>
      <w:r w:rsidRPr="00BC6905">
        <w:rPr>
          <w:rFonts w:ascii="Times New Roman" w:hAnsi="Times New Roman" w:cs="Times New Roman"/>
          <w:sz w:val="28"/>
          <w:szCs w:val="28"/>
        </w:rPr>
        <w:lastRenderedPageBreak/>
        <w:t>Останні можна виділити як популяції одного виду, трохи генетично різні [13; 14; 15].</w:t>
      </w:r>
    </w:p>
    <w:p w:rsidR="00DC4C59" w:rsidRPr="00BC6905" w:rsidRDefault="00DC4C59" w:rsidP="00DC4C59">
      <w:pPr>
        <w:pStyle w:val="a3"/>
        <w:spacing w:after="0" w:line="360" w:lineRule="auto"/>
        <w:ind w:left="0" w:firstLine="720"/>
        <w:jc w:val="both"/>
        <w:rPr>
          <w:rFonts w:ascii="Times New Roman" w:hAnsi="Times New Roman" w:cs="Times New Roman"/>
          <w:sz w:val="28"/>
          <w:szCs w:val="28"/>
        </w:rPr>
      </w:pPr>
      <w:r w:rsidRPr="00BC6905">
        <w:rPr>
          <w:rFonts w:ascii="Times New Roman" w:hAnsi="Times New Roman" w:cs="Times New Roman"/>
          <w:sz w:val="28"/>
          <w:szCs w:val="28"/>
        </w:rPr>
        <w:t>У природних популяціях поширені не тільки рецесивні, але й домінуючі мутації, які багато в чому суттєво відрізняються від рецесивних. Селекція проти домінантних алелей є більш ефективною, ніж селекція проти рецесивних алелів, оскільки домінантні алелі проявляються не тільки в гомозиготному стані, але і гетерозиготними. Однак більшість домінантних мутацій через їх шкідливість (особливо смертельні) швидко усуваються селекцією. Очевидно, тому різні популяції одного виду мають однакові домінуючі мутації. Експерименти над дрозофілами показали, що набори таких мутацій дуже схожі у популяціях різних видів. Як правило, ці мутації є не повністю домінуючими, а напівдомінуючими. Тому не завжди при досить високій частоті цих мутацій у популяціях фенотипово змінені особини відносно рідкісні. Це говорить про те, що домінантні мутації значно поступаються рецесивним за своїм значенням для адаптації та еволюційного процесу.</w:t>
      </w:r>
    </w:p>
    <w:p w:rsidR="00DC4C59" w:rsidRPr="00BC6905" w:rsidRDefault="00DC4C59" w:rsidP="00DC4C59">
      <w:pPr>
        <w:pStyle w:val="a3"/>
        <w:spacing w:after="0" w:line="360" w:lineRule="auto"/>
        <w:ind w:left="0" w:firstLine="720"/>
        <w:jc w:val="both"/>
        <w:rPr>
          <w:rFonts w:ascii="Times New Roman" w:hAnsi="Times New Roman" w:cs="Times New Roman"/>
          <w:sz w:val="28"/>
          <w:szCs w:val="28"/>
        </w:rPr>
      </w:pPr>
      <w:r w:rsidRPr="00BC6905">
        <w:rPr>
          <w:rFonts w:ascii="Times New Roman" w:hAnsi="Times New Roman" w:cs="Times New Roman"/>
          <w:sz w:val="28"/>
          <w:szCs w:val="28"/>
        </w:rPr>
        <w:t>Крім гетерозиготності, цілісність популяції як єдиної системи забезпечує наявність спадкового поліморфізму - тобто існування в ньому ряду морфологічних форм, обумовлених генотиповою мінливістю та відтвореною репродукцією. Диморфізм чи поліморфізм популяцій також можна пояснити модифікаціями (наприклад, касти у мурашок виникають через нерівномірне годування личинок) або генетично визначаються. Це відбувається двома способами: або шляхом відбору на користь гетерозигот, які викликають пос</w:t>
      </w:r>
      <w:r w:rsidR="003E3D94" w:rsidRPr="00BC6905">
        <w:rPr>
          <w:rFonts w:ascii="Times New Roman" w:hAnsi="Times New Roman" w:cs="Times New Roman"/>
          <w:sz w:val="28"/>
          <w:szCs w:val="28"/>
        </w:rPr>
        <w:t>тійне виверження ряду фенотип</w:t>
      </w:r>
      <w:r w:rsidRPr="00BC6905">
        <w:rPr>
          <w:rFonts w:ascii="Times New Roman" w:hAnsi="Times New Roman" w:cs="Times New Roman"/>
          <w:sz w:val="28"/>
          <w:szCs w:val="28"/>
        </w:rPr>
        <w:t>о</w:t>
      </w:r>
      <w:r w:rsidR="003E3D94" w:rsidRPr="00BC6905">
        <w:rPr>
          <w:rFonts w:ascii="Times New Roman" w:hAnsi="Times New Roman" w:cs="Times New Roman"/>
          <w:sz w:val="28"/>
          <w:szCs w:val="28"/>
        </w:rPr>
        <w:t>во</w:t>
      </w:r>
      <w:r w:rsidRPr="00BC6905">
        <w:rPr>
          <w:rFonts w:ascii="Times New Roman" w:hAnsi="Times New Roman" w:cs="Times New Roman"/>
          <w:sz w:val="28"/>
          <w:szCs w:val="28"/>
        </w:rPr>
        <w:t xml:space="preserve"> різних гомозиготів, або через те, що виділення в свою чергу сприяє тому чи іншому алельному г</w:t>
      </w:r>
      <w:r w:rsidR="00B95122" w:rsidRPr="00BC6905">
        <w:rPr>
          <w:rFonts w:ascii="Times New Roman" w:hAnsi="Times New Roman" w:cs="Times New Roman"/>
          <w:sz w:val="28"/>
          <w:szCs w:val="28"/>
        </w:rPr>
        <w:t>ену залежно від змін середовища</w:t>
      </w:r>
      <w:r w:rsidRPr="00BC6905">
        <w:rPr>
          <w:rFonts w:ascii="Times New Roman" w:hAnsi="Times New Roman" w:cs="Times New Roman"/>
          <w:sz w:val="28"/>
          <w:szCs w:val="28"/>
        </w:rPr>
        <w:t>.</w:t>
      </w:r>
    </w:p>
    <w:p w:rsidR="009313E8" w:rsidRPr="00BC6905" w:rsidRDefault="00DC4C59" w:rsidP="009313E8">
      <w:pPr>
        <w:pStyle w:val="a3"/>
        <w:spacing w:after="0" w:line="360" w:lineRule="auto"/>
        <w:ind w:left="0" w:firstLine="720"/>
        <w:jc w:val="both"/>
        <w:rPr>
          <w:rFonts w:ascii="Times New Roman" w:hAnsi="Times New Roman" w:cs="Times New Roman"/>
          <w:sz w:val="28"/>
          <w:szCs w:val="28"/>
        </w:rPr>
      </w:pPr>
      <w:r w:rsidRPr="00BC6905">
        <w:rPr>
          <w:rFonts w:ascii="Times New Roman" w:hAnsi="Times New Roman" w:cs="Times New Roman"/>
          <w:sz w:val="28"/>
          <w:szCs w:val="28"/>
        </w:rPr>
        <w:t>У диморфних популяціях</w:t>
      </w:r>
      <w:r w:rsidR="003E3D94" w:rsidRPr="00BC6905">
        <w:rPr>
          <w:rFonts w:ascii="Times New Roman" w:hAnsi="Times New Roman" w:cs="Times New Roman"/>
          <w:sz w:val="28"/>
          <w:szCs w:val="28"/>
        </w:rPr>
        <w:t xml:space="preserve"> божої</w:t>
      </w:r>
      <w:r w:rsidRPr="00BC6905">
        <w:rPr>
          <w:rFonts w:ascii="Times New Roman" w:hAnsi="Times New Roman" w:cs="Times New Roman"/>
          <w:sz w:val="28"/>
          <w:szCs w:val="28"/>
        </w:rPr>
        <w:t xml:space="preserve"> корів</w:t>
      </w:r>
      <w:r w:rsidR="003E3D94" w:rsidRPr="00BC6905">
        <w:rPr>
          <w:rFonts w:ascii="Times New Roman" w:hAnsi="Times New Roman" w:cs="Times New Roman"/>
          <w:sz w:val="28"/>
          <w:szCs w:val="28"/>
        </w:rPr>
        <w:t>ки</w:t>
      </w:r>
      <w:r w:rsidRPr="00BC6905">
        <w:rPr>
          <w:rFonts w:ascii="Times New Roman" w:hAnsi="Times New Roman" w:cs="Times New Roman"/>
          <w:sz w:val="28"/>
          <w:szCs w:val="28"/>
        </w:rPr>
        <w:t xml:space="preserve"> (Adalia bipunctata), які складаються з червоних (рецесивних) та чорних (домінуючих) особин, частота останніх завжди більша восени, а перша - у весняних зразках, через різну виживаність цих форм жуки в різні пори року.</w:t>
      </w:r>
    </w:p>
    <w:p w:rsidR="009313E8" w:rsidRPr="00BC6905" w:rsidRDefault="009313E8" w:rsidP="009313E8">
      <w:pPr>
        <w:pStyle w:val="a3"/>
        <w:spacing w:after="0" w:line="360" w:lineRule="auto"/>
        <w:ind w:left="0" w:firstLine="720"/>
        <w:jc w:val="both"/>
        <w:rPr>
          <w:rFonts w:ascii="Times New Roman" w:hAnsi="Times New Roman" w:cs="Times New Roman"/>
          <w:sz w:val="28"/>
          <w:szCs w:val="28"/>
        </w:rPr>
      </w:pPr>
      <w:r w:rsidRPr="00BC6905">
        <w:rPr>
          <w:rFonts w:ascii="Times New Roman" w:hAnsi="Times New Roman" w:cs="Times New Roman"/>
          <w:sz w:val="28"/>
          <w:szCs w:val="28"/>
        </w:rPr>
        <w:lastRenderedPageBreak/>
        <w:t>Цей тип поліморфізму, коли встановлюються певні кількісні зв’язки між гомозиготами та гетерозиготами, називається врівноваженим поліморфізмом. Це розглядається як один із механізмів генетичного гемостазу популяцій [16, 5, 8].</w:t>
      </w:r>
    </w:p>
    <w:p w:rsidR="009313E8" w:rsidRPr="00BC6905" w:rsidRDefault="009313E8" w:rsidP="009313E8">
      <w:pPr>
        <w:pStyle w:val="a3"/>
        <w:spacing w:after="0" w:line="360" w:lineRule="auto"/>
        <w:ind w:left="0" w:firstLine="720"/>
        <w:jc w:val="both"/>
        <w:rPr>
          <w:rFonts w:ascii="Times New Roman" w:hAnsi="Times New Roman" w:cs="Times New Roman"/>
          <w:sz w:val="28"/>
          <w:szCs w:val="28"/>
        </w:rPr>
      </w:pPr>
      <w:r w:rsidRPr="00BC6905">
        <w:rPr>
          <w:rFonts w:ascii="Times New Roman" w:hAnsi="Times New Roman" w:cs="Times New Roman"/>
          <w:sz w:val="28"/>
          <w:szCs w:val="28"/>
        </w:rPr>
        <w:t xml:space="preserve">Здатність популяцій зберігати свою генетичну структуру незмінною є лише однією з найважливіших особливостей. Не менш важливою з точки зору еволюційного процесу є здатність населення змінюватися під впливом динамічних факторів. Неоднозначність впливу на популяцію різних факторів динаміки простежується на прикладі спільної дії мутаційного процесу та селекції. Якщо новий алельний ген, отриманий в результаті матацій, підвищить адаптивність особин, він буде добре підібраний і накопичитися в популяції. Обидва фактори динаміки - процес відбору та мутації - діятимуть у цьому випадку однозначно. Ситуація буде зовсім іншою в тому випадку, коли алель, який виник через мутацію, шкідливий. Мутаційний процес сприятиме накопиченню цього алелю в популяціях, </w:t>
      </w:r>
      <w:r w:rsidR="00981B61" w:rsidRPr="00BC6905">
        <w:rPr>
          <w:rFonts w:ascii="Times New Roman" w:hAnsi="Times New Roman" w:cs="Times New Roman"/>
          <w:sz w:val="28"/>
          <w:szCs w:val="28"/>
        </w:rPr>
        <w:t>а селекція - його видаленню [2;</w:t>
      </w:r>
      <w:r w:rsidRPr="00BC6905">
        <w:rPr>
          <w:rFonts w:ascii="Times New Roman" w:hAnsi="Times New Roman" w:cs="Times New Roman"/>
          <w:sz w:val="28"/>
          <w:szCs w:val="28"/>
        </w:rPr>
        <w:t xml:space="preserve">15]. </w:t>
      </w:r>
    </w:p>
    <w:p w:rsidR="009313E8" w:rsidRPr="00BC6905" w:rsidRDefault="009313E8" w:rsidP="009313E8">
      <w:pPr>
        <w:pStyle w:val="a3"/>
        <w:spacing w:after="0" w:line="360" w:lineRule="auto"/>
        <w:ind w:left="0" w:firstLine="720"/>
        <w:jc w:val="both"/>
        <w:rPr>
          <w:rFonts w:ascii="Times New Roman" w:hAnsi="Times New Roman" w:cs="Times New Roman"/>
          <w:sz w:val="28"/>
          <w:szCs w:val="28"/>
        </w:rPr>
      </w:pPr>
      <w:r w:rsidRPr="00BC6905">
        <w:rPr>
          <w:rFonts w:ascii="Times New Roman" w:hAnsi="Times New Roman" w:cs="Times New Roman"/>
          <w:sz w:val="28"/>
          <w:szCs w:val="28"/>
        </w:rPr>
        <w:t>Сукупний ефект тиску атації та селекції призведе до зміни концентрації мутагенного алеля за формулою:</w:t>
      </w:r>
    </w:p>
    <w:p w:rsidR="00315FCE" w:rsidRPr="00BC6905" w:rsidRDefault="006D5297" w:rsidP="009313E8">
      <w:pPr>
        <w:pStyle w:val="a3"/>
        <w:spacing w:after="0" w:line="360" w:lineRule="auto"/>
        <w:ind w:left="0"/>
        <w:jc w:val="both"/>
        <w:rPr>
          <w:rFonts w:ascii="Times New Roman" w:eastAsiaTheme="minorEastAsia" w:hAnsi="Times New Roman" w:cs="Times New Roman"/>
          <w:i/>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∆p=Spq</m:t>
              </m:r>
            </m:e>
            <m:sup>
              <m:r>
                <w:rPr>
                  <w:rFonts w:ascii="Cambria Math" w:hAnsi="Cambria Math" w:cs="Times New Roman"/>
                  <w:sz w:val="28"/>
                  <w:szCs w:val="28"/>
                </w:rPr>
                <m:t>2</m:t>
              </m:r>
            </m:sup>
          </m:sSup>
          <m:r>
            <w:rPr>
              <w:rFonts w:ascii="Cambria Math" w:hAnsi="Cambria Math" w:cs="Times New Roman"/>
              <w:sz w:val="28"/>
              <w:szCs w:val="28"/>
            </w:rPr>
            <m:t>+vq-up</m:t>
          </m:r>
        </m:oMath>
      </m:oMathPara>
    </w:p>
    <w:p w:rsidR="00B0396A" w:rsidRPr="00BC6905" w:rsidRDefault="00B0396A" w:rsidP="00E14021">
      <w:pPr>
        <w:pStyle w:val="a3"/>
        <w:spacing w:line="360" w:lineRule="auto"/>
        <w:ind w:left="0"/>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 xml:space="preserve">Де , </w:t>
      </w:r>
      <m:oMath>
        <m:r>
          <w:rPr>
            <w:rFonts w:ascii="Cambria Math" w:hAnsi="Cambria Math" w:cs="Times New Roman"/>
            <w:sz w:val="28"/>
            <w:szCs w:val="28"/>
          </w:rPr>
          <m:t>∆p</m:t>
        </m:r>
      </m:oMath>
      <w:r w:rsidRPr="00BC6905">
        <w:rPr>
          <w:rFonts w:ascii="Times New Roman" w:eastAsiaTheme="minorEastAsia" w:hAnsi="Times New Roman" w:cs="Times New Roman"/>
          <w:sz w:val="28"/>
          <w:szCs w:val="28"/>
        </w:rPr>
        <w:t xml:space="preserve">-зміна частоти алеля, </w:t>
      </w:r>
    </w:p>
    <w:p w:rsidR="00B0396A" w:rsidRPr="00BC6905" w:rsidRDefault="00B0396A" w:rsidP="00E14021">
      <w:pPr>
        <w:pStyle w:val="a3"/>
        <w:spacing w:line="360" w:lineRule="auto"/>
        <w:ind w:left="0"/>
        <w:jc w:val="both"/>
        <w:rPr>
          <w:rFonts w:ascii="Times New Roman" w:eastAsiaTheme="minorEastAsia" w:hAnsi="Times New Roman" w:cs="Times New Roman"/>
          <w:sz w:val="28"/>
          <w:szCs w:val="28"/>
        </w:rPr>
      </w:pPr>
      <w:r w:rsidRPr="00BC6905">
        <w:rPr>
          <w:rFonts w:ascii="Times New Roman" w:eastAsiaTheme="minorEastAsia" w:hAnsi="Times New Roman" w:cs="Times New Roman"/>
          <w:i/>
          <w:sz w:val="28"/>
          <w:szCs w:val="28"/>
        </w:rPr>
        <w:t>Spq</w:t>
      </w:r>
      <w:r w:rsidRPr="00BC6905">
        <w:rPr>
          <w:rFonts w:ascii="Times New Roman" w:eastAsiaTheme="minorEastAsia" w:hAnsi="Times New Roman" w:cs="Times New Roman"/>
          <w:sz w:val="28"/>
          <w:szCs w:val="28"/>
        </w:rPr>
        <w:t xml:space="preserve"> – вклад добору; </w:t>
      </w:r>
    </w:p>
    <w:p w:rsidR="00B0396A" w:rsidRPr="00BC6905" w:rsidRDefault="00B0396A" w:rsidP="00E14021">
      <w:pPr>
        <w:pStyle w:val="a3"/>
        <w:spacing w:line="360" w:lineRule="auto"/>
        <w:ind w:left="0"/>
        <w:jc w:val="both"/>
        <w:rPr>
          <w:rFonts w:ascii="Times New Roman" w:eastAsiaTheme="minorEastAsia" w:hAnsi="Times New Roman" w:cs="Times New Roman"/>
          <w:sz w:val="28"/>
          <w:szCs w:val="28"/>
        </w:rPr>
      </w:pPr>
      <w:r w:rsidRPr="00BC6905">
        <w:rPr>
          <w:rFonts w:ascii="Times New Roman" w:eastAsiaTheme="minorEastAsia" w:hAnsi="Times New Roman" w:cs="Times New Roman"/>
          <w:i/>
          <w:sz w:val="28"/>
          <w:szCs w:val="28"/>
        </w:rPr>
        <w:t xml:space="preserve">vp </w:t>
      </w:r>
      <w:r w:rsidRPr="00BC6905">
        <w:rPr>
          <w:rFonts w:ascii="Times New Roman" w:eastAsiaTheme="minorEastAsia" w:hAnsi="Times New Roman" w:cs="Times New Roman"/>
          <w:sz w:val="28"/>
          <w:szCs w:val="28"/>
        </w:rPr>
        <w:t xml:space="preserve">– зворотніх мутацій; </w:t>
      </w:r>
    </w:p>
    <w:p w:rsidR="00B0396A" w:rsidRPr="00BC6905" w:rsidRDefault="00B0396A" w:rsidP="00E14021">
      <w:pPr>
        <w:pStyle w:val="a3"/>
        <w:spacing w:line="360" w:lineRule="auto"/>
        <w:ind w:left="0"/>
        <w:jc w:val="both"/>
        <w:rPr>
          <w:rFonts w:ascii="Times New Roman" w:hAnsi="Times New Roman" w:cs="Times New Roman"/>
          <w:sz w:val="28"/>
          <w:szCs w:val="28"/>
        </w:rPr>
      </w:pPr>
      <w:r w:rsidRPr="00BC6905">
        <w:rPr>
          <w:rFonts w:ascii="Times New Roman" w:hAnsi="Times New Roman" w:cs="Times New Roman"/>
          <w:i/>
          <w:sz w:val="28"/>
          <w:szCs w:val="28"/>
        </w:rPr>
        <w:t xml:space="preserve">up </w:t>
      </w:r>
      <w:r w:rsidRPr="00BC6905">
        <w:rPr>
          <w:rFonts w:ascii="Times New Roman" w:hAnsi="Times New Roman" w:cs="Times New Roman"/>
          <w:sz w:val="28"/>
          <w:szCs w:val="28"/>
        </w:rPr>
        <w:t>– прямих мутацій ;</w:t>
      </w:r>
    </w:p>
    <w:p w:rsidR="00B0396A" w:rsidRPr="00BC6905" w:rsidRDefault="00B0396A" w:rsidP="00E14021">
      <w:pPr>
        <w:pStyle w:val="a3"/>
        <w:spacing w:line="360" w:lineRule="auto"/>
        <w:ind w:left="704"/>
        <w:jc w:val="both"/>
        <w:rPr>
          <w:rFonts w:ascii="Times New Roman" w:hAnsi="Times New Roman" w:cs="Times New Roman"/>
          <w:sz w:val="28"/>
          <w:szCs w:val="28"/>
        </w:rPr>
      </w:pPr>
      <w:r w:rsidRPr="00BC6905">
        <w:rPr>
          <w:rFonts w:ascii="Times New Roman" w:hAnsi="Times New Roman" w:cs="Times New Roman"/>
          <w:sz w:val="28"/>
          <w:szCs w:val="28"/>
        </w:rPr>
        <w:t>Рівноважний стан популяції настане тоді , коли :</w:t>
      </w:r>
    </w:p>
    <w:p w:rsidR="00ED6E22" w:rsidRPr="00BC6905" w:rsidRDefault="00B0396A" w:rsidP="00E14021">
      <w:pPr>
        <w:pStyle w:val="a3"/>
        <w:spacing w:line="360" w:lineRule="auto"/>
        <w:ind w:left="704"/>
        <w:jc w:val="both"/>
        <w:rPr>
          <w:rFonts w:ascii="Times New Roman" w:hAnsi="Times New Roman" w:cs="Times New Roman"/>
          <w:sz w:val="28"/>
          <w:szCs w:val="28"/>
        </w:rPr>
      </w:pPr>
      <m:oMathPara>
        <m:oMath>
          <m:r>
            <w:rPr>
              <w:rFonts w:ascii="Cambria Math" w:hAnsi="Cambria Math" w:cs="Times New Roman"/>
              <w:sz w:val="28"/>
              <w:szCs w:val="28"/>
            </w:rPr>
            <m:t>∆p=Sp</m:t>
          </m:r>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rPr>
                <m:t>2</m:t>
              </m:r>
            </m:sup>
          </m:sSup>
          <m:r>
            <w:rPr>
              <w:rFonts w:ascii="Cambria Math" w:hAnsi="Cambria Math" w:cs="Times New Roman"/>
              <w:sz w:val="28"/>
              <w:szCs w:val="28"/>
            </w:rPr>
            <m:t>+vp-up=0</m:t>
          </m:r>
        </m:oMath>
      </m:oMathPara>
    </w:p>
    <w:p w:rsidR="00754935" w:rsidRPr="00BC6905" w:rsidRDefault="00754935" w:rsidP="00754935">
      <w:pPr>
        <w:pStyle w:val="a3"/>
        <w:spacing w:after="0" w:line="360" w:lineRule="auto"/>
        <w:ind w:left="0" w:firstLine="704"/>
        <w:jc w:val="both"/>
        <w:rPr>
          <w:rFonts w:ascii="Times New Roman" w:hAnsi="Times New Roman" w:cs="Times New Roman"/>
          <w:sz w:val="28"/>
          <w:szCs w:val="28"/>
        </w:rPr>
      </w:pPr>
      <w:r w:rsidRPr="00BC6905">
        <w:rPr>
          <w:rFonts w:ascii="Times New Roman" w:hAnsi="Times New Roman" w:cs="Times New Roman"/>
          <w:sz w:val="28"/>
          <w:szCs w:val="28"/>
        </w:rPr>
        <w:t>Тобто при відборі та зворотних мутаціях повністю усувається ефект прямих мутацій.</w:t>
      </w:r>
    </w:p>
    <w:p w:rsidR="00754935" w:rsidRPr="00BC6905" w:rsidRDefault="00754935" w:rsidP="00754935">
      <w:pPr>
        <w:spacing w:after="0" w:line="360" w:lineRule="auto"/>
        <w:ind w:firstLine="704"/>
        <w:jc w:val="both"/>
        <w:rPr>
          <w:rFonts w:ascii="Times New Roman" w:hAnsi="Times New Roman" w:cs="Times New Roman"/>
          <w:sz w:val="28"/>
          <w:szCs w:val="28"/>
        </w:rPr>
      </w:pPr>
      <w:r w:rsidRPr="00BC6905">
        <w:rPr>
          <w:rFonts w:ascii="Times New Roman" w:hAnsi="Times New Roman" w:cs="Times New Roman"/>
          <w:sz w:val="28"/>
          <w:szCs w:val="28"/>
        </w:rPr>
        <w:t xml:space="preserve">Генетична неоднорідність природних популяцій призводить до того, що їх середня адаптація завжди трохи нижча за максимальну. Це пов’язано з тим, що в кожній популяції існує так зване генетичне навантаження, що знижує його </w:t>
      </w:r>
      <w:r w:rsidRPr="00BC6905">
        <w:rPr>
          <w:rFonts w:ascii="Times New Roman" w:hAnsi="Times New Roman" w:cs="Times New Roman"/>
          <w:sz w:val="28"/>
          <w:szCs w:val="28"/>
        </w:rPr>
        <w:lastRenderedPageBreak/>
        <w:t>пристосованість. Генетичне навантаження складається з двох основних компонентів: по-перше, це витіснення менш адаптованих генотипів через схрещування, по-друге, це постійне виникнення мутацій, більшість з яких шкідливі [2; 16; 7].</w:t>
      </w:r>
    </w:p>
    <w:p w:rsidR="00754935" w:rsidRPr="00BC6905" w:rsidRDefault="00754935" w:rsidP="00754935">
      <w:pPr>
        <w:pStyle w:val="a3"/>
        <w:spacing w:after="0" w:line="360" w:lineRule="auto"/>
        <w:ind w:left="0" w:firstLine="704"/>
        <w:jc w:val="both"/>
        <w:rPr>
          <w:rFonts w:ascii="Times New Roman" w:hAnsi="Times New Roman" w:cs="Times New Roman"/>
          <w:sz w:val="28"/>
          <w:szCs w:val="28"/>
        </w:rPr>
      </w:pPr>
      <w:r w:rsidRPr="00BC6905">
        <w:rPr>
          <w:rFonts w:ascii="Times New Roman" w:hAnsi="Times New Roman" w:cs="Times New Roman"/>
          <w:sz w:val="28"/>
          <w:szCs w:val="28"/>
        </w:rPr>
        <w:t>Все сказане до цього часу говорить про те, що з усіх факторів динаміки генетичної структури популяції для еволюційного процесу найважливішим є відбір. Недарма К. А. Тімірязєв ​​відносив це до сучасних факторів еволюції, поряд із мінливістю та спадковістю. Однак слід зазначити, що селекції в першу чергу підлягають алельні гени з певним адаптаційним значенням. Таким чином, мутації, які не впливають на пристосованість індивідів, не можуть бути ні підібрані, ні усунені природним відбором. Однак частота в популяції алельних генів з нейтральними мутаціями може бути досить високою через їх накопичення в процесі мутації, а також через випадковий дрейф [7; 17; 14].</w:t>
      </w:r>
    </w:p>
    <w:p w:rsidR="00754935" w:rsidRPr="00BC6905" w:rsidRDefault="00754935" w:rsidP="00754935">
      <w:pPr>
        <w:spacing w:after="0" w:line="360" w:lineRule="auto"/>
        <w:ind w:firstLine="704"/>
        <w:jc w:val="both"/>
        <w:rPr>
          <w:rFonts w:ascii="Times New Roman" w:hAnsi="Times New Roman" w:cs="Times New Roman"/>
          <w:sz w:val="28"/>
          <w:szCs w:val="28"/>
        </w:rPr>
      </w:pPr>
      <w:r w:rsidRPr="00BC6905">
        <w:rPr>
          <w:rFonts w:ascii="Times New Roman" w:hAnsi="Times New Roman" w:cs="Times New Roman"/>
          <w:sz w:val="28"/>
          <w:szCs w:val="28"/>
        </w:rPr>
        <w:t>Гени існують і розмножуються в цілих організмах, де вони взаємодіють, утворюючи єдиний геновий баланс. Тому прояв та збереження певних алелей у популяції залежить не лише від факторів динаміки, але й від інших генів, що входять до геномів особин у популяції.</w:t>
      </w:r>
    </w:p>
    <w:p w:rsidR="00754935" w:rsidRPr="00BC6905" w:rsidRDefault="00754935" w:rsidP="00754935">
      <w:pPr>
        <w:spacing w:after="0" w:line="360" w:lineRule="auto"/>
        <w:ind w:firstLine="704"/>
        <w:jc w:val="both"/>
        <w:rPr>
          <w:rFonts w:ascii="Times New Roman" w:hAnsi="Times New Roman" w:cs="Times New Roman"/>
          <w:sz w:val="28"/>
          <w:szCs w:val="28"/>
        </w:rPr>
      </w:pPr>
      <w:r w:rsidRPr="00BC6905">
        <w:rPr>
          <w:rFonts w:ascii="Times New Roman" w:hAnsi="Times New Roman" w:cs="Times New Roman"/>
          <w:sz w:val="28"/>
          <w:szCs w:val="28"/>
        </w:rPr>
        <w:t>Адаптивна взаємодія між генами, що складають геном, називається генетичною коадаптацією. Через існування останнього певний алель або група алелів може піддаватися позитивному відбору в одних популяціях цього виду,</w:t>
      </w:r>
      <w:r w:rsidR="00981B61" w:rsidRPr="00BC6905">
        <w:rPr>
          <w:rFonts w:ascii="Times New Roman" w:hAnsi="Times New Roman" w:cs="Times New Roman"/>
          <w:sz w:val="28"/>
          <w:szCs w:val="28"/>
        </w:rPr>
        <w:t xml:space="preserve"> а негативний - в інших [2; 16</w:t>
      </w:r>
      <w:r w:rsidRPr="00BC6905">
        <w:rPr>
          <w:rFonts w:ascii="Times New Roman" w:hAnsi="Times New Roman" w:cs="Times New Roman"/>
          <w:sz w:val="28"/>
          <w:szCs w:val="28"/>
        </w:rPr>
        <w:t>].</w:t>
      </w:r>
    </w:p>
    <w:p w:rsidR="00B02E61" w:rsidRPr="00BC6905" w:rsidRDefault="007669D2" w:rsidP="007669D2">
      <w:pPr>
        <w:pStyle w:val="a3"/>
        <w:spacing w:after="0" w:line="360" w:lineRule="auto"/>
        <w:ind w:left="704"/>
        <w:jc w:val="both"/>
        <w:rPr>
          <w:rFonts w:ascii="Times New Roman" w:hAnsi="Times New Roman" w:cs="Times New Roman"/>
          <w:sz w:val="28"/>
          <w:szCs w:val="28"/>
        </w:rPr>
      </w:pPr>
      <w:r w:rsidRPr="00BC6905">
        <w:rPr>
          <w:rFonts w:ascii="Times New Roman" w:hAnsi="Times New Roman" w:cs="Times New Roman"/>
          <w:sz w:val="28"/>
          <w:szCs w:val="28"/>
        </w:rPr>
        <w:t>1.3.</w:t>
      </w:r>
      <w:r w:rsidR="00B02E61" w:rsidRPr="00BC6905">
        <w:rPr>
          <w:rFonts w:ascii="Times New Roman" w:hAnsi="Times New Roman" w:cs="Times New Roman"/>
          <w:sz w:val="28"/>
          <w:szCs w:val="28"/>
        </w:rPr>
        <w:t xml:space="preserve">Генетична гетерогенність природних популяцій </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 xml:space="preserve">Природні популяції організмів здебільшого генетично неоднорідні, тобто складаються з особин з різними генотипами. Ця генетична неоднорідність популяцій зумовлена ​​насамперед явищем їх існуючого множинного алелізму та постійною появою нових (переважно рецесивних) алельних генів у процесі мутації. Мутації є основним джерелом генетичної мінливості в організмах. Тому мутаційна </w:t>
      </w:r>
      <w:r w:rsidRPr="00BC6905">
        <w:rPr>
          <w:rFonts w:ascii="Times New Roman" w:hAnsi="Times New Roman" w:cs="Times New Roman"/>
          <w:sz w:val="28"/>
          <w:szCs w:val="28"/>
        </w:rPr>
        <w:lastRenderedPageBreak/>
        <w:t xml:space="preserve">мінливість вносить вагомий внесок у генетичну структуру як менделівської, так </w:t>
      </w:r>
      <w:r w:rsidR="00981B61" w:rsidRPr="00BC6905">
        <w:rPr>
          <w:rFonts w:ascii="Times New Roman" w:hAnsi="Times New Roman" w:cs="Times New Roman"/>
          <w:sz w:val="28"/>
          <w:szCs w:val="28"/>
        </w:rPr>
        <w:t>і не менделівської популяцій [2;16;</w:t>
      </w:r>
      <w:r w:rsidRPr="00BC6905">
        <w:rPr>
          <w:rFonts w:ascii="Times New Roman" w:hAnsi="Times New Roman" w:cs="Times New Roman"/>
          <w:sz w:val="28"/>
          <w:szCs w:val="28"/>
        </w:rPr>
        <w:t>7].</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Припускаючи, що ген присутній у популяції у вигляді лише двох алелів - домінантного (А) та рецесивного (а), види менделівської популяції за алельним складом поділяються на три класи: гомозиготні домінанти (АА), гетерозиготи (А.А. ) і гомозиготних рецесивів (аа). Насправді ген у популяціях може бути представлений значно більшою кількістю алельних варіантів, тому кількість генотипічних класів також може</w:t>
      </w:r>
      <w:r w:rsidR="00981B61" w:rsidRPr="00BC6905">
        <w:rPr>
          <w:rFonts w:ascii="Times New Roman" w:hAnsi="Times New Roman" w:cs="Times New Roman"/>
          <w:sz w:val="28"/>
          <w:szCs w:val="28"/>
        </w:rPr>
        <w:t xml:space="preserve"> бути набагато більше трьох [5;</w:t>
      </w:r>
      <w:r w:rsidRPr="00BC6905">
        <w:rPr>
          <w:rFonts w:ascii="Times New Roman" w:hAnsi="Times New Roman" w:cs="Times New Roman"/>
          <w:sz w:val="28"/>
          <w:szCs w:val="28"/>
        </w:rPr>
        <w:t>16].</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Співвідношення гомозигот і гетерозигот у популяціях залежить від багатьох причин і насамперед від способу розмноження (статевого або безстатевого, перехресного запилення або самозапилення). Ступінь гетерозиготності завжди вищий у випадку панміктичної популяції, тоді як популяції самозапильних рослин переважно складаються з особин чистих (гомозиготних) ліній.</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Слід зазначити, що висока гомозиготність у чистих лініях не може бути абсолютною, оскільки навіть у популяціях самозапильних рослин відбувається схрещування та обмін новою інформацією. Крім того, для одного покоління в чистих лініях самозапилювачів існує значна кількість різних мутацій, які порушують однорідність цих ліній. Ось чому сорти рослин - самозапилювачі через кілька поколінь втрачають свої сортові якості та потребують оновлення сортів.</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Вегетативне розмноження агамічних (а саме, не зародкових клітин) організмів (деяких найпростіших, водоростей) призводить до клонів відповідних клітин або організмів. Клон - це сукупність нащадків, що походять від єдиного попередника. Таким чином, популяція організмів, що розмножуються лише вегетативно, складається з окремих клонів. Генетична структура кожного клону залежить від вихідної батьківської форми. Особи</w:t>
      </w:r>
      <w:r w:rsidR="00981B61" w:rsidRPr="00BC6905">
        <w:rPr>
          <w:rFonts w:ascii="Times New Roman" w:hAnsi="Times New Roman" w:cs="Times New Roman"/>
          <w:sz w:val="28"/>
          <w:szCs w:val="28"/>
        </w:rPr>
        <w:t xml:space="preserve">ни </w:t>
      </w:r>
      <w:r w:rsidRPr="00BC6905">
        <w:rPr>
          <w:rFonts w:ascii="Times New Roman" w:hAnsi="Times New Roman" w:cs="Times New Roman"/>
          <w:sz w:val="28"/>
          <w:szCs w:val="28"/>
        </w:rPr>
        <w:t xml:space="preserve"> кожного окремого клону повинні мати однакові генотипи.</w:t>
      </w:r>
      <w:r w:rsidRPr="00BC6905">
        <w:t xml:space="preserve"> </w:t>
      </w:r>
      <w:r w:rsidRPr="00BC6905">
        <w:rPr>
          <w:rFonts w:ascii="Times New Roman" w:hAnsi="Times New Roman" w:cs="Times New Roman"/>
          <w:sz w:val="28"/>
          <w:szCs w:val="28"/>
        </w:rPr>
        <w:t>Хоча можлива генетична неоднорідність організмів через виникнення мутантних форм. Тоді як генотипи різних клонів можуть істотно відрізнятися.</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lastRenderedPageBreak/>
        <w:t>Якщо в популяціях автогенних організмів об’єктами селекції є певні лінії, то в популяціях з вегетативним розмноженням особин генетична адаптація здійснюється за рахунок виживання краще адаптованих клонів.</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Що стосується алогамних організмів, популяція укріплюється на основі панміксу. Таким чином, різноманітність генотипів популяції паніки є наслідком не тільки мутаційної, але й комбінованої мінливості. У такій популяції характеристики та властивості особин зберігаються та розподіляються в популяціях відповідно до закономірностей розподілу алельних та неалельних генів. Ці закономірності, як відомо, були встановл</w:t>
      </w:r>
      <w:r w:rsidR="00981B61" w:rsidRPr="00BC6905">
        <w:rPr>
          <w:rFonts w:ascii="Times New Roman" w:hAnsi="Times New Roman" w:cs="Times New Roman"/>
          <w:sz w:val="28"/>
          <w:szCs w:val="28"/>
        </w:rPr>
        <w:t>ені Г. Мендель та Т. Морган [2;7;14</w:t>
      </w:r>
      <w:r w:rsidRPr="00BC6905">
        <w:rPr>
          <w:rFonts w:ascii="Times New Roman" w:hAnsi="Times New Roman" w:cs="Times New Roman"/>
          <w:sz w:val="28"/>
          <w:szCs w:val="28"/>
        </w:rPr>
        <w:t>].</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Алельні гени, які виникають у популяціях внаслідок мутацій, в переважній більшості рецесирують до гена дикого типу і тому фенотипічно проявляються лише у гомозиготах. Останні в популяціях розщеплюються лише при досить високій концентрації гетерозигот, які містять мутантні гени. Ось чому природні менделівські популяції насичені різними мутаціями, які перебувають у гетерозиготному стані. Імовірність гомозиготності цих мутантних генів тим менша, чим більша кількість особин у популяції. С. С. Четвериков вперше звернув увагу на ці та деякі інші особливості панміктичної популяції. Роботи цього вченого про генетичну неоднорідність природних популяцій, а також численні дослідження інших авторів (Д. Джонс, Р. Фішер, С. Райт, М. П. Дубінін, Д. Д. Ромашов, С. М. Гершензон та ін.) Вели до появи в науці про так звану модель балансу структури менделівського населення [2; 7; 16].</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Згідно з останнім, у популяціях не існує стандартних генів «дикого» типу. Більшість локусів генів, можливо навіть усі, що знаходяться в хромосомах особин, зайняті генами, що належать до ряду множинних алелів. Еволюційні зміни популяції полягають не у відборі гена, а шляхом відбору багатьох генів, алелі яких знаходяться у певному співвідношенні (балансі) один одного.</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Ця модель балансу пояснює факти, накопичені сучасною генетикою на відміну від іншої, класичної, модел</w:t>
      </w:r>
      <w:r w:rsidR="00981B61" w:rsidRPr="00BC6905">
        <w:rPr>
          <w:rFonts w:ascii="Times New Roman" w:hAnsi="Times New Roman" w:cs="Times New Roman"/>
          <w:sz w:val="28"/>
          <w:szCs w:val="28"/>
        </w:rPr>
        <w:t>і, що існувала в науці праць С.</w:t>
      </w:r>
      <w:r w:rsidRPr="00BC6905">
        <w:rPr>
          <w:rFonts w:ascii="Times New Roman" w:hAnsi="Times New Roman" w:cs="Times New Roman"/>
          <w:sz w:val="28"/>
          <w:szCs w:val="28"/>
        </w:rPr>
        <w:t xml:space="preserve">С. Четверинкової. </w:t>
      </w:r>
      <w:r w:rsidRPr="00BC6905">
        <w:rPr>
          <w:rFonts w:ascii="Times New Roman" w:hAnsi="Times New Roman" w:cs="Times New Roman"/>
          <w:sz w:val="28"/>
          <w:szCs w:val="28"/>
        </w:rPr>
        <w:lastRenderedPageBreak/>
        <w:t>Класична модель ґрунтувалася на ідеї, що природні популяції - це, головним чином, сукупність гомозигот за домінантними (дикими) алелями, оскільки саме домінантні гени мають селективну перевагу. Згодом стало зрозуміло, що домінуючі гомозиготи часто поступаються життєздатністю іншим генотипам, особливо гетерозиготам [2;</w:t>
      </w:r>
      <w:r w:rsidR="001C7704" w:rsidRPr="00BC6905">
        <w:rPr>
          <w:rFonts w:ascii="Times New Roman" w:hAnsi="Times New Roman" w:cs="Times New Roman"/>
          <w:sz w:val="28"/>
          <w:szCs w:val="28"/>
        </w:rPr>
        <w:t>7</w:t>
      </w:r>
      <w:r w:rsidRPr="00BC6905">
        <w:rPr>
          <w:rFonts w:ascii="Times New Roman" w:hAnsi="Times New Roman" w:cs="Times New Roman"/>
          <w:sz w:val="28"/>
          <w:szCs w:val="28"/>
        </w:rPr>
        <w:t xml:space="preserve">; </w:t>
      </w:r>
      <w:r w:rsidR="001C7704" w:rsidRPr="00BC6905">
        <w:rPr>
          <w:rFonts w:ascii="Times New Roman" w:hAnsi="Times New Roman" w:cs="Times New Roman"/>
          <w:sz w:val="28"/>
          <w:szCs w:val="28"/>
        </w:rPr>
        <w:t>5</w:t>
      </w:r>
      <w:r w:rsidRPr="00BC6905">
        <w:rPr>
          <w:rFonts w:ascii="Times New Roman" w:hAnsi="Times New Roman" w:cs="Times New Roman"/>
          <w:sz w:val="28"/>
          <w:szCs w:val="28"/>
        </w:rPr>
        <w:t>].</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Слід зазначити, що гетерозиготний стан алельних генів може виявляти більшу пристосованість, навіть коли мутантний алель є напів летальним або летальним.</w:t>
      </w:r>
    </w:p>
    <w:p w:rsidR="00754935"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 xml:space="preserve">Таким чином, генетична </w:t>
      </w:r>
      <w:r w:rsidR="00584D96" w:rsidRPr="00BC6905">
        <w:rPr>
          <w:rFonts w:ascii="Times New Roman" w:hAnsi="Times New Roman" w:cs="Times New Roman"/>
          <w:sz w:val="28"/>
          <w:szCs w:val="28"/>
        </w:rPr>
        <w:t xml:space="preserve">неоднорідність Менделя </w:t>
      </w:r>
      <w:r w:rsidRPr="00BC6905">
        <w:rPr>
          <w:rFonts w:ascii="Times New Roman" w:hAnsi="Times New Roman" w:cs="Times New Roman"/>
          <w:sz w:val="28"/>
          <w:szCs w:val="28"/>
        </w:rPr>
        <w:t xml:space="preserve"> не випадкова. Це результат досить передбачуваних генетичних процесів, що здійснюються за певними правилами та законами. Висока гетерозиготність цих груп сприяє збереженню в них множинного алелізму та підвищує їх адаптаційний, а отже, еволюційний потенціал</w:t>
      </w:r>
      <w:r w:rsidR="007669D2" w:rsidRPr="00BC6905">
        <w:rPr>
          <w:rFonts w:ascii="Times New Roman" w:hAnsi="Times New Roman" w:cs="Times New Roman"/>
          <w:sz w:val="28"/>
          <w:szCs w:val="28"/>
        </w:rPr>
        <w:t>.</w:t>
      </w:r>
    </w:p>
    <w:p w:rsidR="001361AA" w:rsidRPr="00BC6905" w:rsidRDefault="00754935" w:rsidP="00754935">
      <w:pPr>
        <w:pStyle w:val="a3"/>
        <w:spacing w:line="360" w:lineRule="auto"/>
        <w:ind w:left="0" w:firstLine="709"/>
        <w:jc w:val="both"/>
        <w:rPr>
          <w:rFonts w:ascii="Times New Roman" w:hAnsi="Times New Roman" w:cs="Times New Roman"/>
          <w:sz w:val="28"/>
          <w:szCs w:val="28"/>
        </w:rPr>
      </w:pPr>
      <w:r w:rsidRPr="00BC6905">
        <w:rPr>
          <w:rFonts w:ascii="Times New Roman" w:hAnsi="Times New Roman" w:cs="Times New Roman"/>
          <w:sz w:val="28"/>
          <w:szCs w:val="28"/>
        </w:rPr>
        <w:t xml:space="preserve">1.4 </w:t>
      </w:r>
      <w:r w:rsidR="001361AA" w:rsidRPr="00BC6905">
        <w:rPr>
          <w:rFonts w:ascii="Times New Roman" w:hAnsi="Times New Roman" w:cs="Times New Roman"/>
          <w:sz w:val="28"/>
          <w:szCs w:val="28"/>
        </w:rPr>
        <w:t>Фактори динаміки генетичної структури популяції  і мікроеволюції</w:t>
      </w:r>
    </w:p>
    <w:p w:rsidR="0002694F" w:rsidRPr="00BC6905" w:rsidRDefault="002E151C" w:rsidP="00E14021">
      <w:pPr>
        <w:pStyle w:val="a3"/>
        <w:tabs>
          <w:tab w:val="left" w:pos="142"/>
        </w:tabs>
        <w:spacing w:line="360" w:lineRule="auto"/>
        <w:ind w:left="142"/>
        <w:jc w:val="both"/>
        <w:rPr>
          <w:rFonts w:ascii="Times New Roman" w:hAnsi="Times New Roman" w:cs="Times New Roman"/>
          <w:sz w:val="28"/>
          <w:szCs w:val="28"/>
        </w:rPr>
      </w:pPr>
      <w:r w:rsidRPr="00BC6905">
        <w:rPr>
          <w:rFonts w:ascii="Times New Roman" w:hAnsi="Times New Roman" w:cs="Times New Roman"/>
          <w:sz w:val="28"/>
          <w:szCs w:val="28"/>
        </w:rPr>
        <w:t>Натуральна популяція завжди піддається тиску певних факторів, які з часом призводять до змін та розбіжності біологічних форм. Генетична мінливість популяцій заснована на процесах мутаційної та комбінаційної мінливості, які є причиною змін частот алелів та генотипів. Очевидно, що ці процеси можуть супроводжуватися певним відхиленням від формули Харді-Вайнберга. Найбільш значним порушенням генетичної структури популяції сприяють наступні фактори</w:t>
      </w:r>
      <w:r w:rsidR="0002694F" w:rsidRPr="00BC6905">
        <w:rPr>
          <w:rFonts w:ascii="Times New Roman" w:hAnsi="Times New Roman" w:cs="Times New Roman"/>
          <w:sz w:val="28"/>
          <w:szCs w:val="28"/>
        </w:rPr>
        <w:t>:</w:t>
      </w:r>
    </w:p>
    <w:p w:rsidR="0002694F" w:rsidRPr="00BC6905" w:rsidRDefault="0002694F" w:rsidP="00E14021">
      <w:pPr>
        <w:pStyle w:val="a3"/>
        <w:numPr>
          <w:ilvl w:val="0"/>
          <w:numId w:val="14"/>
        </w:numPr>
        <w:tabs>
          <w:tab w:val="left" w:pos="142"/>
        </w:tabs>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Відсутність або обмеження панміксії;</w:t>
      </w:r>
    </w:p>
    <w:p w:rsidR="0002694F" w:rsidRPr="00BC6905" w:rsidRDefault="0002694F" w:rsidP="00E14021">
      <w:pPr>
        <w:pStyle w:val="a3"/>
        <w:numPr>
          <w:ilvl w:val="0"/>
          <w:numId w:val="14"/>
        </w:numPr>
        <w:tabs>
          <w:tab w:val="left" w:pos="142"/>
        </w:tabs>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Значне обеження чисельності популяції ( дрейф генів );</w:t>
      </w:r>
    </w:p>
    <w:p w:rsidR="000623EF" w:rsidRPr="00BC6905" w:rsidRDefault="0002694F" w:rsidP="00E14021">
      <w:pPr>
        <w:pStyle w:val="a3"/>
        <w:numPr>
          <w:ilvl w:val="0"/>
          <w:numId w:val="14"/>
        </w:numPr>
        <w:tabs>
          <w:tab w:val="left" w:pos="142"/>
        </w:tabs>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Міграція особин ( змішування популяцій ) ;</w:t>
      </w:r>
    </w:p>
    <w:p w:rsidR="0002694F" w:rsidRPr="00BC6905" w:rsidRDefault="0002694F" w:rsidP="00E14021">
      <w:pPr>
        <w:pStyle w:val="a3"/>
        <w:numPr>
          <w:ilvl w:val="0"/>
          <w:numId w:val="14"/>
        </w:numPr>
        <w:tabs>
          <w:tab w:val="left" w:pos="142"/>
        </w:tabs>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Мутаційний процес ( тиск мутацій );</w:t>
      </w:r>
    </w:p>
    <w:p w:rsidR="0002694F" w:rsidRPr="00BC6905" w:rsidRDefault="0002694F" w:rsidP="00E14021">
      <w:pPr>
        <w:pStyle w:val="a3"/>
        <w:numPr>
          <w:ilvl w:val="0"/>
          <w:numId w:val="14"/>
        </w:numPr>
        <w:tabs>
          <w:tab w:val="left" w:pos="142"/>
        </w:tabs>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Вплив добору .</w:t>
      </w:r>
    </w:p>
    <w:p w:rsidR="0002694F" w:rsidRPr="00BC6905" w:rsidRDefault="0002694F" w:rsidP="00E14021">
      <w:pPr>
        <w:pStyle w:val="a3"/>
        <w:tabs>
          <w:tab w:val="left" w:pos="142"/>
        </w:tabs>
        <w:spacing w:line="360" w:lineRule="auto"/>
        <w:ind w:left="142"/>
        <w:jc w:val="both"/>
        <w:rPr>
          <w:rFonts w:ascii="Times New Roman" w:hAnsi="Times New Roman" w:cs="Times New Roman"/>
          <w:sz w:val="28"/>
          <w:szCs w:val="28"/>
        </w:rPr>
      </w:pPr>
      <w:r w:rsidRPr="00BC6905">
        <w:rPr>
          <w:rFonts w:ascii="Times New Roman" w:hAnsi="Times New Roman" w:cs="Times New Roman"/>
          <w:sz w:val="28"/>
          <w:szCs w:val="28"/>
        </w:rPr>
        <w:tab/>
        <w:t xml:space="preserve">Зрозуміло , що на реальну популяцію діють якщо не всі , то принайні декілька цих найважливіших факторів , проте вирішальне значення </w:t>
      </w:r>
      <w:r w:rsidR="001C7704" w:rsidRPr="00BC6905">
        <w:rPr>
          <w:rFonts w:ascii="Times New Roman" w:hAnsi="Times New Roman" w:cs="Times New Roman"/>
          <w:sz w:val="28"/>
          <w:szCs w:val="28"/>
        </w:rPr>
        <w:t>м</w:t>
      </w:r>
      <w:r w:rsidRPr="00BC6905">
        <w:rPr>
          <w:rFonts w:ascii="Times New Roman" w:hAnsi="Times New Roman" w:cs="Times New Roman"/>
          <w:sz w:val="28"/>
          <w:szCs w:val="28"/>
        </w:rPr>
        <w:t xml:space="preserve">оже </w:t>
      </w:r>
      <w:r w:rsidR="001C7704" w:rsidRPr="00BC6905">
        <w:rPr>
          <w:rFonts w:ascii="Times New Roman" w:hAnsi="Times New Roman" w:cs="Times New Roman"/>
          <w:sz w:val="28"/>
          <w:szCs w:val="28"/>
        </w:rPr>
        <w:t>м</w:t>
      </w:r>
      <w:r w:rsidRPr="00BC6905">
        <w:rPr>
          <w:rFonts w:ascii="Times New Roman" w:hAnsi="Times New Roman" w:cs="Times New Roman"/>
          <w:sz w:val="28"/>
          <w:szCs w:val="28"/>
        </w:rPr>
        <w:t xml:space="preserve">ати </w:t>
      </w:r>
      <w:r w:rsidRPr="00BC6905">
        <w:rPr>
          <w:rFonts w:ascii="Times New Roman" w:hAnsi="Times New Roman" w:cs="Times New Roman"/>
          <w:sz w:val="28"/>
          <w:szCs w:val="28"/>
        </w:rPr>
        <w:lastRenderedPageBreak/>
        <w:t xml:space="preserve">один з них. Тому ми </w:t>
      </w:r>
      <w:r w:rsidR="0015790D" w:rsidRPr="00BC6905">
        <w:rPr>
          <w:rFonts w:ascii="Times New Roman" w:hAnsi="Times New Roman" w:cs="Times New Roman"/>
          <w:sz w:val="28"/>
          <w:szCs w:val="28"/>
        </w:rPr>
        <w:t>звернемо увагу на конкретні фактори : мутаційний процес і вплив добору .</w:t>
      </w:r>
      <w:r w:rsidRPr="00BC6905">
        <w:rPr>
          <w:rFonts w:ascii="Times New Roman" w:hAnsi="Times New Roman" w:cs="Times New Roman"/>
          <w:sz w:val="28"/>
          <w:szCs w:val="28"/>
        </w:rPr>
        <w:t xml:space="preserve"> </w:t>
      </w:r>
    </w:p>
    <w:p w:rsidR="0015790D" w:rsidRPr="00BC6905" w:rsidRDefault="00F971EB" w:rsidP="00E14021">
      <w:pPr>
        <w:pStyle w:val="a3"/>
        <w:tabs>
          <w:tab w:val="left" w:pos="142"/>
        </w:tabs>
        <w:spacing w:line="360" w:lineRule="auto"/>
        <w:ind w:left="142"/>
        <w:jc w:val="both"/>
        <w:rPr>
          <w:rFonts w:ascii="Times New Roman" w:hAnsi="Times New Roman" w:cs="Times New Roman"/>
          <w:sz w:val="28"/>
          <w:szCs w:val="28"/>
        </w:rPr>
      </w:pPr>
      <w:r w:rsidRPr="00BC6905">
        <w:rPr>
          <w:rFonts w:ascii="Times New Roman" w:hAnsi="Times New Roman" w:cs="Times New Roman"/>
          <w:sz w:val="28"/>
          <w:szCs w:val="28"/>
        </w:rPr>
        <w:tab/>
      </w:r>
      <w:r w:rsidR="0015790D" w:rsidRPr="00BC6905">
        <w:rPr>
          <w:rFonts w:ascii="Times New Roman" w:hAnsi="Times New Roman" w:cs="Times New Roman"/>
          <w:sz w:val="28"/>
          <w:szCs w:val="28"/>
        </w:rPr>
        <w:t>Мутаційний процес ( тиск мутації)</w:t>
      </w:r>
    </w:p>
    <w:p w:rsidR="002E151C" w:rsidRPr="00BC6905" w:rsidRDefault="002E151C" w:rsidP="00E14021">
      <w:pPr>
        <w:pStyle w:val="a3"/>
        <w:tabs>
          <w:tab w:val="left" w:pos="142"/>
        </w:tabs>
        <w:spacing w:line="360" w:lineRule="auto"/>
        <w:ind w:left="142"/>
        <w:jc w:val="both"/>
        <w:rPr>
          <w:rFonts w:ascii="Times New Roman" w:hAnsi="Times New Roman" w:cs="Times New Roman"/>
          <w:sz w:val="28"/>
          <w:szCs w:val="28"/>
        </w:rPr>
      </w:pPr>
      <w:r w:rsidRPr="00BC6905">
        <w:rPr>
          <w:rFonts w:ascii="Times New Roman" w:hAnsi="Times New Roman" w:cs="Times New Roman"/>
          <w:sz w:val="28"/>
          <w:szCs w:val="28"/>
        </w:rPr>
        <w:t>Спонтанні генні мутації відбуваються з низькою частотою, їх загальна роль в популяційній генетиці та в еволюції дуже велика. Мутаційний процес є основним джерелом генетичної мінливості. Це забезпечує появу нових алельних генів і є основою генети</w:t>
      </w:r>
      <w:r w:rsidR="001C7704" w:rsidRPr="00BC6905">
        <w:rPr>
          <w:rFonts w:ascii="Times New Roman" w:hAnsi="Times New Roman" w:cs="Times New Roman"/>
          <w:sz w:val="28"/>
          <w:szCs w:val="28"/>
        </w:rPr>
        <w:t>чної неоднорідності популяцій. Із</w:t>
      </w:r>
      <w:r w:rsidRPr="00BC6905">
        <w:rPr>
          <w:rFonts w:ascii="Times New Roman" w:hAnsi="Times New Roman" w:cs="Times New Roman"/>
          <w:sz w:val="28"/>
          <w:szCs w:val="28"/>
        </w:rPr>
        <w:t xml:space="preserve"> - за наявності процесу мутації абсолютні чисті (гомозиготні) лінії в природі не можуть існувати принаймні тривалий час. Якщо уявити популяцію, в якій всі особини гомозиготні за геном A (p = 1, aq = 0), то через деякий час частина домінантних алелів A перетвориться на рецесивні алелі внаслідок мутаційного процесу (A → a ). Якби мутації проводилися лише в одному напрямку, рано чи пізно всі гени А перетворюються на рецесивні алельні форми a. У цьому випадку значення p впаде до нуля, а значення q досягне одиниці. Однак одночасно з прямими мутаціями (A → a) і зворотними (a → A). Припустимо, що частота прямих мутацій на покоління дорівнює і, а ймовірність зворотних - v. Тоді зміна частоти алеля А у популяції протягом поколінь буде</w:t>
      </w:r>
      <w:r w:rsidR="001C7704" w:rsidRPr="00BC6905">
        <w:rPr>
          <w:rFonts w:ascii="Times New Roman" w:hAnsi="Times New Roman" w:cs="Times New Roman"/>
          <w:sz w:val="28"/>
          <w:szCs w:val="28"/>
        </w:rPr>
        <w:t>:</w:t>
      </w:r>
    </w:p>
    <w:p w:rsidR="0015790D" w:rsidRPr="00BC6905" w:rsidRDefault="00854429" w:rsidP="00E14021">
      <w:pPr>
        <w:pStyle w:val="a3"/>
        <w:tabs>
          <w:tab w:val="left" w:pos="142"/>
        </w:tabs>
        <w:spacing w:line="360" w:lineRule="auto"/>
        <w:ind w:left="142"/>
        <w:jc w:val="both"/>
        <w:rPr>
          <w:rFonts w:ascii="Times New Roman" w:eastAsiaTheme="minorEastAsia" w:hAnsi="Times New Roman" w:cs="Times New Roman"/>
          <w:sz w:val="28"/>
          <w:szCs w:val="28"/>
        </w:rPr>
      </w:pPr>
      <m:oMathPara>
        <m:oMath>
          <m:r>
            <w:rPr>
              <w:rFonts w:ascii="Cambria Math" w:hAnsi="Cambria Math" w:cs="Times New Roman"/>
              <w:sz w:val="28"/>
              <w:szCs w:val="28"/>
            </w:rPr>
            <m:t>∆р=vq-up</m:t>
          </m:r>
        </m:oMath>
      </m:oMathPara>
    </w:p>
    <w:p w:rsidR="002E151C" w:rsidRPr="00BC6905" w:rsidRDefault="00854429" w:rsidP="002E151C">
      <w:pPr>
        <w:pStyle w:val="a3"/>
        <w:tabs>
          <w:tab w:val="left" w:pos="142"/>
        </w:tabs>
        <w:spacing w:line="360" w:lineRule="auto"/>
        <w:ind w:left="142"/>
        <w:jc w:val="both"/>
        <w:rPr>
          <w:rFonts w:ascii="Times New Roman" w:eastAsiaTheme="minorEastAsia" w:hAnsi="Times New Roman" w:cs="Times New Roman"/>
          <w:i/>
          <w:sz w:val="28"/>
          <w:szCs w:val="28"/>
        </w:rPr>
      </w:pPr>
      <w:r w:rsidRPr="00BC6905">
        <w:rPr>
          <w:rFonts w:ascii="Times New Roman" w:eastAsiaTheme="minorEastAsia" w:hAnsi="Times New Roman" w:cs="Times New Roman"/>
          <w:sz w:val="28"/>
          <w:szCs w:val="28"/>
        </w:rPr>
        <w:tab/>
      </w:r>
      <w:r w:rsidR="002E151C" w:rsidRPr="00BC6905">
        <w:rPr>
          <w:rFonts w:ascii="Times New Roman" w:eastAsiaTheme="minorEastAsia" w:hAnsi="Times New Roman" w:cs="Times New Roman"/>
          <w:i/>
          <w:sz w:val="28"/>
          <w:szCs w:val="28"/>
        </w:rPr>
        <w:t xml:space="preserve">Зміна частоти алелів у популяції через різну частоту прямих і зворотних мутацій називається мутаційним тиском. </w:t>
      </w:r>
      <w:r w:rsidR="002E151C" w:rsidRPr="00BC6905">
        <w:rPr>
          <w:rFonts w:ascii="Times New Roman" w:eastAsiaTheme="minorEastAsia" w:hAnsi="Times New Roman" w:cs="Times New Roman"/>
          <w:sz w:val="28"/>
          <w:szCs w:val="28"/>
        </w:rPr>
        <w:t>Слід зазначити, що</w:t>
      </w:r>
      <w:r w:rsidR="002E151C" w:rsidRPr="00BC6905">
        <w:rPr>
          <w:rFonts w:ascii="Times New Roman" w:eastAsiaTheme="minorEastAsia" w:hAnsi="Times New Roman" w:cs="Times New Roman"/>
          <w:i/>
          <w:sz w:val="28"/>
          <w:szCs w:val="28"/>
        </w:rPr>
        <w:t xml:space="preserve"> мутації збільшують частоту алельного гена та напрямок, у якому мутаційний процес є більш імовірним.</w:t>
      </w:r>
    </w:p>
    <w:p w:rsidR="002E151C" w:rsidRPr="00BC6905" w:rsidRDefault="00F971EB" w:rsidP="002E151C">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2E151C" w:rsidRPr="00BC6905">
        <w:rPr>
          <w:rFonts w:ascii="Times New Roman" w:eastAsiaTheme="minorEastAsia" w:hAnsi="Times New Roman" w:cs="Times New Roman"/>
          <w:sz w:val="28"/>
          <w:szCs w:val="28"/>
        </w:rPr>
        <w:t>Рівновага населення може бути досягнута лише при досить високих початкових значеннях p і q. Більшість мутацій, які знову з’являються у популяціях, приречені на швидке усунення, але деякі з них можуть зберігатися протягом кількох поколінь. Це створює умови для збільшення частоти певних мутантних генів у популяції через їх відбір шляхом відбору або через їх випадковий дрейф.</w:t>
      </w:r>
    </w:p>
    <w:p w:rsidR="00854429" w:rsidRPr="00BC6905" w:rsidRDefault="00F971EB" w:rsidP="002E151C">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lastRenderedPageBreak/>
        <w:tab/>
      </w:r>
      <w:r w:rsidR="00024079" w:rsidRPr="00BC6905">
        <w:rPr>
          <w:rFonts w:ascii="Times New Roman" w:eastAsiaTheme="minorEastAsia" w:hAnsi="Times New Roman" w:cs="Times New Roman"/>
          <w:sz w:val="28"/>
          <w:szCs w:val="28"/>
        </w:rPr>
        <w:t>Вплив добору</w:t>
      </w:r>
    </w:p>
    <w:p w:rsidR="00B21EF8" w:rsidRPr="00BC6905" w:rsidRDefault="00024079" w:rsidP="00E14021">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F971EB" w:rsidRPr="00BC6905">
        <w:rPr>
          <w:rFonts w:ascii="Times New Roman" w:eastAsiaTheme="minorEastAsia" w:hAnsi="Times New Roman" w:cs="Times New Roman"/>
          <w:sz w:val="28"/>
          <w:szCs w:val="28"/>
        </w:rPr>
        <w:t xml:space="preserve">Відбір поділяється на природний та штучний. </w:t>
      </w:r>
      <w:r w:rsidR="00F971EB" w:rsidRPr="00BC6905">
        <w:rPr>
          <w:rFonts w:ascii="Times New Roman" w:eastAsiaTheme="minorEastAsia" w:hAnsi="Times New Roman" w:cs="Times New Roman"/>
          <w:b/>
          <w:sz w:val="28"/>
          <w:szCs w:val="28"/>
        </w:rPr>
        <w:t>Природний відбір</w:t>
      </w:r>
      <w:r w:rsidR="00F971EB" w:rsidRPr="00BC6905">
        <w:rPr>
          <w:rFonts w:ascii="Times New Roman" w:eastAsiaTheme="minorEastAsia" w:hAnsi="Times New Roman" w:cs="Times New Roman"/>
          <w:sz w:val="28"/>
          <w:szCs w:val="28"/>
        </w:rPr>
        <w:t xml:space="preserve"> - </w:t>
      </w:r>
      <w:r w:rsidR="00F971EB" w:rsidRPr="00BC6905">
        <w:rPr>
          <w:rFonts w:ascii="Times New Roman" w:eastAsiaTheme="minorEastAsia" w:hAnsi="Times New Roman" w:cs="Times New Roman"/>
          <w:i/>
          <w:sz w:val="28"/>
          <w:szCs w:val="28"/>
        </w:rPr>
        <w:t>це процес виживання тих організмів, які завдяки особливостям своїх генотипів найкраще адаптуються до навколишнього середовища та залишають найбільшу кількість потомства</w:t>
      </w:r>
      <w:r w:rsidR="00F971EB" w:rsidRPr="00BC6905">
        <w:rPr>
          <w:rFonts w:ascii="Times New Roman" w:eastAsiaTheme="minorEastAsia" w:hAnsi="Times New Roman" w:cs="Times New Roman"/>
          <w:sz w:val="28"/>
          <w:szCs w:val="28"/>
        </w:rPr>
        <w:t>. Іншими словами, природний відбір - це диференційоване відтворення різних генотипів за цих умов. У процесі природного відбору організми пристосовуються до умов навколишнього середовища.</w:t>
      </w:r>
    </w:p>
    <w:p w:rsidR="00F971EB" w:rsidRPr="00BC6905" w:rsidRDefault="00B21EF8"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F971EB" w:rsidRPr="00BC6905">
        <w:rPr>
          <w:rFonts w:ascii="Times New Roman" w:eastAsiaTheme="minorEastAsia" w:hAnsi="Times New Roman" w:cs="Times New Roman"/>
          <w:b/>
          <w:sz w:val="28"/>
          <w:szCs w:val="28"/>
        </w:rPr>
        <w:t>Штучний відбір</w:t>
      </w:r>
      <w:r w:rsidR="00F971EB" w:rsidRPr="00BC6905">
        <w:rPr>
          <w:rFonts w:ascii="Times New Roman" w:eastAsiaTheme="minorEastAsia" w:hAnsi="Times New Roman" w:cs="Times New Roman"/>
          <w:b/>
          <w:i/>
          <w:sz w:val="28"/>
          <w:szCs w:val="28"/>
        </w:rPr>
        <w:t xml:space="preserve"> </w:t>
      </w:r>
      <w:r w:rsidR="00F971EB" w:rsidRPr="00BC6905">
        <w:rPr>
          <w:rFonts w:ascii="Times New Roman" w:eastAsiaTheme="minorEastAsia" w:hAnsi="Times New Roman" w:cs="Times New Roman"/>
          <w:i/>
          <w:sz w:val="28"/>
          <w:szCs w:val="28"/>
        </w:rPr>
        <w:t>відрізняється від природного тим, що його здійснює людина на свій розсуд з метою отримання нових сортів рослин, порід тварин та штамів мікроорганізмів</w:t>
      </w:r>
      <w:r w:rsidR="00F971EB" w:rsidRPr="00BC6905">
        <w:rPr>
          <w:rFonts w:ascii="Times New Roman" w:eastAsiaTheme="minorEastAsia" w:hAnsi="Times New Roman" w:cs="Times New Roman"/>
          <w:sz w:val="28"/>
          <w:szCs w:val="28"/>
        </w:rPr>
        <w:t>. Природний відбір відбувається в природних умовах під впливом факторів навколишнього середовища, але без цілеспрямованого втручання людини. Друга особливість штучного відбору полягає в тому, що людина може відібрати необхідні йому генотипи за набагато коротший час, обмежити або повністю усунути випадкові схрещування, штучно підвищити мутаційну мінливість.</w:t>
      </w:r>
    </w:p>
    <w:p w:rsidR="00F971EB" w:rsidRPr="00BC6905" w:rsidRDefault="00F971EB"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t>Тому кожен з виділень має свої особливості, які необхідно враховувати.</w:t>
      </w:r>
    </w:p>
    <w:p w:rsidR="00F971EB" w:rsidRPr="00BC6905" w:rsidRDefault="00F971EB"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 xml:space="preserve">Природний відбір є найважливішим фактором еволюції, про що вперше повідомили у 1858 році К. Даврін та А. Р. Уоллес. Вичерпні докази того, що еволюція відбувається шляхом природного відбору, представив Чарльз Дарвін у своїй праці «Походження видів» (1859). Серед усіх факторів динаміки генетичної структури популяцій природний відбір вважається єдиним фактором, який спрямовує еволюцію живої природи в певному напрямку. Жоден із розглянутих ними чинників, що раніше розглядаються, не призводить до посилення адаптації організмів. Кожен з них змінює частоти алелів у популяції, незалежно від того, як це впливає на адаптацію організмів до умов навколишнього середовища. Через те, що ці процеси є випадковими з точки зору їхнього впливу на пристосованість організмів, вони самі можуть призвести до руйнування організації та зниження </w:t>
      </w:r>
      <w:r w:rsidRPr="00BC6905">
        <w:rPr>
          <w:rFonts w:ascii="Times New Roman" w:eastAsiaTheme="minorEastAsia" w:hAnsi="Times New Roman" w:cs="Times New Roman"/>
          <w:sz w:val="28"/>
          <w:szCs w:val="28"/>
        </w:rPr>
        <w:lastRenderedPageBreak/>
        <w:t>пристосованості живих істот. На відміну від цього, природний відбір - це процес, що підвищує їхню адаптованість та системну організацію.</w:t>
      </w:r>
    </w:p>
    <w:p w:rsidR="001A78E7" w:rsidRPr="00BC6905" w:rsidRDefault="00A12E20"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F971EB" w:rsidRPr="00BC6905">
        <w:rPr>
          <w:rFonts w:ascii="Times New Roman" w:eastAsiaTheme="minorEastAsia" w:hAnsi="Times New Roman" w:cs="Times New Roman"/>
          <w:sz w:val="28"/>
          <w:szCs w:val="28"/>
        </w:rPr>
        <w:t xml:space="preserve">Кількісна міра інтенсивності природного відбору - дарвінівська або </w:t>
      </w:r>
      <w:r w:rsidR="00F971EB" w:rsidRPr="00BC6905">
        <w:rPr>
          <w:rFonts w:ascii="Times New Roman" w:eastAsiaTheme="minorEastAsia" w:hAnsi="Times New Roman" w:cs="Times New Roman"/>
          <w:b/>
          <w:sz w:val="28"/>
          <w:szCs w:val="28"/>
        </w:rPr>
        <w:t>відносна пристосованість,</w:t>
      </w:r>
      <w:r w:rsidR="00F971EB" w:rsidRPr="00BC6905">
        <w:rPr>
          <w:rFonts w:ascii="Times New Roman" w:eastAsiaTheme="minorEastAsia" w:hAnsi="Times New Roman" w:cs="Times New Roman"/>
          <w:sz w:val="28"/>
          <w:szCs w:val="28"/>
        </w:rPr>
        <w:t xml:space="preserve"> яку іноді називають селекцією або </w:t>
      </w:r>
      <w:r w:rsidR="00F971EB" w:rsidRPr="00BC6905">
        <w:rPr>
          <w:rFonts w:ascii="Times New Roman" w:eastAsiaTheme="minorEastAsia" w:hAnsi="Times New Roman" w:cs="Times New Roman"/>
          <w:b/>
          <w:sz w:val="28"/>
          <w:szCs w:val="28"/>
        </w:rPr>
        <w:t>адаптаційним значенням</w:t>
      </w:r>
      <w:r w:rsidR="00F971EB" w:rsidRPr="00BC6905">
        <w:rPr>
          <w:rFonts w:ascii="Times New Roman" w:eastAsiaTheme="minorEastAsia" w:hAnsi="Times New Roman" w:cs="Times New Roman"/>
          <w:sz w:val="28"/>
          <w:szCs w:val="28"/>
        </w:rPr>
        <w:t>. Цей показник відображає ефективність відтворення цього генотипу. Імовірність давати потомство визначається багатьма властивостями організму - його здатністю до виживання, швидкістю розвитку та тривалістю репродуктивного періоду, здатністю до схрещування, родючістю.</w:t>
      </w:r>
    </w:p>
    <w:p w:rsidR="00A12E20" w:rsidRPr="00BC6905" w:rsidRDefault="001A78E7" w:rsidP="00E14021">
      <w:pPr>
        <w:pStyle w:val="a3"/>
        <w:tabs>
          <w:tab w:val="left" w:pos="142"/>
        </w:tabs>
        <w:spacing w:line="360" w:lineRule="auto"/>
        <w:ind w:left="142"/>
        <w:jc w:val="both"/>
        <w:rPr>
          <w:rFonts w:ascii="Times New Roman" w:eastAsiaTheme="minorEastAsia" w:hAnsi="Times New Roman" w:cs="Times New Roman"/>
          <w:i/>
          <w:sz w:val="28"/>
          <w:szCs w:val="28"/>
        </w:rPr>
      </w:pPr>
      <w:r w:rsidRPr="00BC6905">
        <w:rPr>
          <w:rFonts w:ascii="Times New Roman" w:eastAsiaTheme="minorEastAsia" w:hAnsi="Times New Roman" w:cs="Times New Roman"/>
          <w:i/>
          <w:sz w:val="28"/>
          <w:szCs w:val="28"/>
        </w:rPr>
        <w:tab/>
      </w:r>
      <w:r w:rsidRPr="00BC6905">
        <w:rPr>
          <w:rFonts w:ascii="Times New Roman" w:eastAsiaTheme="minorEastAsia" w:hAnsi="Times New Roman" w:cs="Times New Roman"/>
          <w:sz w:val="28"/>
          <w:szCs w:val="28"/>
        </w:rPr>
        <w:t xml:space="preserve">Ці величини називають компонентами </w:t>
      </w:r>
      <w:r w:rsidR="00793551" w:rsidRPr="00BC6905">
        <w:rPr>
          <w:rFonts w:ascii="Times New Roman" w:eastAsiaTheme="minorEastAsia" w:hAnsi="Times New Roman" w:cs="Times New Roman"/>
          <w:sz w:val="28"/>
          <w:szCs w:val="28"/>
        </w:rPr>
        <w:t xml:space="preserve"> або складовими пристосованості.</w:t>
      </w:r>
      <w:r w:rsidRPr="00BC6905">
        <w:rPr>
          <w:rFonts w:ascii="Times New Roman" w:eastAsiaTheme="minorEastAsia" w:hAnsi="Times New Roman" w:cs="Times New Roman"/>
          <w:sz w:val="28"/>
          <w:szCs w:val="28"/>
        </w:rPr>
        <w:t xml:space="preserve"> </w:t>
      </w:r>
      <w:r w:rsidRPr="00BC6905">
        <w:rPr>
          <w:rFonts w:ascii="Times New Roman" w:eastAsiaTheme="minorEastAsia" w:hAnsi="Times New Roman" w:cs="Times New Roman"/>
          <w:i/>
          <w:sz w:val="28"/>
          <w:szCs w:val="28"/>
        </w:rPr>
        <w:t xml:space="preserve"> </w:t>
      </w:r>
    </w:p>
    <w:p w:rsidR="00793551" w:rsidRPr="00BC6905" w:rsidRDefault="00793551" w:rsidP="00E14021">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В популяціях гаплоїдних організмів , у яких проявляються</w:t>
      </w:r>
      <w:r w:rsidR="00A208F0" w:rsidRPr="00BC6905">
        <w:rPr>
          <w:rFonts w:ascii="Times New Roman" w:eastAsiaTheme="minorEastAsia" w:hAnsi="Times New Roman" w:cs="Times New Roman"/>
          <w:sz w:val="28"/>
          <w:szCs w:val="28"/>
        </w:rPr>
        <w:t xml:space="preserve">  і </w:t>
      </w:r>
      <w:r w:rsidRPr="00BC6905">
        <w:rPr>
          <w:rFonts w:ascii="Times New Roman" w:eastAsiaTheme="minorEastAsia" w:hAnsi="Times New Roman" w:cs="Times New Roman"/>
          <w:sz w:val="28"/>
          <w:szCs w:val="28"/>
        </w:rPr>
        <w:t xml:space="preserve"> </w:t>
      </w:r>
      <w:r w:rsidR="00A208F0" w:rsidRPr="00BC6905">
        <w:rPr>
          <w:rFonts w:ascii="Times New Roman" w:eastAsiaTheme="minorEastAsia" w:hAnsi="Times New Roman" w:cs="Times New Roman"/>
          <w:sz w:val="28"/>
          <w:szCs w:val="28"/>
        </w:rPr>
        <w:t xml:space="preserve">домінантні , і рецесивні гени , зміну частоти алелів під впливом добору легко розрахувати. Якщо частоту алеля , який забезпечує у вихідній популяції більш високу пристосованість особин , позначити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0</m:t>
            </m:r>
          </m:sub>
        </m:sSub>
      </m:oMath>
      <w:r w:rsidR="00A208F0" w:rsidRPr="00BC6905">
        <w:rPr>
          <w:rFonts w:ascii="Times New Roman" w:eastAsiaTheme="minorEastAsia" w:hAnsi="Times New Roman" w:cs="Times New Roman"/>
          <w:sz w:val="28"/>
          <w:szCs w:val="28"/>
        </w:rPr>
        <w:t xml:space="preserve"> , а частоту алеля , що призводить до меншої пристосованості , - буквою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0</m:t>
            </m:r>
          </m:sub>
        </m:sSub>
      </m:oMath>
      <w:r w:rsidR="00A208F0" w:rsidRPr="00BC6905">
        <w:rPr>
          <w:rFonts w:ascii="Times New Roman" w:eastAsiaTheme="minorEastAsia" w:hAnsi="Times New Roman" w:cs="Times New Roman"/>
          <w:sz w:val="28"/>
          <w:szCs w:val="28"/>
        </w:rPr>
        <w:t xml:space="preserve"> , то в наступноу поколінні перший з цих алелів зустрічатиметься з частотою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р</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S</m:t>
        </m:r>
      </m:oMath>
      <w:r w:rsidR="00A208F0" w:rsidRPr="00BC6905">
        <w:rPr>
          <w:rFonts w:ascii="Times New Roman" w:eastAsiaTheme="minorEastAsia" w:hAnsi="Times New Roman" w:cs="Times New Roman"/>
          <w:sz w:val="28"/>
          <w:szCs w:val="28"/>
        </w:rPr>
        <w:t xml:space="preserve"> ,а другий – з чистотою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S</m:t>
        </m:r>
      </m:oMath>
      <w:r w:rsidR="00A208F0" w:rsidRPr="00BC6905">
        <w:rPr>
          <w:rFonts w:ascii="Times New Roman" w:eastAsiaTheme="minorEastAsia" w:hAnsi="Times New Roman" w:cs="Times New Roman"/>
          <w:sz w:val="28"/>
          <w:szCs w:val="28"/>
        </w:rPr>
        <w:t xml:space="preserve"> , де </w:t>
      </w:r>
      <m:oMath>
        <m:r>
          <w:rPr>
            <w:rFonts w:ascii="Cambria Math" w:eastAsiaTheme="minorEastAsia" w:hAnsi="Cambria Math" w:cs="Times New Roman"/>
            <w:sz w:val="28"/>
            <w:szCs w:val="28"/>
          </w:rPr>
          <m:t>S</m:t>
        </m:r>
      </m:oMath>
      <w:r w:rsidR="00A208F0" w:rsidRPr="00BC6905">
        <w:rPr>
          <w:rFonts w:ascii="Times New Roman" w:eastAsiaTheme="minorEastAsia" w:hAnsi="Times New Roman" w:cs="Times New Roman"/>
          <w:sz w:val="28"/>
          <w:szCs w:val="28"/>
        </w:rPr>
        <w:t xml:space="preserve"> – коефіціент добору .</w:t>
      </w:r>
    </w:p>
    <w:p w:rsidR="00F971EB" w:rsidRPr="00BC6905" w:rsidRDefault="00A208F0"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F971EB" w:rsidRPr="00BC6905">
        <w:rPr>
          <w:rFonts w:ascii="Times New Roman" w:eastAsiaTheme="minorEastAsia" w:hAnsi="Times New Roman" w:cs="Times New Roman"/>
          <w:sz w:val="28"/>
          <w:szCs w:val="28"/>
        </w:rPr>
        <w:t>Швидкість зміни генетичної структури популяції змінюється залежно від того, чи домінантні або рецесивні алелі відкидаються селекцією. Якщо адаптація особин зменшує ген, що переважає, то його частота в популяціях зменшується дуже швидко, оскільки цей ген завжди проявляється у фенотипі і в кожному поколінні знаходиться під контролем відбору. Як результат, через кілька поколінь відбір різко зменшує частку гомозиготних домінантів та збільшує частку гомозиготних рецесій. Що стосується гетерозигот, то їх частота в популяції зменшується поступово і їх повне зникнення відбувається набагато пізніше, ніж гомозиготних домінантів.</w:t>
      </w:r>
    </w:p>
    <w:p w:rsidR="00F971EB" w:rsidRPr="00BC6905" w:rsidRDefault="00F971EB"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t xml:space="preserve">Генетична структура популяцій змінюється набагато повільніше, якщо в селекції бракує шкідливого рецесивного гена. Це пов’язано з тим, що останні в гетерозиготному стані уникають дії селекції, а частота гетерозигот у такої </w:t>
      </w:r>
      <w:r w:rsidRPr="00BC6905">
        <w:rPr>
          <w:rFonts w:ascii="Times New Roman" w:eastAsiaTheme="minorEastAsia" w:hAnsi="Times New Roman" w:cs="Times New Roman"/>
          <w:sz w:val="28"/>
          <w:szCs w:val="28"/>
        </w:rPr>
        <w:lastRenderedPageBreak/>
        <w:t>популяції зменшується вкрай повільно. У цьому випадку, чим менша частка гозизиготних рецесій у популяції, тим більше відношення до них гетерозигот. Це добре видно з формули Харді-Вайнберга, згідно з якою частота гетерозигот у популяції становить 2q (1-q), а частка гомозиготни</w:t>
      </w:r>
      <w:r w:rsidR="006C3E1A" w:rsidRPr="00BC6905">
        <w:rPr>
          <w:rFonts w:ascii="Times New Roman" w:eastAsiaTheme="minorEastAsia" w:hAnsi="Times New Roman" w:cs="Times New Roman"/>
          <w:sz w:val="28"/>
          <w:szCs w:val="28"/>
        </w:rPr>
        <w:t xml:space="preserve">х рецесивів становить лише q </w:t>
      </w:r>
      <w:r w:rsidR="006C3E1A" w:rsidRPr="00BC6905">
        <w:rPr>
          <w:rFonts w:ascii="Times New Roman" w:eastAsiaTheme="minorEastAsia" w:hAnsi="Times New Roman" w:cs="Times New Roman"/>
          <w:sz w:val="28"/>
          <w:szCs w:val="28"/>
          <w:vertAlign w:val="superscript"/>
        </w:rPr>
        <w:t>2</w:t>
      </w:r>
      <w:r w:rsidRPr="00BC6905">
        <w:rPr>
          <w:rFonts w:ascii="Times New Roman" w:eastAsiaTheme="minorEastAsia" w:hAnsi="Times New Roman" w:cs="Times New Roman"/>
          <w:sz w:val="28"/>
          <w:szCs w:val="28"/>
        </w:rPr>
        <w:t xml:space="preserve">. Ось чому навіть при повному вилученні виділення геозигот </w:t>
      </w:r>
      <w:r w:rsidRPr="00BC6905">
        <w:rPr>
          <w:rFonts w:ascii="Times New Roman" w:eastAsiaTheme="minorEastAsia" w:hAnsi="Times New Roman" w:cs="Times New Roman"/>
          <w:i/>
          <w:sz w:val="28"/>
          <w:szCs w:val="28"/>
        </w:rPr>
        <w:t>aa</w:t>
      </w:r>
      <w:r w:rsidRPr="00BC6905">
        <w:rPr>
          <w:rFonts w:ascii="Times New Roman" w:eastAsiaTheme="minorEastAsia" w:hAnsi="Times New Roman" w:cs="Times New Roman"/>
          <w:sz w:val="28"/>
          <w:szCs w:val="28"/>
        </w:rPr>
        <w:t xml:space="preserve"> при низькій частоті алеля a в популяції, для значного зниження значення q потрібна велика кількість поколінь.</w:t>
      </w:r>
    </w:p>
    <w:p w:rsidR="00F971EB" w:rsidRPr="00BC6905" w:rsidRDefault="006C3E1A" w:rsidP="00F971EB">
      <w:pPr>
        <w:pStyle w:val="a3"/>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F971EB" w:rsidRPr="00BC6905">
        <w:rPr>
          <w:rFonts w:ascii="Times New Roman" w:eastAsiaTheme="minorEastAsia" w:hAnsi="Times New Roman" w:cs="Times New Roman"/>
          <w:sz w:val="28"/>
          <w:szCs w:val="28"/>
        </w:rPr>
        <w:t>Якщо говорити про можливі напрями відбору на досить просту менделівську популяцію, яка складається лише з трьох генотипічних класів (АА, АА, АА), ми можемо виділити наступні варіанти впливу</w:t>
      </w:r>
    </w:p>
    <w:p w:rsidR="000D524B" w:rsidRPr="00BC6905" w:rsidRDefault="000D524B" w:rsidP="00E14021">
      <w:pPr>
        <w:pStyle w:val="a3"/>
        <w:numPr>
          <w:ilvl w:val="0"/>
          <w:numId w:val="15"/>
        </w:numPr>
        <w:tabs>
          <w:tab w:val="left" w:pos="142"/>
        </w:tabs>
        <w:spacing w:line="360" w:lineRule="auto"/>
        <w:jc w:val="both"/>
        <w:rPr>
          <w:rFonts w:ascii="Times New Roman" w:eastAsiaTheme="minorEastAsia" w:hAnsi="Times New Roman" w:cs="Times New Roman"/>
          <w:i/>
          <w:sz w:val="28"/>
          <w:szCs w:val="28"/>
        </w:rPr>
      </w:pPr>
      <w:r w:rsidRPr="00BC6905">
        <w:rPr>
          <w:rFonts w:ascii="Times New Roman" w:eastAsiaTheme="minorEastAsia" w:hAnsi="Times New Roman" w:cs="Times New Roman"/>
          <w:sz w:val="28"/>
          <w:szCs w:val="28"/>
        </w:rPr>
        <w:t>Добір направлений або проти рецесивного , або проти домінантного алеля, - саме проти того , який зеншує пристосованість особин.</w:t>
      </w:r>
    </w:p>
    <w:p w:rsidR="000D524B" w:rsidRPr="00BC6905" w:rsidRDefault="00CE22F1" w:rsidP="00E14021">
      <w:pPr>
        <w:pStyle w:val="a3"/>
        <w:numPr>
          <w:ilvl w:val="0"/>
          <w:numId w:val="15"/>
        </w:numPr>
        <w:tabs>
          <w:tab w:val="left" w:pos="142"/>
        </w:tabs>
        <w:spacing w:line="360" w:lineRule="auto"/>
        <w:jc w:val="both"/>
        <w:rPr>
          <w:rFonts w:ascii="Times New Roman" w:eastAsiaTheme="minorEastAsia" w:hAnsi="Times New Roman" w:cs="Times New Roman"/>
          <w:i/>
          <w:sz w:val="28"/>
          <w:szCs w:val="28"/>
        </w:rPr>
      </w:pPr>
      <w:r w:rsidRPr="00BC6905">
        <w:rPr>
          <w:rFonts w:ascii="Times New Roman" w:eastAsiaTheme="minorEastAsia" w:hAnsi="Times New Roman" w:cs="Times New Roman"/>
          <w:sz w:val="28"/>
          <w:szCs w:val="28"/>
        </w:rPr>
        <w:t>Добір спрямований одночасно я</w:t>
      </w:r>
      <w:r w:rsidR="000D524B" w:rsidRPr="00BC6905">
        <w:rPr>
          <w:rFonts w:ascii="Times New Roman" w:eastAsiaTheme="minorEastAsia" w:hAnsi="Times New Roman" w:cs="Times New Roman"/>
          <w:sz w:val="28"/>
          <w:szCs w:val="28"/>
        </w:rPr>
        <w:t xml:space="preserve">к проти гомозиготних домінантів , так і проти гоозиготних рецесивів , отже діє на користь гетерозигот. </w:t>
      </w:r>
      <w:r w:rsidR="000D524B" w:rsidRPr="00BC6905">
        <w:rPr>
          <w:rFonts w:ascii="Times New Roman" w:eastAsiaTheme="minorEastAsia" w:hAnsi="Times New Roman" w:cs="Times New Roman"/>
          <w:i/>
          <w:sz w:val="28"/>
          <w:szCs w:val="28"/>
        </w:rPr>
        <w:t>Таке явище , коли обидві гомозиготи  мають  меншу в порівнняні з гетерозиготами пристосованість ,називають</w:t>
      </w:r>
      <w:r w:rsidR="000D524B" w:rsidRPr="00BC6905">
        <w:rPr>
          <w:rFonts w:ascii="Times New Roman" w:eastAsiaTheme="minorEastAsia" w:hAnsi="Times New Roman" w:cs="Times New Roman"/>
          <w:sz w:val="28"/>
          <w:szCs w:val="28"/>
        </w:rPr>
        <w:t xml:space="preserve"> </w:t>
      </w:r>
      <w:r w:rsidR="000D524B" w:rsidRPr="00BC6905">
        <w:rPr>
          <w:rFonts w:ascii="Times New Roman" w:eastAsiaTheme="minorEastAsia" w:hAnsi="Times New Roman" w:cs="Times New Roman"/>
          <w:b/>
          <w:i/>
          <w:sz w:val="28"/>
          <w:szCs w:val="28"/>
        </w:rPr>
        <w:t>наддомінуванням</w:t>
      </w:r>
      <w:r w:rsidR="000D524B" w:rsidRPr="00BC6905">
        <w:rPr>
          <w:rFonts w:ascii="Times New Roman" w:eastAsiaTheme="minorEastAsia" w:hAnsi="Times New Roman" w:cs="Times New Roman"/>
          <w:sz w:val="28"/>
          <w:szCs w:val="28"/>
        </w:rPr>
        <w:t xml:space="preserve"> або </w:t>
      </w:r>
      <w:r w:rsidR="000D524B" w:rsidRPr="00BC6905">
        <w:rPr>
          <w:rFonts w:ascii="Times New Roman" w:eastAsiaTheme="minorEastAsia" w:hAnsi="Times New Roman" w:cs="Times New Roman"/>
          <w:b/>
          <w:i/>
          <w:sz w:val="28"/>
          <w:szCs w:val="28"/>
        </w:rPr>
        <w:t xml:space="preserve">гетерозисом </w:t>
      </w:r>
      <w:r w:rsidR="000D524B" w:rsidRPr="00BC6905">
        <w:rPr>
          <w:rFonts w:ascii="Times New Roman" w:eastAsiaTheme="minorEastAsia" w:hAnsi="Times New Roman" w:cs="Times New Roman"/>
          <w:sz w:val="28"/>
          <w:szCs w:val="28"/>
        </w:rPr>
        <w:t>.</w:t>
      </w:r>
    </w:p>
    <w:p w:rsidR="00E94076" w:rsidRPr="00BC6905" w:rsidRDefault="000D524B" w:rsidP="004A6E6A">
      <w:pPr>
        <w:pStyle w:val="a3"/>
        <w:numPr>
          <w:ilvl w:val="0"/>
          <w:numId w:val="15"/>
        </w:numPr>
        <w:tabs>
          <w:tab w:val="left" w:pos="142"/>
        </w:tabs>
        <w:spacing w:line="360" w:lineRule="auto"/>
        <w:jc w:val="both"/>
        <w:rPr>
          <w:rFonts w:ascii="Times New Roman" w:eastAsiaTheme="minorEastAsia" w:hAnsi="Times New Roman" w:cs="Times New Roman"/>
          <w:i/>
          <w:sz w:val="28"/>
          <w:szCs w:val="28"/>
        </w:rPr>
      </w:pPr>
      <w:r w:rsidRPr="00BC6905">
        <w:rPr>
          <w:rFonts w:ascii="Times New Roman" w:eastAsiaTheme="minorEastAsia" w:hAnsi="Times New Roman" w:cs="Times New Roman"/>
          <w:sz w:val="28"/>
          <w:szCs w:val="28"/>
        </w:rPr>
        <w:t>Можлива ситуація коли гетерозиготи  мають меншу</w:t>
      </w:r>
      <w:r w:rsidR="00E94076" w:rsidRPr="00BC6905">
        <w:rPr>
          <w:rFonts w:ascii="Times New Roman" w:eastAsiaTheme="minorEastAsia" w:hAnsi="Times New Roman" w:cs="Times New Roman"/>
          <w:sz w:val="28"/>
          <w:szCs w:val="28"/>
        </w:rPr>
        <w:t xml:space="preserve"> пристосованість ,ніж обидві го</w:t>
      </w:r>
      <w:r w:rsidRPr="00BC6905">
        <w:rPr>
          <w:rFonts w:ascii="Times New Roman" w:eastAsiaTheme="minorEastAsia" w:hAnsi="Times New Roman" w:cs="Times New Roman"/>
          <w:sz w:val="28"/>
          <w:szCs w:val="28"/>
        </w:rPr>
        <w:t>мозиготи.</w:t>
      </w:r>
    </w:p>
    <w:p w:rsidR="00024079" w:rsidRPr="00BC6905" w:rsidRDefault="00E94076" w:rsidP="00E14021">
      <w:pPr>
        <w:pStyle w:val="a3"/>
        <w:tabs>
          <w:tab w:val="left" w:pos="142"/>
        </w:tabs>
        <w:spacing w:line="360" w:lineRule="auto"/>
        <w:ind w:left="142"/>
        <w:jc w:val="both"/>
        <w:rPr>
          <w:rFonts w:ascii="Times New Roman" w:hAnsi="Times New Roman" w:cs="Times New Roman"/>
          <w:b/>
          <w:i/>
          <w:sz w:val="28"/>
          <w:szCs w:val="28"/>
        </w:rPr>
      </w:pPr>
      <w:r w:rsidRPr="00BC6905">
        <w:rPr>
          <w:rFonts w:ascii="Times New Roman" w:eastAsiaTheme="minorEastAsia" w:hAnsi="Times New Roman" w:cs="Times New Roman"/>
          <w:sz w:val="28"/>
          <w:szCs w:val="28"/>
        </w:rPr>
        <w:tab/>
      </w:r>
      <w:r w:rsidR="006C3E1A" w:rsidRPr="00BC6905">
        <w:rPr>
          <w:rFonts w:ascii="Times New Roman" w:eastAsiaTheme="minorEastAsia" w:hAnsi="Times New Roman" w:cs="Times New Roman"/>
          <w:sz w:val="28"/>
          <w:szCs w:val="28"/>
        </w:rPr>
        <w:t xml:space="preserve">У всіх вищенаведених прикладах впливу селекції на генетичну структуру популяції ми виходили з того, що адаптація особин різних класів від покоління до покоління не змінюється і не залежить від частоти гамет. Це спрощує математичне вивчення наслідків відбору, але дуже часто такі умови не відповідають дійсності. Насправді, у мінливому середовищі рідкісні генотипи можуть мати більш високу пристосованість, оскільки набір умов, за яких добір сприяє таким генотипам, </w:t>
      </w:r>
      <w:r w:rsidR="00E46779" w:rsidRPr="00BC6905">
        <w:rPr>
          <w:rFonts w:ascii="Times New Roman" w:eastAsiaTheme="minorEastAsia" w:hAnsi="Times New Roman" w:cs="Times New Roman"/>
          <w:sz w:val="28"/>
          <w:szCs w:val="28"/>
        </w:rPr>
        <w:t>може виникати досить часто [13;15;</w:t>
      </w:r>
      <w:r w:rsidR="006C3E1A" w:rsidRPr="00BC6905">
        <w:rPr>
          <w:rFonts w:ascii="Times New Roman" w:eastAsiaTheme="minorEastAsia" w:hAnsi="Times New Roman" w:cs="Times New Roman"/>
          <w:sz w:val="28"/>
          <w:szCs w:val="28"/>
        </w:rPr>
        <w:t>16].</w:t>
      </w:r>
      <w:r w:rsidR="009760FD" w:rsidRPr="00BC6905">
        <w:rPr>
          <w:rFonts w:ascii="Times New Roman" w:eastAsiaTheme="minorEastAsia" w:hAnsi="Times New Roman" w:cs="Times New Roman"/>
          <w:i/>
          <w:sz w:val="28"/>
          <w:szCs w:val="28"/>
        </w:rPr>
        <w:t xml:space="preserve"> </w:t>
      </w:r>
      <w:r w:rsidR="00B21EF8" w:rsidRPr="00BC6905">
        <w:rPr>
          <w:rFonts w:ascii="Times New Roman" w:eastAsiaTheme="minorEastAsia" w:hAnsi="Times New Roman" w:cs="Times New Roman"/>
          <w:i/>
          <w:sz w:val="28"/>
          <w:szCs w:val="28"/>
        </w:rPr>
        <w:t xml:space="preserve"> </w:t>
      </w:r>
    </w:p>
    <w:p w:rsidR="006C3E1A" w:rsidRPr="00BC6905" w:rsidRDefault="006C3E1A" w:rsidP="007669D2">
      <w:pPr>
        <w:pStyle w:val="a3"/>
        <w:tabs>
          <w:tab w:val="left" w:pos="142"/>
        </w:tabs>
        <w:spacing w:line="360" w:lineRule="auto"/>
        <w:ind w:left="704"/>
        <w:jc w:val="both"/>
        <w:rPr>
          <w:rFonts w:ascii="Times New Roman" w:hAnsi="Times New Roman" w:cs="Times New Roman"/>
          <w:sz w:val="28"/>
          <w:szCs w:val="28"/>
        </w:rPr>
      </w:pPr>
    </w:p>
    <w:p w:rsidR="004A6E6A" w:rsidRPr="00BC6905" w:rsidRDefault="004A6E6A" w:rsidP="007669D2">
      <w:pPr>
        <w:pStyle w:val="a3"/>
        <w:tabs>
          <w:tab w:val="left" w:pos="142"/>
        </w:tabs>
        <w:spacing w:line="360" w:lineRule="auto"/>
        <w:ind w:left="704"/>
        <w:jc w:val="both"/>
        <w:rPr>
          <w:rFonts w:ascii="Times New Roman" w:hAnsi="Times New Roman" w:cs="Times New Roman"/>
          <w:sz w:val="28"/>
          <w:szCs w:val="28"/>
        </w:rPr>
      </w:pPr>
    </w:p>
    <w:p w:rsidR="001361AA" w:rsidRPr="00BC6905" w:rsidRDefault="007669D2" w:rsidP="007669D2">
      <w:pPr>
        <w:pStyle w:val="a3"/>
        <w:tabs>
          <w:tab w:val="left" w:pos="142"/>
        </w:tabs>
        <w:spacing w:line="360" w:lineRule="auto"/>
        <w:ind w:left="704"/>
        <w:jc w:val="both"/>
        <w:rPr>
          <w:rFonts w:ascii="Times New Roman" w:hAnsi="Times New Roman" w:cs="Times New Roman"/>
          <w:sz w:val="28"/>
          <w:szCs w:val="28"/>
        </w:rPr>
      </w:pPr>
      <w:r w:rsidRPr="00BC6905">
        <w:rPr>
          <w:rFonts w:ascii="Times New Roman" w:hAnsi="Times New Roman" w:cs="Times New Roman"/>
          <w:sz w:val="28"/>
          <w:szCs w:val="28"/>
        </w:rPr>
        <w:lastRenderedPageBreak/>
        <w:t>1.5.</w:t>
      </w:r>
      <w:r w:rsidR="00024079" w:rsidRPr="00BC6905">
        <w:rPr>
          <w:rFonts w:ascii="Times New Roman" w:hAnsi="Times New Roman" w:cs="Times New Roman"/>
          <w:sz w:val="28"/>
          <w:szCs w:val="28"/>
        </w:rPr>
        <w:t xml:space="preserve"> </w:t>
      </w:r>
      <w:r w:rsidR="001361AA" w:rsidRPr="00BC6905">
        <w:rPr>
          <w:rFonts w:ascii="Times New Roman" w:hAnsi="Times New Roman" w:cs="Times New Roman"/>
          <w:sz w:val="28"/>
          <w:szCs w:val="28"/>
        </w:rPr>
        <w:t>Генетична структура популяції, адаптація і еволюція</w:t>
      </w:r>
    </w:p>
    <w:p w:rsidR="00D97D43" w:rsidRPr="00BC6905" w:rsidRDefault="00B8097B" w:rsidP="004A6E6A">
      <w:pPr>
        <w:tabs>
          <w:tab w:val="left" w:pos="142"/>
        </w:tabs>
        <w:spacing w:after="0" w:line="360" w:lineRule="auto"/>
        <w:ind w:left="142"/>
        <w:jc w:val="both"/>
        <w:rPr>
          <w:rFonts w:ascii="Times New Roman" w:hAnsi="Times New Roman" w:cs="Times New Roman"/>
          <w:i/>
          <w:sz w:val="28"/>
          <w:szCs w:val="28"/>
        </w:rPr>
      </w:pPr>
      <w:r w:rsidRPr="00BC6905">
        <w:rPr>
          <w:rFonts w:ascii="Times New Roman" w:hAnsi="Times New Roman" w:cs="Times New Roman"/>
          <w:sz w:val="28"/>
          <w:szCs w:val="28"/>
        </w:rPr>
        <w:tab/>
      </w:r>
      <w:r w:rsidR="006C3E1A" w:rsidRPr="00BC6905">
        <w:rPr>
          <w:rFonts w:ascii="Times New Roman" w:hAnsi="Times New Roman" w:cs="Times New Roman"/>
          <w:sz w:val="28"/>
          <w:szCs w:val="28"/>
        </w:rPr>
        <w:t xml:space="preserve">Найважливішою особливістю популяцій є їх генетична неоднорідність, яка викликає високу адаптаційну здатність і лежить в основі подальшої еволюції цієї елементарної одиниці. </w:t>
      </w:r>
      <w:r w:rsidR="006C3E1A" w:rsidRPr="00BC6905">
        <w:rPr>
          <w:rFonts w:ascii="Times New Roman" w:hAnsi="Times New Roman" w:cs="Times New Roman"/>
          <w:i/>
          <w:sz w:val="28"/>
          <w:szCs w:val="28"/>
        </w:rPr>
        <w:t xml:space="preserve">Здатність населення зберігати свою генетичну структуру в сюжеті про вплив факторів навколишнього середовища називається </w:t>
      </w:r>
      <w:r w:rsidR="006C3E1A" w:rsidRPr="00BC6905">
        <w:rPr>
          <w:rFonts w:ascii="Times New Roman" w:hAnsi="Times New Roman" w:cs="Times New Roman"/>
          <w:b/>
          <w:i/>
          <w:sz w:val="28"/>
          <w:szCs w:val="28"/>
        </w:rPr>
        <w:t>генетичним гомеостазом</w:t>
      </w:r>
      <w:r w:rsidR="006C3E1A" w:rsidRPr="00BC6905">
        <w:rPr>
          <w:rFonts w:ascii="Times New Roman" w:hAnsi="Times New Roman" w:cs="Times New Roman"/>
          <w:i/>
          <w:sz w:val="28"/>
          <w:szCs w:val="28"/>
        </w:rPr>
        <w:t>. Останнє базується на таких механізмах: 1) підтримання стабільного стану структури населення відповідно до формули Харді-Вайнберга; 2) підтримка гетерозиготності та поліорфізму; 3) підтримання певного темпу та спрямованості процесу мутації.</w:t>
      </w:r>
    </w:p>
    <w:p w:rsidR="00B2183B" w:rsidRPr="00BC6905" w:rsidRDefault="00D97D43" w:rsidP="004A6E6A">
      <w:pPr>
        <w:tabs>
          <w:tab w:val="left" w:pos="142"/>
        </w:tabs>
        <w:spacing w:after="0" w:line="360" w:lineRule="auto"/>
        <w:ind w:left="142"/>
        <w:jc w:val="both"/>
        <w:rPr>
          <w:rFonts w:ascii="Times New Roman" w:hAnsi="Times New Roman" w:cs="Times New Roman"/>
          <w:sz w:val="28"/>
          <w:szCs w:val="28"/>
        </w:rPr>
      </w:pPr>
      <w:r w:rsidRPr="00BC6905">
        <w:rPr>
          <w:rFonts w:ascii="Times New Roman" w:hAnsi="Times New Roman" w:cs="Times New Roman"/>
          <w:i/>
          <w:sz w:val="28"/>
          <w:szCs w:val="28"/>
        </w:rPr>
        <w:tab/>
      </w:r>
      <w:r w:rsidR="006C3E1A" w:rsidRPr="00BC6905">
        <w:rPr>
          <w:rFonts w:ascii="Times New Roman" w:hAnsi="Times New Roman" w:cs="Times New Roman"/>
          <w:sz w:val="28"/>
          <w:szCs w:val="28"/>
        </w:rPr>
        <w:t xml:space="preserve">Чисельні дослідження показали, що генетична структура природних популяцій різних організмів має ряд загальних типових ознак. Одне полягає в тому, що популяції містять дуже велику кількість рецесивних мутацій, прихованих від селекції через гетерозиготність. Насичення популяцій мутаціями - це резерв спадкової мінливості, а зі змінами середовища резерв мутацій у гетерозиготному стані дозволяє популяції швидко адаптуватися до шляху своєї генетичної структури. Таким чином, гетерозиготний стан особин у популяції забезпечує його адаптивну пластичність. Крім того, гетерозиготи зазвичай більш життєздатні, ніж гомозиготи, вони мають більшу швидкість реакцій, </w:t>
      </w:r>
      <w:r w:rsidR="00E46779" w:rsidRPr="00BC6905">
        <w:rPr>
          <w:rFonts w:ascii="Times New Roman" w:hAnsi="Times New Roman" w:cs="Times New Roman"/>
          <w:sz w:val="28"/>
          <w:szCs w:val="28"/>
        </w:rPr>
        <w:t>що характерно для явища сили гіб</w:t>
      </w:r>
      <w:r w:rsidR="006C3E1A" w:rsidRPr="00BC6905">
        <w:rPr>
          <w:rFonts w:ascii="Times New Roman" w:hAnsi="Times New Roman" w:cs="Times New Roman"/>
          <w:sz w:val="28"/>
          <w:szCs w:val="28"/>
        </w:rPr>
        <w:t xml:space="preserve">риду. Завдяки цьому гетерозиготність є дуже важливим аспектом генетичного гемостазу. Слід зазначити, що набори рецесивних мутацій різні у різних популяціях одного виду, і їх склад у межах кожної популяції, як правило, змінюється від покоління до покоління незалежно від відбору через випадкові мутації та дрейф. Таким чином, кожна ізольована популяція розвивається по-своєму, що протягом поколінь на зростаючу генетичну відстань, навіть дуже близьку до початкового стану популяцій. Природний відбір сприяє пристосуванню популяції до місцевих умов, що може спричинити значну генетичну диференціацію географічно розділених популяцій виду. Існування генетичних відмінностей між географічно віддаленими популяціями призводить </w:t>
      </w:r>
      <w:r w:rsidR="006C3E1A" w:rsidRPr="00BC6905">
        <w:rPr>
          <w:rFonts w:ascii="Times New Roman" w:hAnsi="Times New Roman" w:cs="Times New Roman"/>
          <w:sz w:val="28"/>
          <w:szCs w:val="28"/>
        </w:rPr>
        <w:lastRenderedPageBreak/>
        <w:t xml:space="preserve">до формування груп популяцій, генетично ближчих один до одного, ніж до популяцій інших груп. </w:t>
      </w:r>
      <w:r w:rsidR="006C3E1A" w:rsidRPr="00BC6905">
        <w:rPr>
          <w:rFonts w:ascii="Times New Roman" w:hAnsi="Times New Roman" w:cs="Times New Roman"/>
          <w:i/>
          <w:sz w:val="28"/>
          <w:szCs w:val="28"/>
        </w:rPr>
        <w:t xml:space="preserve">Географічно відокремлені групи населення іноді називають </w:t>
      </w:r>
      <w:r w:rsidR="006C3E1A" w:rsidRPr="00BC6905">
        <w:rPr>
          <w:rFonts w:ascii="Times New Roman" w:hAnsi="Times New Roman" w:cs="Times New Roman"/>
          <w:b/>
          <w:i/>
          <w:sz w:val="28"/>
          <w:szCs w:val="28"/>
        </w:rPr>
        <w:t>расами</w:t>
      </w:r>
      <w:r w:rsidR="006C3E1A" w:rsidRPr="00BC6905">
        <w:rPr>
          <w:rFonts w:ascii="Times New Roman" w:hAnsi="Times New Roman" w:cs="Times New Roman"/>
          <w:b/>
          <w:sz w:val="28"/>
          <w:szCs w:val="28"/>
        </w:rPr>
        <w:t>.</w:t>
      </w:r>
      <w:r w:rsidR="006C3E1A" w:rsidRPr="00BC6905">
        <w:rPr>
          <w:rFonts w:ascii="Times New Roman" w:hAnsi="Times New Roman" w:cs="Times New Roman"/>
          <w:sz w:val="28"/>
          <w:szCs w:val="28"/>
        </w:rPr>
        <w:t xml:space="preserve"> Останні можна визначити як популяції одного виду, дещо генетично різні. Відмінності між расами стосуються генофонду в цілому, тому він полягає в зміні частоти алелів у багатьох локусах.</w:t>
      </w:r>
    </w:p>
    <w:p w:rsidR="003D754D" w:rsidRPr="00BC6905" w:rsidRDefault="00B2183B" w:rsidP="003D754D">
      <w:pPr>
        <w:tabs>
          <w:tab w:val="left" w:pos="142"/>
        </w:tabs>
        <w:spacing w:after="0" w:line="360" w:lineRule="auto"/>
        <w:ind w:left="142"/>
        <w:jc w:val="both"/>
        <w:rPr>
          <w:rFonts w:ascii="Times New Roman" w:hAnsi="Times New Roman" w:cs="Times New Roman"/>
          <w:sz w:val="28"/>
          <w:szCs w:val="28"/>
        </w:rPr>
      </w:pPr>
      <w:r w:rsidRPr="00BC6905">
        <w:rPr>
          <w:rFonts w:ascii="Times New Roman" w:hAnsi="Times New Roman" w:cs="Times New Roman"/>
          <w:sz w:val="28"/>
          <w:szCs w:val="28"/>
        </w:rPr>
        <w:tab/>
      </w:r>
      <w:r w:rsidR="003D754D" w:rsidRPr="00BC6905">
        <w:rPr>
          <w:rFonts w:ascii="Times New Roman" w:hAnsi="Times New Roman" w:cs="Times New Roman"/>
          <w:sz w:val="28"/>
          <w:szCs w:val="28"/>
        </w:rPr>
        <w:t xml:space="preserve">Здатність популяцій зберігати свою генетичну структуру незмінною є лише однією з найважливіших її особливостей. Не менш важливою з точки зору еволюційного процесу є здатність населення впливати на фактори динаміки. Дещо раніше ми розглядали вплив на популяцію деяких факторів, зокрема - мутаційного тиску та природного відбору. Ці фактори змінюють генетичну структуру популяцій в одному напрямку, інші мають протилежну дію. </w:t>
      </w:r>
      <w:r w:rsidR="003D754D" w:rsidRPr="00BC6905">
        <w:rPr>
          <w:rFonts w:ascii="Times New Roman" w:hAnsi="Times New Roman" w:cs="Times New Roman"/>
          <w:i/>
          <w:sz w:val="28"/>
          <w:szCs w:val="28"/>
        </w:rPr>
        <w:t>Зміна генетичної структури будь-якої реальної популяції є невід'ємним результатом спільної дії всіх факторів динаміки.</w:t>
      </w:r>
      <w:r w:rsidR="003D754D" w:rsidRPr="00BC6905">
        <w:rPr>
          <w:rFonts w:ascii="Times New Roman" w:hAnsi="Times New Roman" w:cs="Times New Roman"/>
          <w:sz w:val="28"/>
          <w:szCs w:val="28"/>
        </w:rPr>
        <w:t xml:space="preserve"> Відносне значення кожного фактора може суттєво відрізнятися залежно від виду організмів, вихідної генетичної структури популяцій від біотичних та абіотичних умов. Неоднозначність ефектів на популяцію різних факторів простежується на прикладі комбінованої дії мутаційного процесу та селекції. Якщо новий алельний ген, отриманий в результаті мутацій, підвищить адаптивність особин, він буде відбиратися шляхом відбору та накопичуватися в популяціях. Обидва фактори динаміки - процес відбору та мутації, діятимуть у цьому випадку однозначно. Ситуація буде зовсім іншою в тому випадку, коли алель, що виникає з мутацій, шкідливий. Мутаційний процес сприятиме накопиченню цього алелю в популяції, а селекція - його виведенню. Сукупний ефект мутаційного тиску та селекції змінить концентрацію мутантного алеля на формулі:</w:t>
      </w:r>
    </w:p>
    <w:p w:rsidR="00033768" w:rsidRPr="00BC6905" w:rsidRDefault="00033768" w:rsidP="003D754D">
      <w:pPr>
        <w:tabs>
          <w:tab w:val="left" w:pos="142"/>
        </w:tabs>
        <w:spacing w:after="0" w:line="360" w:lineRule="auto"/>
        <w:ind w:left="142"/>
        <w:jc w:val="both"/>
        <w:rPr>
          <w:rFonts w:ascii="Times New Roman" w:eastAsiaTheme="minorEastAsia" w:hAnsi="Times New Roman" w:cs="Times New Roman"/>
          <w:sz w:val="28"/>
          <w:szCs w:val="28"/>
        </w:rPr>
      </w:pPr>
      <m:oMathPara>
        <m:oMath>
          <m:r>
            <w:rPr>
              <w:rFonts w:ascii="Cambria Math" w:hAnsi="Cambria Math" w:cs="Times New Roman"/>
              <w:sz w:val="28"/>
              <w:szCs w:val="28"/>
            </w:rPr>
            <m:t>∆р=Sp</m:t>
          </m:r>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rPr>
                <m:t>2</m:t>
              </m:r>
            </m:sup>
          </m:sSup>
          <m:r>
            <w:rPr>
              <w:rFonts w:ascii="Cambria Math" w:hAnsi="Cambria Math" w:cs="Times New Roman"/>
              <w:sz w:val="28"/>
              <w:szCs w:val="28"/>
            </w:rPr>
            <m:t>+vq-up</m:t>
          </m:r>
        </m:oMath>
      </m:oMathPara>
    </w:p>
    <w:p w:rsidR="00033768" w:rsidRPr="00BC6905" w:rsidRDefault="00033768" w:rsidP="00E14021">
      <w:pPr>
        <w:tabs>
          <w:tab w:val="left" w:pos="142"/>
        </w:tabs>
        <w:spacing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t xml:space="preserve">Де </w:t>
      </w:r>
      <m:oMath>
        <m:r>
          <w:rPr>
            <w:rFonts w:ascii="Cambria Math" w:hAnsi="Cambria Math" w:cs="Times New Roman"/>
            <w:sz w:val="28"/>
            <w:szCs w:val="28"/>
          </w:rPr>
          <m:t>∆р</m:t>
        </m:r>
      </m:oMath>
      <w:r w:rsidRPr="00BC6905">
        <w:rPr>
          <w:rFonts w:ascii="Times New Roman" w:eastAsiaTheme="minorEastAsia" w:hAnsi="Times New Roman" w:cs="Times New Roman"/>
          <w:sz w:val="28"/>
          <w:szCs w:val="28"/>
        </w:rPr>
        <w:t xml:space="preserve"> – змінна частоти алеля , </w:t>
      </w:r>
      <m:oMath>
        <m:r>
          <w:rPr>
            <w:rFonts w:ascii="Cambria Math" w:hAnsi="Cambria Math" w:cs="Times New Roman"/>
            <w:sz w:val="28"/>
            <w:szCs w:val="28"/>
          </w:rPr>
          <m:t>Sp</m:t>
        </m:r>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rPr>
              <m:t>2</m:t>
            </m:r>
          </m:sup>
        </m:sSup>
      </m:oMath>
      <w:r w:rsidRPr="00BC6905">
        <w:rPr>
          <w:rFonts w:ascii="Times New Roman" w:eastAsiaTheme="minorEastAsia" w:hAnsi="Times New Roman" w:cs="Times New Roman"/>
          <w:sz w:val="28"/>
          <w:szCs w:val="28"/>
        </w:rPr>
        <w:t xml:space="preserve"> – вклад добору , </w:t>
      </w:r>
      <m:oMath>
        <m:r>
          <w:rPr>
            <w:rFonts w:ascii="Cambria Math" w:hAnsi="Cambria Math" w:cs="Times New Roman"/>
            <w:sz w:val="28"/>
            <w:szCs w:val="28"/>
          </w:rPr>
          <m:t>vq</m:t>
        </m:r>
      </m:oMath>
      <w:r w:rsidRPr="00BC6905">
        <w:rPr>
          <w:rFonts w:ascii="Times New Roman" w:eastAsiaTheme="minorEastAsia" w:hAnsi="Times New Roman" w:cs="Times New Roman"/>
          <w:sz w:val="28"/>
          <w:szCs w:val="28"/>
        </w:rPr>
        <w:t xml:space="preserve"> – зворотних мутацій,</w:t>
      </w:r>
      <m:oMath>
        <m:r>
          <w:rPr>
            <w:rFonts w:ascii="Cambria Math" w:hAnsi="Cambria Math" w:cs="Times New Roman"/>
            <w:sz w:val="28"/>
            <w:szCs w:val="28"/>
          </w:rPr>
          <m:t xml:space="preserve"> up</m:t>
        </m:r>
      </m:oMath>
      <w:r w:rsidRPr="00BC6905">
        <w:rPr>
          <w:rFonts w:ascii="Times New Roman" w:eastAsiaTheme="minorEastAsia" w:hAnsi="Times New Roman" w:cs="Times New Roman"/>
          <w:sz w:val="28"/>
          <w:szCs w:val="28"/>
        </w:rPr>
        <w:t xml:space="preserve"> – прямих мутацій.</w:t>
      </w:r>
    </w:p>
    <w:p w:rsidR="004A6E6A" w:rsidRPr="00BC6905" w:rsidRDefault="00033768" w:rsidP="00E14021">
      <w:pPr>
        <w:tabs>
          <w:tab w:val="left" w:pos="142"/>
        </w:tabs>
        <w:spacing w:line="360" w:lineRule="auto"/>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Pr="00BC6905">
        <w:rPr>
          <w:rFonts w:ascii="Times New Roman" w:eastAsiaTheme="minorEastAsia" w:hAnsi="Times New Roman" w:cs="Times New Roman"/>
          <w:sz w:val="28"/>
          <w:szCs w:val="28"/>
        </w:rPr>
        <w:tab/>
      </w:r>
    </w:p>
    <w:p w:rsidR="00033768" w:rsidRPr="00BC6905" w:rsidRDefault="00033768" w:rsidP="00E14021">
      <w:pPr>
        <w:tabs>
          <w:tab w:val="left" w:pos="142"/>
        </w:tabs>
        <w:spacing w:line="360" w:lineRule="auto"/>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lastRenderedPageBreak/>
        <w:t>Рівноважний ст</w:t>
      </w:r>
      <w:r w:rsidR="004A6E6A" w:rsidRPr="00BC6905">
        <w:rPr>
          <w:rFonts w:ascii="Times New Roman" w:eastAsiaTheme="minorEastAsia" w:hAnsi="Times New Roman" w:cs="Times New Roman"/>
          <w:sz w:val="28"/>
          <w:szCs w:val="28"/>
        </w:rPr>
        <w:t>ан популяції настає тоді коли:</w:t>
      </w:r>
    </w:p>
    <w:p w:rsidR="00033768" w:rsidRPr="00BC6905" w:rsidRDefault="00033768" w:rsidP="00E14021">
      <w:pPr>
        <w:tabs>
          <w:tab w:val="left" w:pos="142"/>
        </w:tabs>
        <w:spacing w:line="360" w:lineRule="auto"/>
        <w:ind w:left="142"/>
        <w:jc w:val="both"/>
        <w:rPr>
          <w:rFonts w:ascii="Times New Roman" w:eastAsiaTheme="minorEastAsia" w:hAnsi="Times New Roman" w:cs="Times New Roman"/>
          <w:sz w:val="28"/>
          <w:szCs w:val="28"/>
        </w:rPr>
      </w:pPr>
      <m:oMathPara>
        <m:oMath>
          <m:r>
            <w:rPr>
              <w:rFonts w:ascii="Cambria Math" w:hAnsi="Cambria Math" w:cs="Times New Roman"/>
              <w:sz w:val="28"/>
              <w:szCs w:val="28"/>
            </w:rPr>
            <m:t>∆р=Sp</m:t>
          </m:r>
          <m:sSup>
            <m:sSupPr>
              <m:ctrlPr>
                <w:rPr>
                  <w:rFonts w:ascii="Cambria Math" w:hAnsi="Cambria Math" w:cs="Times New Roman"/>
                  <w:i/>
                  <w:sz w:val="28"/>
                  <w:szCs w:val="28"/>
                </w:rPr>
              </m:ctrlPr>
            </m:sSupPr>
            <m:e>
              <m:r>
                <w:rPr>
                  <w:rFonts w:ascii="Cambria Math" w:hAnsi="Cambria Math" w:cs="Times New Roman"/>
                  <w:sz w:val="28"/>
                  <w:szCs w:val="28"/>
                </w:rPr>
                <m:t>q</m:t>
              </m:r>
            </m:e>
            <m:sup>
              <m:r>
                <w:rPr>
                  <w:rFonts w:ascii="Cambria Math" w:hAnsi="Cambria Math" w:cs="Times New Roman"/>
                  <w:sz w:val="28"/>
                  <w:szCs w:val="28"/>
                </w:rPr>
                <m:t>2</m:t>
              </m:r>
            </m:sup>
          </m:sSup>
          <m:r>
            <w:rPr>
              <w:rFonts w:ascii="Cambria Math" w:hAnsi="Cambria Math" w:cs="Times New Roman"/>
              <w:sz w:val="28"/>
              <w:szCs w:val="28"/>
            </w:rPr>
            <m:t>+vq-up=0</m:t>
          </m:r>
        </m:oMath>
      </m:oMathPara>
    </w:p>
    <w:p w:rsidR="00033768" w:rsidRPr="00BC6905" w:rsidRDefault="00033768" w:rsidP="003D754D">
      <w:pPr>
        <w:tabs>
          <w:tab w:val="left" w:pos="142"/>
        </w:tabs>
        <w:spacing w:after="0"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Тобто коли добір і зворотні мутації повністю нівелюють вплив прямих мутацій.</w:t>
      </w:r>
    </w:p>
    <w:p w:rsidR="00207E4B" w:rsidRPr="00BC6905" w:rsidRDefault="00033768" w:rsidP="003D754D">
      <w:pPr>
        <w:tabs>
          <w:tab w:val="left" w:pos="142"/>
        </w:tabs>
        <w:spacing w:after="0"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3D754D" w:rsidRPr="00BC6905">
        <w:rPr>
          <w:rFonts w:ascii="Times New Roman" w:eastAsiaTheme="minorEastAsia" w:hAnsi="Times New Roman" w:cs="Times New Roman"/>
          <w:sz w:val="28"/>
          <w:szCs w:val="28"/>
        </w:rPr>
        <w:t xml:space="preserve">Генетична неоднорідність природних популяцій призводить до того, що їх середня пристосованість завжди трохи нижча за максимальну. Це пов’язано з тим, що в кожній популяції існує так зване </w:t>
      </w:r>
      <w:r w:rsidR="003D754D" w:rsidRPr="00BC6905">
        <w:rPr>
          <w:rFonts w:ascii="Times New Roman" w:eastAsiaTheme="minorEastAsia" w:hAnsi="Times New Roman" w:cs="Times New Roman"/>
          <w:b/>
          <w:sz w:val="28"/>
          <w:szCs w:val="28"/>
        </w:rPr>
        <w:t>генетичне навантаження</w:t>
      </w:r>
      <w:r w:rsidR="003D754D" w:rsidRPr="00BC6905">
        <w:rPr>
          <w:rFonts w:ascii="Times New Roman" w:eastAsiaTheme="minorEastAsia" w:hAnsi="Times New Roman" w:cs="Times New Roman"/>
          <w:sz w:val="28"/>
          <w:szCs w:val="28"/>
        </w:rPr>
        <w:t xml:space="preserve">, що знижує його адаптацію. Генетичне навантаження складається з двох основних компонентів: по-перше, це виверження менш пристосованих генотипів через схрещування, по-друге, це постійне виникнення мутацій, більшість з яких шкідливі. Однак для виду в цілому генетичне навантаження слід вважати своєрідною платою за можливість подальшого розвитку, оскільки ті самі процеси - комбінації генів і мутацій - можуть бути корисними або потенційно корисними за певних умов існування. Вони становлять </w:t>
      </w:r>
      <w:r w:rsidR="003D754D" w:rsidRPr="00BC6905">
        <w:rPr>
          <w:rFonts w:ascii="Times New Roman" w:eastAsiaTheme="minorEastAsia" w:hAnsi="Times New Roman" w:cs="Times New Roman"/>
          <w:i/>
          <w:sz w:val="28"/>
          <w:szCs w:val="28"/>
        </w:rPr>
        <w:t>мобілізуючий резерв</w:t>
      </w:r>
      <w:r w:rsidR="003D754D" w:rsidRPr="00BC6905">
        <w:rPr>
          <w:rFonts w:ascii="Times New Roman" w:eastAsiaTheme="minorEastAsia" w:hAnsi="Times New Roman" w:cs="Times New Roman"/>
          <w:sz w:val="28"/>
          <w:szCs w:val="28"/>
        </w:rPr>
        <w:t xml:space="preserve"> спадкової мінливості, з якого природне благо черпає матеріали для подальших еволюційних перетворень.</w:t>
      </w:r>
      <w:r w:rsidR="00611A58" w:rsidRPr="00BC6905">
        <w:rPr>
          <w:rFonts w:ascii="Times New Roman" w:eastAsiaTheme="minorEastAsia" w:hAnsi="Times New Roman" w:cs="Times New Roman"/>
          <w:sz w:val="28"/>
          <w:szCs w:val="28"/>
        </w:rPr>
        <w:tab/>
      </w:r>
      <w:r w:rsidR="003D754D" w:rsidRPr="00BC6905">
        <w:rPr>
          <w:rFonts w:ascii="Times New Roman" w:eastAsiaTheme="minorEastAsia" w:hAnsi="Times New Roman" w:cs="Times New Roman"/>
          <w:sz w:val="28"/>
          <w:szCs w:val="28"/>
        </w:rPr>
        <w:t xml:space="preserve">Все сказане до цього часу свідчить про те, що з усіх факторів динаміки генетичної структури популяцій вибір має надзвичайно важливе значення для еволюційного процесу. Недарма К.А. Тимерязєв ​​відносив це </w:t>
      </w:r>
      <w:r w:rsidR="003D754D" w:rsidRPr="00BC6905">
        <w:rPr>
          <w:rFonts w:ascii="Times New Roman" w:eastAsiaTheme="minorEastAsia" w:hAnsi="Times New Roman" w:cs="Times New Roman"/>
          <w:i/>
          <w:sz w:val="28"/>
          <w:szCs w:val="28"/>
        </w:rPr>
        <w:t>до сучасних факторів еволюції</w:t>
      </w:r>
      <w:r w:rsidR="003D754D" w:rsidRPr="00BC6905">
        <w:rPr>
          <w:rFonts w:ascii="Times New Roman" w:eastAsiaTheme="minorEastAsia" w:hAnsi="Times New Roman" w:cs="Times New Roman"/>
          <w:sz w:val="28"/>
          <w:szCs w:val="28"/>
        </w:rPr>
        <w:t xml:space="preserve">, поряд із мінливістю та спадковістю. Однак слід зазначити, що селекції в першу чергу підлягають алельні гени з певним адаптаційним значенням. Таким чином, мутації, які не впливають на пристосованість індивідів, не можуть бути ні підібрані, ні усунені природним відбором. Однак частота популяції алельних генів з нейтральними мутаціями може бути досить високою через їх накопичення в процесі мутації, а також внаслідок випадкового дрейфу. Концепція так званої нейтральної еволюції, запропонована японським генетиком М. Кімурою та американськими вченими Дж. Кінгом і Т. Джонсом, заявляє, що природний відбір є двигуном еволюції лише на рівні організмів, а зміни в первинному структура нуклеїнових кислот і білків у переважній більшості з них слід відбирати та здійснювати шляхом випадкового дрейфу нейтральних мутацій. </w:t>
      </w:r>
      <w:r w:rsidR="003D754D" w:rsidRPr="00BC6905">
        <w:rPr>
          <w:rFonts w:ascii="Times New Roman" w:eastAsiaTheme="minorEastAsia" w:hAnsi="Times New Roman" w:cs="Times New Roman"/>
          <w:sz w:val="28"/>
          <w:szCs w:val="28"/>
        </w:rPr>
        <w:lastRenderedPageBreak/>
        <w:t>Згідно з цією концепцією, нейтральні мутації, які не впливають на придатність організму</w:t>
      </w:r>
      <w:r w:rsidR="00477350" w:rsidRPr="00BC6905">
        <w:rPr>
          <w:rFonts w:ascii="Times New Roman" w:eastAsiaTheme="minorEastAsia" w:hAnsi="Times New Roman" w:cs="Times New Roman"/>
          <w:sz w:val="28"/>
          <w:szCs w:val="28"/>
        </w:rPr>
        <w:t xml:space="preserve">, складають основну кількість мутацій, що розповсюджуються у </w:t>
      </w:r>
      <w:r w:rsidR="00207E4B" w:rsidRPr="00BC6905">
        <w:rPr>
          <w:rFonts w:ascii="Times New Roman" w:eastAsiaTheme="minorEastAsia" w:hAnsi="Times New Roman" w:cs="Times New Roman"/>
          <w:sz w:val="28"/>
          <w:szCs w:val="28"/>
        </w:rPr>
        <w:t xml:space="preserve">популяції. Таким чином , нейтральні мутації , як і всі інші , можна розглядати </w:t>
      </w:r>
      <w:r w:rsidR="003B0B40" w:rsidRPr="00BC6905">
        <w:rPr>
          <w:rFonts w:ascii="Times New Roman" w:eastAsiaTheme="minorEastAsia" w:hAnsi="Times New Roman" w:cs="Times New Roman"/>
          <w:sz w:val="28"/>
          <w:szCs w:val="28"/>
        </w:rPr>
        <w:t>як елементарні еволюційні події</w:t>
      </w:r>
      <w:r w:rsidR="00207E4B" w:rsidRPr="00BC6905">
        <w:rPr>
          <w:rFonts w:ascii="Times New Roman" w:eastAsiaTheme="minorEastAsia" w:hAnsi="Times New Roman" w:cs="Times New Roman"/>
          <w:sz w:val="28"/>
          <w:szCs w:val="28"/>
        </w:rPr>
        <w:t>, що відбуваються у популяції і лежать в основі мікроеволюції.</w:t>
      </w:r>
    </w:p>
    <w:p w:rsidR="003D754D" w:rsidRPr="00BC6905" w:rsidRDefault="00207E4B" w:rsidP="003D754D">
      <w:pPr>
        <w:tabs>
          <w:tab w:val="left" w:pos="142"/>
        </w:tabs>
        <w:spacing w:after="0"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r>
      <w:r w:rsidR="003D754D" w:rsidRPr="00BC6905">
        <w:rPr>
          <w:rFonts w:ascii="Times New Roman" w:eastAsiaTheme="minorEastAsia" w:hAnsi="Times New Roman" w:cs="Times New Roman"/>
          <w:sz w:val="28"/>
          <w:szCs w:val="28"/>
        </w:rPr>
        <w:t>Все вищесказане говорить про те, що генетичну адаптацію популяцій слід розглядати як один з перших кроків еволюційного процесу.</w:t>
      </w:r>
    </w:p>
    <w:p w:rsidR="003D754D" w:rsidRPr="00BC6905" w:rsidRDefault="003D754D" w:rsidP="003D754D">
      <w:pPr>
        <w:tabs>
          <w:tab w:val="left" w:pos="142"/>
        </w:tabs>
        <w:spacing w:after="0" w:line="360" w:lineRule="auto"/>
        <w:ind w:left="142"/>
        <w:jc w:val="both"/>
        <w:rPr>
          <w:rFonts w:ascii="Times New Roman" w:eastAsiaTheme="minorEastAsia" w:hAnsi="Times New Roman" w:cs="Times New Roman"/>
          <w:sz w:val="28"/>
          <w:szCs w:val="28"/>
        </w:rPr>
      </w:pPr>
      <w:r w:rsidRPr="00BC6905">
        <w:rPr>
          <w:rFonts w:ascii="Times New Roman" w:eastAsiaTheme="minorEastAsia" w:hAnsi="Times New Roman" w:cs="Times New Roman"/>
          <w:sz w:val="28"/>
          <w:szCs w:val="28"/>
        </w:rPr>
        <w:tab/>
        <w:t>Адаптаційні зміни в генетичній структурі популяції, які спочатку повністю змінюються, протягом тривалого еволюційного процесу можуть бути виправлені незворотною неструктуризацією структури генотипів, і це, очевидно, головне віддалене розходження та конкретизація.</w:t>
      </w:r>
    </w:p>
    <w:p w:rsidR="00C46F63" w:rsidRPr="00BC6905" w:rsidRDefault="003D754D" w:rsidP="003D754D">
      <w:pPr>
        <w:tabs>
          <w:tab w:val="left" w:pos="142"/>
        </w:tabs>
        <w:spacing w:after="0" w:line="360" w:lineRule="auto"/>
        <w:ind w:left="142"/>
        <w:jc w:val="both"/>
        <w:rPr>
          <w:rFonts w:ascii="Times New Roman" w:hAnsi="Times New Roman" w:cs="Times New Roman"/>
          <w:b/>
          <w:sz w:val="28"/>
          <w:szCs w:val="28"/>
        </w:rPr>
      </w:pPr>
      <w:r w:rsidRPr="00BC6905">
        <w:rPr>
          <w:rFonts w:ascii="Times New Roman" w:eastAsiaTheme="minorEastAsia" w:hAnsi="Times New Roman" w:cs="Times New Roman"/>
          <w:sz w:val="28"/>
          <w:szCs w:val="28"/>
        </w:rPr>
        <w:tab/>
        <w:t>На закінчення слід сказати, що сучасний розвиток популяційної генетики збагачується за допомогою моделювання популяційно - ге</w:t>
      </w:r>
      <w:r w:rsidR="00A34523" w:rsidRPr="00BC6905">
        <w:rPr>
          <w:rFonts w:ascii="Times New Roman" w:eastAsiaTheme="minorEastAsia" w:hAnsi="Times New Roman" w:cs="Times New Roman"/>
          <w:sz w:val="28"/>
          <w:szCs w:val="28"/>
        </w:rPr>
        <w:t>нетичних процесів на комп'ютері</w:t>
      </w:r>
      <w:r w:rsidRPr="00BC6905">
        <w:rPr>
          <w:rFonts w:ascii="Times New Roman" w:eastAsiaTheme="minorEastAsia" w:hAnsi="Times New Roman" w:cs="Times New Roman"/>
          <w:sz w:val="28"/>
          <w:szCs w:val="28"/>
        </w:rPr>
        <w:t xml:space="preserve"> і це значно прискорює вивчення та прогнозування мікроеволюції та специфікації. Крім того, принципово новим є еколого - генетичний підхід у з'ясуванні взаємодії між різними організмами та чинниками навколишнього середовища. Таким чином, виник новий напрям популяційної генетики - так звана </w:t>
      </w:r>
      <w:r w:rsidRPr="00BC6905">
        <w:rPr>
          <w:rFonts w:ascii="Times New Roman" w:eastAsiaTheme="minorEastAsia" w:hAnsi="Times New Roman" w:cs="Times New Roman"/>
          <w:b/>
          <w:sz w:val="28"/>
          <w:szCs w:val="28"/>
        </w:rPr>
        <w:t>екологічна генетика</w:t>
      </w:r>
      <w:r w:rsidR="003B0B40" w:rsidRPr="00BC6905">
        <w:rPr>
          <w:rFonts w:ascii="Times New Roman" w:eastAsiaTheme="minorEastAsia" w:hAnsi="Times New Roman" w:cs="Times New Roman"/>
          <w:sz w:val="28"/>
          <w:szCs w:val="28"/>
        </w:rPr>
        <w:t xml:space="preserve"> [2;13;15;</w:t>
      </w:r>
      <w:r w:rsidRPr="00BC6905">
        <w:rPr>
          <w:rFonts w:ascii="Times New Roman" w:eastAsiaTheme="minorEastAsia" w:hAnsi="Times New Roman" w:cs="Times New Roman"/>
          <w:sz w:val="28"/>
          <w:szCs w:val="28"/>
        </w:rPr>
        <w:t>16].</w:t>
      </w:r>
    </w:p>
    <w:p w:rsidR="004A6E6A" w:rsidRPr="00BC6905" w:rsidRDefault="004A6E6A" w:rsidP="00606F3F">
      <w:pPr>
        <w:pStyle w:val="a3"/>
        <w:spacing w:line="360" w:lineRule="auto"/>
        <w:ind w:left="284"/>
        <w:jc w:val="center"/>
        <w:rPr>
          <w:rFonts w:ascii="Times New Roman" w:hAnsi="Times New Roman" w:cs="Times New Roman"/>
          <w:b/>
          <w:sz w:val="28"/>
          <w:szCs w:val="28"/>
        </w:rPr>
      </w:pPr>
    </w:p>
    <w:p w:rsidR="004A6E6A" w:rsidRPr="00BC6905" w:rsidRDefault="004A6E6A" w:rsidP="00606F3F">
      <w:pPr>
        <w:pStyle w:val="a3"/>
        <w:spacing w:line="360" w:lineRule="auto"/>
        <w:ind w:left="284"/>
        <w:jc w:val="center"/>
        <w:rPr>
          <w:rFonts w:ascii="Times New Roman" w:hAnsi="Times New Roman" w:cs="Times New Roman"/>
          <w:b/>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2568FB" w:rsidRPr="00BC6905" w:rsidRDefault="002568FB" w:rsidP="00606F3F">
      <w:pPr>
        <w:pStyle w:val="a3"/>
        <w:spacing w:line="360" w:lineRule="auto"/>
        <w:ind w:left="284"/>
        <w:jc w:val="center"/>
        <w:rPr>
          <w:rFonts w:ascii="Times New Roman" w:hAnsi="Times New Roman" w:cs="Times New Roman"/>
          <w:sz w:val="28"/>
          <w:szCs w:val="28"/>
        </w:rPr>
      </w:pPr>
    </w:p>
    <w:p w:rsidR="001361AA" w:rsidRPr="00BC6905" w:rsidRDefault="001361AA" w:rsidP="00606F3F">
      <w:pPr>
        <w:pStyle w:val="a3"/>
        <w:spacing w:line="360" w:lineRule="auto"/>
        <w:ind w:left="284"/>
        <w:jc w:val="center"/>
        <w:rPr>
          <w:rFonts w:ascii="Times New Roman" w:hAnsi="Times New Roman" w:cs="Times New Roman"/>
          <w:sz w:val="28"/>
          <w:szCs w:val="28"/>
        </w:rPr>
      </w:pPr>
      <w:r w:rsidRPr="00BC6905">
        <w:rPr>
          <w:rFonts w:ascii="Times New Roman" w:hAnsi="Times New Roman" w:cs="Times New Roman"/>
          <w:sz w:val="28"/>
          <w:szCs w:val="28"/>
        </w:rPr>
        <w:lastRenderedPageBreak/>
        <w:t>РОЗДІЛ 2</w:t>
      </w:r>
      <w:r w:rsidR="008852EB" w:rsidRPr="00BC6905">
        <w:rPr>
          <w:rFonts w:ascii="Times New Roman" w:hAnsi="Times New Roman" w:cs="Times New Roman"/>
          <w:sz w:val="28"/>
          <w:szCs w:val="28"/>
        </w:rPr>
        <w:t>.</w:t>
      </w:r>
    </w:p>
    <w:p w:rsidR="001361AA" w:rsidRPr="00BC6905" w:rsidRDefault="001361AA" w:rsidP="00E8733C">
      <w:pPr>
        <w:pStyle w:val="a3"/>
        <w:spacing w:line="360" w:lineRule="auto"/>
        <w:ind w:left="284"/>
        <w:jc w:val="center"/>
        <w:rPr>
          <w:rFonts w:ascii="Times New Roman" w:hAnsi="Times New Roman" w:cs="Times New Roman"/>
          <w:sz w:val="28"/>
          <w:szCs w:val="28"/>
        </w:rPr>
      </w:pPr>
      <w:r w:rsidRPr="00BC6905">
        <w:rPr>
          <w:rFonts w:ascii="Times New Roman" w:hAnsi="Times New Roman" w:cs="Times New Roman"/>
          <w:sz w:val="28"/>
          <w:szCs w:val="28"/>
        </w:rPr>
        <w:t>МАТЕРІАЛ , УМОВИ ТА МЕТОДИКА ПРОВЕДЕННЯ ДОСЛІДЖЕННЯ</w:t>
      </w:r>
    </w:p>
    <w:p w:rsidR="001361AA" w:rsidRPr="00BC6905" w:rsidRDefault="001361AA" w:rsidP="00E14021">
      <w:pPr>
        <w:pStyle w:val="a3"/>
        <w:numPr>
          <w:ilvl w:val="1"/>
          <w:numId w:val="9"/>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Характеристика льону – довгунця як біологічної одениці </w:t>
      </w:r>
    </w:p>
    <w:p w:rsidR="005A0389" w:rsidRPr="00BC6905" w:rsidRDefault="00BD3915"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Родина ль</w:t>
      </w:r>
      <w:r w:rsidR="00B56E8B" w:rsidRPr="00BC6905">
        <w:rPr>
          <w:rFonts w:ascii="Times New Roman" w:hAnsi="Times New Roman" w:cs="Times New Roman"/>
          <w:sz w:val="28"/>
          <w:szCs w:val="28"/>
        </w:rPr>
        <w:t>о</w:t>
      </w:r>
      <w:r w:rsidRPr="00BC6905">
        <w:rPr>
          <w:rFonts w:ascii="Times New Roman" w:hAnsi="Times New Roman" w:cs="Times New Roman"/>
          <w:sz w:val="28"/>
          <w:szCs w:val="28"/>
        </w:rPr>
        <w:t>нових налічує 22 роди. Практичне значення для народного г</w:t>
      </w:r>
      <w:r w:rsidR="00B56E8B" w:rsidRPr="00BC6905">
        <w:rPr>
          <w:rFonts w:ascii="Times New Roman" w:hAnsi="Times New Roman" w:cs="Times New Roman"/>
          <w:sz w:val="28"/>
          <w:szCs w:val="28"/>
        </w:rPr>
        <w:t>о</w:t>
      </w:r>
      <w:r w:rsidRPr="00BC6905">
        <w:rPr>
          <w:rFonts w:ascii="Times New Roman" w:hAnsi="Times New Roman" w:cs="Times New Roman"/>
          <w:sz w:val="28"/>
          <w:szCs w:val="28"/>
        </w:rPr>
        <w:t>сподарства має лише од</w:t>
      </w:r>
      <w:r w:rsidR="00B56E8B" w:rsidRPr="00BC6905">
        <w:rPr>
          <w:rFonts w:ascii="Times New Roman" w:hAnsi="Times New Roman" w:cs="Times New Roman"/>
          <w:sz w:val="28"/>
          <w:szCs w:val="28"/>
        </w:rPr>
        <w:t>и</w:t>
      </w:r>
      <w:r w:rsidRPr="00BC6905">
        <w:rPr>
          <w:rFonts w:ascii="Times New Roman" w:hAnsi="Times New Roman" w:cs="Times New Roman"/>
          <w:sz w:val="28"/>
          <w:szCs w:val="28"/>
        </w:rPr>
        <w:t>н рід культурного льону ( Linum usitatissimum )</w:t>
      </w:r>
      <w:r w:rsidR="005A0389" w:rsidRPr="00BC6905">
        <w:rPr>
          <w:rFonts w:ascii="Times New Roman" w:hAnsi="Times New Roman" w:cs="Times New Roman"/>
          <w:sz w:val="28"/>
          <w:szCs w:val="28"/>
        </w:rPr>
        <w:t>. Рід культурного льону в свою чергу розподіляється на види і різновидності. Серед них найважливіше значення має льон – довгунець.</w:t>
      </w:r>
    </w:p>
    <w:p w:rsidR="00C175D8" w:rsidRPr="00BC6905" w:rsidRDefault="005A0389"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Льон – довгунець  однорічна рослина. Вирощується головни чином на волокно. Насіння цього льону також являє велииику цінність як посівний матеріал і для переробки на олію. Льон – довгунець в зоні полісся є основною технічною культурою</w:t>
      </w:r>
      <w:r w:rsidR="00C175D8" w:rsidRPr="00BC6905">
        <w:rPr>
          <w:rFonts w:ascii="Times New Roman" w:hAnsi="Times New Roman" w:cs="Times New Roman"/>
          <w:sz w:val="28"/>
          <w:szCs w:val="28"/>
        </w:rPr>
        <w:t xml:space="preserve"> і одним з найголовніших джерел грошових надходжень у льоносіючих колгоспах.</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Насіння льону-довгунця, закладають в грунт, при сприятливих  умовах температури і вологості починають  проростати. При цьому збільшується корінець зародка і сім'ядольні листочки. Харчування в цей період йде за рахунок ендосперму насіння. Корінець заглиблюється в грунт і на поверхню виходять сім’ядольні листочки. Корінці льону починають засвоювати з грунту поживні речовини, а сім'ядольні листочки, зеленіючи під впливом денного світла, поглинають вуглекислоту, необхідну для утворення органічної речовини рослин.</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Етапи росту рослини, які слідують один за одним, називають фазами. У період життєвого циклу льону</w:t>
      </w:r>
      <w:r w:rsidR="00B56E8B" w:rsidRPr="00BC6905">
        <w:rPr>
          <w:rFonts w:ascii="Times New Roman" w:hAnsi="Times New Roman" w:cs="Times New Roman"/>
          <w:sz w:val="28"/>
          <w:szCs w:val="28"/>
        </w:rPr>
        <w:t xml:space="preserve">-довгунця розрізняють п'ять фаз, </w:t>
      </w:r>
      <w:r w:rsidRPr="00BC6905">
        <w:rPr>
          <w:rFonts w:ascii="Times New Roman" w:hAnsi="Times New Roman" w:cs="Times New Roman"/>
          <w:sz w:val="28"/>
          <w:szCs w:val="28"/>
        </w:rPr>
        <w:t>які характеризуються морфологічними змінами або утворенням нових органів рослин: 1) сходів, або сім’ядоль; 2) «ялинки»; 3) бутонізації; 4) цвітіння; 5)</w:t>
      </w:r>
      <w:r w:rsidR="00B56E8B" w:rsidRPr="00BC6905">
        <w:rPr>
          <w:rFonts w:ascii="Times New Roman" w:hAnsi="Times New Roman" w:cs="Times New Roman"/>
          <w:sz w:val="28"/>
          <w:szCs w:val="28"/>
        </w:rPr>
        <w:t xml:space="preserve"> </w:t>
      </w:r>
      <w:r w:rsidRPr="00BC6905">
        <w:rPr>
          <w:rFonts w:ascii="Times New Roman" w:hAnsi="Times New Roman" w:cs="Times New Roman"/>
          <w:sz w:val="28"/>
          <w:szCs w:val="28"/>
        </w:rPr>
        <w:t>дозрівання .</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Фаза сходів.</w:t>
      </w:r>
      <w:r w:rsidRPr="00BC6905">
        <w:rPr>
          <w:rFonts w:ascii="Times New Roman" w:hAnsi="Times New Roman" w:cs="Times New Roman"/>
          <w:sz w:val="28"/>
          <w:szCs w:val="28"/>
        </w:rPr>
        <w:t xml:space="preserve"> Рослина має тільки сім'ядольних листочки і маленьку брунечку між ними, з якої розвивається стебло з листочками, квітками і сім’яними коробочками.</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lastRenderedPageBreak/>
        <w:t>Фаза «ялинки».</w:t>
      </w:r>
      <w:r w:rsidRPr="00BC6905">
        <w:rPr>
          <w:rFonts w:ascii="Times New Roman" w:hAnsi="Times New Roman" w:cs="Times New Roman"/>
          <w:sz w:val="28"/>
          <w:szCs w:val="28"/>
        </w:rPr>
        <w:t xml:space="preserve"> Рослина досягає висоти 5-10 см і має 5-6 пар справжніх листочків. Тривалість  фази сходів і «ялинки» приблизно 15 днів, іноді   більше, що залежить від погодних умов. Ці фази характеризуються повільним зростанням стебла у висоту і швидким зростанням кореневої системи. Після фази «ялиинка» у рослин льону настає період швидкого зростання, який триває і в фазі бутонізації. </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Фаза бутонізації</w:t>
      </w:r>
      <w:r w:rsidRPr="00BC6905">
        <w:rPr>
          <w:rFonts w:ascii="Times New Roman" w:hAnsi="Times New Roman" w:cs="Times New Roman"/>
          <w:sz w:val="28"/>
          <w:szCs w:val="28"/>
        </w:rPr>
        <w:t>. Приріст льону у висоту досягає 3-5 см на добу. У цей період в стеблах формуються волокно і генеративні органи, що забезпечують отримання насіння. Він триває 12- 20 днів. Отримання високого врожаю сприяє забезпеченню рослин  необхідними поживними речовинами і вологою.</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Фаза цвітіння.</w:t>
      </w:r>
      <w:r w:rsidRPr="00BC6905">
        <w:rPr>
          <w:rFonts w:ascii="Times New Roman" w:hAnsi="Times New Roman" w:cs="Times New Roman"/>
          <w:sz w:val="28"/>
          <w:szCs w:val="28"/>
        </w:rPr>
        <w:t xml:space="preserve"> Ріст рослин у висоту помітно змінюється (росте тільки суцвіття), а після закінчення цвітіння зовсім припиняється.</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Фаза дозрівання.</w:t>
      </w:r>
      <w:r w:rsidRPr="00BC6905">
        <w:rPr>
          <w:rFonts w:ascii="Times New Roman" w:hAnsi="Times New Roman" w:cs="Times New Roman"/>
          <w:sz w:val="28"/>
          <w:szCs w:val="28"/>
        </w:rPr>
        <w:t xml:space="preserve">  Характеризується швидким форуванням деревянистого  стебла і формуванням насіння. У цій фазі розрізняють зелену, ранню жовту, жовту і повну стиглість льону. Між фазами різких кордонів немає, перехід відбувається поступово.</w:t>
      </w:r>
      <w:r w:rsidR="00BB5BD0" w:rsidRPr="00BC6905">
        <w:t xml:space="preserve"> </w:t>
      </w:r>
      <w:r w:rsidR="00B56E8B" w:rsidRPr="00BC6905">
        <w:rPr>
          <w:rFonts w:ascii="Times New Roman" w:hAnsi="Times New Roman" w:cs="Times New Roman"/>
          <w:sz w:val="28"/>
          <w:szCs w:val="28"/>
        </w:rPr>
        <w:t>[4;10</w:t>
      </w:r>
      <w:r w:rsidR="00BB5BD0" w:rsidRPr="00BC6905">
        <w:rPr>
          <w:rFonts w:ascii="Times New Roman" w:hAnsi="Times New Roman" w:cs="Times New Roman"/>
          <w:sz w:val="28"/>
          <w:szCs w:val="28"/>
        </w:rPr>
        <w:t>].</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Товарні посіви льону-довгунця слід прибирати в ранньої жовтої стиглості і закінчувати прибирання не пізніше  початку жовтої стиглості. Рослини в цей період мають зазвичай 65-75% коробочок жовто-зеленого кольору, решта коробочки жовтого і бурого кольору. Насіння в коробочках льону в основному жовті і світло-корічневі. Тільки окремі коробочки зелені з зеленими насінням. Стебла льону стають світло-жовтими з зеленуватим відтінком і жовтими. Листя в нижній частині рослин обсипаються, решта жовтіють і лише самі верхні залишаються зеленого забарвлення.</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У фазу ранньої жовтої стиглості волокно в стеблах добре сформувалося, чим забезпечується його високий вихід і якість. Насіння при збиранні в цей час при правильній і своєчасній сушінні виявляються життєздатними, придатними для посіву та забезпечує високий вихід олії при переробці.</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lastRenderedPageBreak/>
        <w:t>Прибирати льон на волокно рекомендується за час не більше ніж 10 днів.</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Не можна прибирати льон в зеленій стиглості, так як солома в цей період оцінюється за якістю на 0,25-0,5 номери нижче, ніж в ранньої жовтої та жовтої стиглості. Треста, отримана із стебел зеленої стиглості, дає низький вихід волокна, і воно слабке по міцності на розрив. Урожай довгого волокна при збиранні льону в зеленій стиглості на 7-13%, а насіння на 2/3 нижче, ніж в ранньої жовтої стиглості. Насіння має низьку життєздатність і не рекомендую</w:t>
      </w:r>
      <w:r w:rsidR="00B56E8B" w:rsidRPr="00BC6905">
        <w:rPr>
          <w:rFonts w:ascii="Times New Roman" w:hAnsi="Times New Roman" w:cs="Times New Roman"/>
          <w:sz w:val="28"/>
          <w:szCs w:val="28"/>
        </w:rPr>
        <w:t>ться до використання для посіву</w:t>
      </w:r>
      <w:r w:rsidR="00BB5BD0" w:rsidRPr="00BC6905">
        <w:t xml:space="preserve"> </w:t>
      </w:r>
      <w:r w:rsidR="00BB5BD0" w:rsidRPr="00BC6905">
        <w:rPr>
          <w:rFonts w:ascii="Times New Roman" w:hAnsi="Times New Roman" w:cs="Times New Roman"/>
          <w:sz w:val="28"/>
          <w:szCs w:val="28"/>
        </w:rPr>
        <w:t>[10;13; 35].</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Не можна залишати льон неприбраним і до повної стиглості , так як стебла в цей період буріють, сильно вражаються хворобами, через що знижується їх якість на 0,5 -1 номер. Волокно льону, зібраного у фазі повної стиглості, сильно грубіє, вихід його знижується. Урожай довгого волокна зменшується на 12-13% в порівнянні з урожаєм при збиранні в ранньої жовтої стиглости.</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Збирання насінницьких посівів рекомендується проводити в жовтій стиглості, коли на рослинах льону 50% жовтих і 50% бурих і жовто-зелених коробоч</w:t>
      </w:r>
      <w:r w:rsidR="00B56E8B" w:rsidRPr="00BC6905">
        <w:rPr>
          <w:rFonts w:ascii="Times New Roman" w:hAnsi="Times New Roman" w:cs="Times New Roman"/>
          <w:sz w:val="28"/>
          <w:szCs w:val="28"/>
        </w:rPr>
        <w:t>ок. У першого насіння коричневе</w:t>
      </w:r>
      <w:r w:rsidRPr="00BC6905">
        <w:rPr>
          <w:rFonts w:ascii="Times New Roman" w:hAnsi="Times New Roman" w:cs="Times New Roman"/>
          <w:sz w:val="28"/>
          <w:szCs w:val="28"/>
        </w:rPr>
        <w:t>, у другого зелені з жовтим носиком.</w:t>
      </w:r>
    </w:p>
    <w:p w:rsidR="00606F3F" w:rsidRPr="00BC6905" w:rsidRDefault="00606F3F" w:rsidP="00606F3F">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Від сходів до дозрівання рослин льону-довгунця проходить 75-90 днів, в залежності від сорту, внесених добрив і погодних умов.</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Знання особливостей росту і розвитку рослин льону, потреб їх в теплі, волозі, їжі дозволяє успышно застосовувати різні прийоми агротехніки для отримання високих врожаїв волокна і насіння цієї культури.</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Тепло</w:t>
      </w:r>
      <w:r w:rsidRPr="00BC6905">
        <w:rPr>
          <w:rFonts w:ascii="Times New Roman" w:hAnsi="Times New Roman" w:cs="Times New Roman"/>
          <w:sz w:val="28"/>
          <w:szCs w:val="28"/>
        </w:rPr>
        <w:t>. Насіння льону проростають при температурі 3 - 5 ° С. Молоді сходи можуть переносити знижені температури  -3,5 до -4 ° С. Оптимальна температура для росту і розвитку 15-18 ° С і похмура погода. При жаркій погоді ріст стебла у висоту затримується. Сума температур за вегетаційний період льону-довгунця повинна бути в межах 1400-2200 ° С. Різке коливання температури вдень і вночі негативно впливає на врожаї.</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lastRenderedPageBreak/>
        <w:t>Волога.</w:t>
      </w:r>
      <w:r w:rsidRPr="00BC6905">
        <w:rPr>
          <w:rFonts w:ascii="Times New Roman" w:hAnsi="Times New Roman" w:cs="Times New Roman"/>
          <w:sz w:val="28"/>
          <w:szCs w:val="28"/>
        </w:rPr>
        <w:t xml:space="preserve"> Льон-довгунець - культура, дуже вимоглива до вологи. Особливо негативно позначається нестача  її в грунті, починаючи від посіву і до ранньої жовтої зрілості. Це необхідно враховувати при розробці  агротехнічних заходів, які повинні бути , спрямовані на збереження вологи в грунті. За вегетаційний період на розвиток  кожних 10 кг врожаю льон може взяти з грунту близько 7 т води.</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Найбільша потреба льону у воді наблюдасгся в період бутонізації та цвітіння. Кращі умови для його зростання створюються при вологості грунту 60% - 70%  повної вологоємності. У той же час льон не переносить  надлишок  вологи і негативно реагує на близьке залягання грунтових вод. На утворення  волокна і  анатомічної структури  у великій мірі впливає і різка  кількісна зміна вологи в грунті в період вегетації рослин. Надмірне зволоження посівів, особливо після цвітіння, коли рослини споживають мало вологи, веде до вилягання льону і враження грибковими хворобами.</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Світло</w:t>
      </w:r>
      <w:r w:rsidRPr="00BC6905">
        <w:rPr>
          <w:rFonts w:ascii="Times New Roman" w:hAnsi="Times New Roman" w:cs="Times New Roman"/>
          <w:sz w:val="28"/>
          <w:szCs w:val="28"/>
        </w:rPr>
        <w:t>. На отримання високих врожаїв льону-долгунця величезний вплив справляє тривалість та інтенсивність освітлення. Це культура довгого дня, але розвивається льон краще, коли в період вегетації больше теплих і хмарних днів. В таких умовах добре йде процес фотосинтезу і при повній нормі посіву рослини мають високі тонкі стебла, що містять найбільшу кількість волокна. Небажане розгалуження  стебла може бути викликано сильним сонячним освітленням рослин, що в значній мірі знижує врожай і якість льоноволокна.</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Елементи живлення</w:t>
      </w:r>
      <w:r w:rsidRPr="00BC6905">
        <w:rPr>
          <w:rFonts w:ascii="Times New Roman" w:hAnsi="Times New Roman" w:cs="Times New Roman"/>
          <w:sz w:val="28"/>
          <w:szCs w:val="28"/>
        </w:rPr>
        <w:t>. Важлива роль в отриманні високого врожаю і якості льонопроду</w:t>
      </w:r>
      <w:r w:rsidR="00A32EDC" w:rsidRPr="00BC6905">
        <w:rPr>
          <w:rFonts w:ascii="Times New Roman" w:hAnsi="Times New Roman" w:cs="Times New Roman"/>
          <w:sz w:val="28"/>
          <w:szCs w:val="28"/>
        </w:rPr>
        <w:t>кції належить поживни  речовина</w:t>
      </w:r>
      <w:r w:rsidRPr="00BC6905">
        <w:rPr>
          <w:rFonts w:ascii="Times New Roman" w:hAnsi="Times New Roman" w:cs="Times New Roman"/>
          <w:sz w:val="28"/>
          <w:szCs w:val="28"/>
        </w:rPr>
        <w:t xml:space="preserve">. У зв'язку з тим, що коренева система льону розвинена слабо, він вимогливий до наявності поживних речовин у грунті в легкозасвоюваній формі. Однак треба пам'ятати, що надлишок азоту подовжує вегетаціонний період, збільшує діаметр стебел, викликає  вилягання рослин і, незважаючи на швидке зростання надземної маси, якість волокна виходить низьким. У той же час недолік азоту в грунті, особливо від фази </w:t>
      </w:r>
      <w:r w:rsidRPr="00BC6905">
        <w:rPr>
          <w:rFonts w:ascii="Times New Roman" w:hAnsi="Times New Roman" w:cs="Times New Roman"/>
          <w:sz w:val="28"/>
          <w:szCs w:val="28"/>
        </w:rPr>
        <w:lastRenderedPageBreak/>
        <w:t>«ялиночки» до бутонізації, негативно впливає  на врожаї продукції льону. в перші періоди життя рослини відчувають більшу потреба в фосфорі, який сприяє більш швидкому дозріванню льону, підвищує урожай як волокна, так і насі</w:t>
      </w:r>
      <w:r w:rsidR="00A32EDC" w:rsidRPr="00BC6905">
        <w:rPr>
          <w:rFonts w:ascii="Times New Roman" w:hAnsi="Times New Roman" w:cs="Times New Roman"/>
          <w:sz w:val="28"/>
          <w:szCs w:val="28"/>
        </w:rPr>
        <w:t>ння і покращує якість продукції</w:t>
      </w:r>
      <w:r w:rsidR="00BB5BD0" w:rsidRPr="00BC6905">
        <w:rPr>
          <w:rFonts w:ascii="Times New Roman" w:hAnsi="Times New Roman" w:cs="Times New Roman"/>
          <w:sz w:val="28"/>
          <w:szCs w:val="28"/>
        </w:rPr>
        <w:t>[21;41; 35].</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Одним з важливих елементів живлення є калій, який сприяє збільшенню кількості елементарних волокон в стеблі льону, утворення щільних луб'яних пучків і насіння, а також підвищує якість волокна. Він підсилює також стійкість рослин до вилягання.</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Співвідношення між азотом, фосфором і калієм на слабо забезпечених азотом грунтах має бути 1: 2: 2 і багатих азотом - 1: 3: 3 і навіть 1: 3: 4. Правильне співвідношення елементів харчування в грунті з урахуванням потреби в них рослин – головна умова отримання високих врожаїв і гарної якості льонопродукції.</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Льон дуже чутливий до нестачі мікроелементів і в першу чергу бору. Особливо це позначається на темних, вапнованих грунтах, на тлі високих норм мінеральних добрив і в посушливу погоду. Тому внесення борних добрив під льон необхідно.</w:t>
      </w:r>
    </w:p>
    <w:p w:rsidR="0089443A" w:rsidRPr="00BC6905" w:rsidRDefault="0089443A"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Поживні речовини, що вносяться під льон у вигляді добрив, засвоюються рослинами неоднаково: азоту до 90%, калію 60%, фосфору до 20%. Фосфор значно краще засвоюється з гранульованих фосфорних добривах.</w:t>
      </w:r>
    </w:p>
    <w:p w:rsidR="00E8733C" w:rsidRPr="00BC6905" w:rsidRDefault="0089443A" w:rsidP="00A96E4E">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Грунт.</w:t>
      </w:r>
      <w:r w:rsidRPr="00BC6905">
        <w:rPr>
          <w:rFonts w:ascii="Times New Roman" w:hAnsi="Times New Roman" w:cs="Times New Roman"/>
          <w:sz w:val="28"/>
          <w:szCs w:val="28"/>
        </w:rPr>
        <w:t xml:space="preserve"> Найбільш сприятливі для обробітку льону-довгунця структурні і добре проникні пороникні. Серед поширених в льноводной зоні дерново-підзолистих грунтів кращими є середні і легкі слабоопідзолені суглинки і суглинисті супіски з не високим ступенем опідзоленості і близькою до нейтральної реакції грунту. Супіски і піски малопридатні, так як вони бідні на поживні речовини і погано утримують вологу. Льон не дає високих врожаїв іна ґрунтах, які утворюють після дощу щільну кірку, що перешкоджає виходу на поверхню ніжним проросткам. Не рекомендується сіяти льон і на кислих </w:t>
      </w:r>
      <w:r w:rsidRPr="00BC6905">
        <w:rPr>
          <w:rFonts w:ascii="Times New Roman" w:hAnsi="Times New Roman" w:cs="Times New Roman"/>
          <w:sz w:val="28"/>
          <w:szCs w:val="28"/>
        </w:rPr>
        <w:lastRenderedPageBreak/>
        <w:t>торф'янистих, а також вапнякових грунтах, де він дає крихке і грубе волокно</w:t>
      </w:r>
      <w:r w:rsidR="00A32EDC" w:rsidRPr="00BC6905">
        <w:rPr>
          <w:rFonts w:ascii="Times New Roman" w:hAnsi="Times New Roman" w:cs="Times New Roman"/>
          <w:sz w:val="28"/>
          <w:szCs w:val="28"/>
        </w:rPr>
        <w:t>[19;20;35]</w:t>
      </w:r>
      <w:r w:rsidRPr="00BC6905">
        <w:rPr>
          <w:rFonts w:ascii="Times New Roman" w:hAnsi="Times New Roman" w:cs="Times New Roman"/>
          <w:sz w:val="28"/>
          <w:szCs w:val="28"/>
        </w:rPr>
        <w:t>.</w:t>
      </w:r>
    </w:p>
    <w:p w:rsidR="00B16A14" w:rsidRPr="00BC6905" w:rsidRDefault="00B16A14" w:rsidP="0089443A">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2.1.1</w:t>
      </w:r>
      <w:r w:rsidR="002568FB" w:rsidRPr="00BC6905">
        <w:rPr>
          <w:rFonts w:ascii="Times New Roman" w:hAnsi="Times New Roman" w:cs="Times New Roman"/>
          <w:sz w:val="28"/>
          <w:szCs w:val="28"/>
        </w:rPr>
        <w:t>.</w:t>
      </w:r>
      <w:r w:rsidRPr="00BC6905">
        <w:rPr>
          <w:rFonts w:ascii="Times New Roman" w:hAnsi="Times New Roman" w:cs="Times New Roman"/>
          <w:sz w:val="28"/>
          <w:szCs w:val="28"/>
        </w:rPr>
        <w:t xml:space="preserve"> Себло льону - довгунця  </w:t>
      </w:r>
    </w:p>
    <w:p w:rsidR="009A3050" w:rsidRPr="00BC6905" w:rsidRDefault="00C175D8"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Стебло</w:t>
      </w:r>
      <w:r w:rsidRPr="00BC6905">
        <w:rPr>
          <w:rFonts w:ascii="Times New Roman" w:hAnsi="Times New Roman" w:cs="Times New Roman"/>
          <w:b/>
          <w:sz w:val="28"/>
          <w:szCs w:val="28"/>
        </w:rPr>
        <w:t xml:space="preserve"> </w:t>
      </w:r>
      <w:r w:rsidRPr="00BC6905">
        <w:rPr>
          <w:rFonts w:ascii="Times New Roman" w:hAnsi="Times New Roman" w:cs="Times New Roman"/>
          <w:sz w:val="28"/>
          <w:szCs w:val="28"/>
        </w:rPr>
        <w:t xml:space="preserve">льону – довгунця циліндричне, довге, пряме, </w:t>
      </w:r>
      <w:r w:rsidR="003F020E" w:rsidRPr="00BC6905">
        <w:rPr>
          <w:rFonts w:ascii="Times New Roman" w:hAnsi="Times New Roman" w:cs="Times New Roman"/>
          <w:sz w:val="28"/>
          <w:szCs w:val="28"/>
        </w:rPr>
        <w:t xml:space="preserve">розгалуджена лише у вархній частині , </w:t>
      </w:r>
      <w:r w:rsidR="009A3050" w:rsidRPr="00BC6905">
        <w:rPr>
          <w:rFonts w:ascii="Times New Roman" w:hAnsi="Times New Roman" w:cs="Times New Roman"/>
          <w:sz w:val="28"/>
          <w:szCs w:val="28"/>
        </w:rPr>
        <w:t>голе , вкрите восковим нальотом. Висота стебла 70 – 120 см. і більше. Товщина стебла на рівні однієї третини від сім’</w:t>
      </w:r>
      <w:r w:rsidR="00A32EDC" w:rsidRPr="00BC6905">
        <w:rPr>
          <w:rFonts w:ascii="Times New Roman" w:hAnsi="Times New Roman" w:cs="Times New Roman"/>
          <w:sz w:val="28"/>
          <w:szCs w:val="28"/>
        </w:rPr>
        <w:t>ядольного колінця дорівнює 0,</w:t>
      </w:r>
      <w:r w:rsidR="009A3050" w:rsidRPr="00BC6905">
        <w:rPr>
          <w:rFonts w:ascii="Times New Roman" w:hAnsi="Times New Roman" w:cs="Times New Roman"/>
          <w:sz w:val="28"/>
          <w:szCs w:val="28"/>
        </w:rPr>
        <w:t>8 – 3 мм , забарвлення світло – зелене.  Листочки сидячі, вузенькі, ланцетовидні з гладенькою поверхнею , розташовані на стеблі почергово під гострим кутом. Довжина листочків 3</w:t>
      </w:r>
      <w:r w:rsidR="00A32EDC" w:rsidRPr="00BC6905">
        <w:rPr>
          <w:rFonts w:ascii="Times New Roman" w:hAnsi="Times New Roman" w:cs="Times New Roman"/>
          <w:sz w:val="28"/>
          <w:szCs w:val="28"/>
        </w:rPr>
        <w:t>6 – 40 мм , завширшки  2 – 4 мм</w:t>
      </w:r>
      <w:r w:rsidR="009A3050" w:rsidRPr="00BC6905">
        <w:rPr>
          <w:rFonts w:ascii="Times New Roman" w:hAnsi="Times New Roman" w:cs="Times New Roman"/>
          <w:sz w:val="28"/>
          <w:szCs w:val="28"/>
        </w:rPr>
        <w:t>.</w:t>
      </w:r>
    </w:p>
    <w:p w:rsidR="003118B6" w:rsidRPr="00BC6905" w:rsidRDefault="009A3050"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У стеблі льону – довгунця розрізняють загальну і технічну довжину. Загальна довжина вимірюється від місця сім’ядольних листочків до верхньої коробочки; технічну довжину стебла вимірюють від місця сім’ядольних листочків </w:t>
      </w:r>
      <w:r w:rsidR="003118B6" w:rsidRPr="00BC6905">
        <w:rPr>
          <w:rFonts w:ascii="Times New Roman" w:hAnsi="Times New Roman" w:cs="Times New Roman"/>
          <w:sz w:val="28"/>
          <w:szCs w:val="28"/>
        </w:rPr>
        <w:t xml:space="preserve"> </w:t>
      </w:r>
      <w:r w:rsidR="00A32EDC" w:rsidRPr="00BC6905">
        <w:rPr>
          <w:rFonts w:ascii="Times New Roman" w:hAnsi="Times New Roman" w:cs="Times New Roman"/>
          <w:sz w:val="28"/>
          <w:szCs w:val="28"/>
        </w:rPr>
        <w:t>до початку розгалудження стебла</w:t>
      </w:r>
      <w:r w:rsidR="003118B6" w:rsidRPr="00BC6905">
        <w:rPr>
          <w:rFonts w:ascii="Times New Roman" w:hAnsi="Times New Roman" w:cs="Times New Roman"/>
          <w:sz w:val="28"/>
          <w:szCs w:val="28"/>
        </w:rPr>
        <w:t>.</w:t>
      </w:r>
    </w:p>
    <w:p w:rsidR="003118B6" w:rsidRPr="00BC6905" w:rsidRDefault="003118B6"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Поверхя стебла вкрита епідермісом. Зовнішня сторона епідермісу потовщина і вкрита тонким шаром кутикули з восковим нальотом, який захищає рослину від випаровування води. Під епідермісом залягає шар корової паренхіми , в клітинах  якої знаходяться запасні поживні речовини. В середині паренхіми розташовані волокнисті пучки , яких налічується від  20 – 40 на одному стеблі. Волокнисті пучки складаються з дуже видовжених веретеноподібних волокнистих клінит – елементарних волоконець , які склеєні між собою в пучки пектином. </w:t>
      </w:r>
    </w:p>
    <w:p w:rsidR="00A31920" w:rsidRPr="00BC6905" w:rsidRDefault="003118B6"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В стеблі льону міститься 20 – 30 % волокна. Волокнисті пучки тягнуться вздовж всього стебла від його основи до верхівки.</w:t>
      </w:r>
      <w:r w:rsidR="00A31920" w:rsidRPr="00BC6905">
        <w:rPr>
          <w:rFonts w:ascii="Times New Roman" w:hAnsi="Times New Roman" w:cs="Times New Roman"/>
          <w:sz w:val="28"/>
          <w:szCs w:val="28"/>
        </w:rPr>
        <w:t xml:space="preserve"> Під час первинної переробки льону при відокремленні волокна від деревини стебла ( костриці ) відокремлюють суцільні стрічки технічн</w:t>
      </w:r>
      <w:r w:rsidR="00A32EDC" w:rsidRPr="00BC6905">
        <w:rPr>
          <w:rFonts w:ascii="Times New Roman" w:hAnsi="Times New Roman" w:cs="Times New Roman"/>
          <w:sz w:val="28"/>
          <w:szCs w:val="28"/>
        </w:rPr>
        <w:t>ого волокна. Чим довше стебло і, особливо, його нерозгалуджена частина</w:t>
      </w:r>
      <w:r w:rsidR="00A31920" w:rsidRPr="00BC6905">
        <w:rPr>
          <w:rFonts w:ascii="Times New Roman" w:hAnsi="Times New Roman" w:cs="Times New Roman"/>
          <w:sz w:val="28"/>
          <w:szCs w:val="28"/>
        </w:rPr>
        <w:t>, тим бульше в ньому довгого воло</w:t>
      </w:r>
      <w:r w:rsidR="00A32EDC" w:rsidRPr="00BC6905">
        <w:rPr>
          <w:rFonts w:ascii="Times New Roman" w:hAnsi="Times New Roman" w:cs="Times New Roman"/>
          <w:sz w:val="28"/>
          <w:szCs w:val="28"/>
        </w:rPr>
        <w:t>кна</w:t>
      </w:r>
      <w:r w:rsidR="00A31920" w:rsidRPr="00BC6905">
        <w:rPr>
          <w:rFonts w:ascii="Times New Roman" w:hAnsi="Times New Roman" w:cs="Times New Roman"/>
          <w:sz w:val="28"/>
          <w:szCs w:val="28"/>
        </w:rPr>
        <w:t>. Хімічний склад стебла залежить від умов вирощування льону.</w:t>
      </w:r>
    </w:p>
    <w:p w:rsidR="00A31920" w:rsidRPr="00BC6905" w:rsidRDefault="00A31920"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Целюлоза – основний компонент технічного волокна льону. Чим </w:t>
      </w:r>
      <w:r w:rsidR="00A32EDC" w:rsidRPr="00BC6905">
        <w:rPr>
          <w:rFonts w:ascii="Times New Roman" w:hAnsi="Times New Roman" w:cs="Times New Roman"/>
          <w:sz w:val="28"/>
          <w:szCs w:val="28"/>
        </w:rPr>
        <w:t>вищий віміст целюлози у волокні</w:t>
      </w:r>
      <w:r w:rsidRPr="00BC6905">
        <w:rPr>
          <w:rFonts w:ascii="Times New Roman" w:hAnsi="Times New Roman" w:cs="Times New Roman"/>
          <w:sz w:val="28"/>
          <w:szCs w:val="28"/>
        </w:rPr>
        <w:t xml:space="preserve">, тим краща його якість. Лігнін одерев’янює тканинии </w:t>
      </w:r>
      <w:r w:rsidRPr="00BC6905">
        <w:rPr>
          <w:rFonts w:ascii="Times New Roman" w:hAnsi="Times New Roman" w:cs="Times New Roman"/>
          <w:sz w:val="28"/>
          <w:szCs w:val="28"/>
        </w:rPr>
        <w:lastRenderedPageBreak/>
        <w:t xml:space="preserve">стебла. Одерев’яніння  волокон погіршує його якість. Вміст лігніну у тованому волокні досягає 2 – 3 %. </w:t>
      </w:r>
    </w:p>
    <w:p w:rsidR="00E179B3" w:rsidRPr="00BC6905" w:rsidRDefault="00A31920"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На поперечному зрізі стебла льону </w:t>
      </w:r>
      <w:r w:rsidR="00E179B3" w:rsidRPr="00BC6905">
        <w:rPr>
          <w:rFonts w:ascii="Times New Roman" w:hAnsi="Times New Roman" w:cs="Times New Roman"/>
          <w:sz w:val="28"/>
          <w:szCs w:val="28"/>
        </w:rPr>
        <w:t>під мікроскопом чітко р</w:t>
      </w:r>
      <w:r w:rsidR="00A32EDC" w:rsidRPr="00BC6905">
        <w:rPr>
          <w:rFonts w:ascii="Times New Roman" w:hAnsi="Times New Roman" w:cs="Times New Roman"/>
          <w:sz w:val="28"/>
          <w:szCs w:val="28"/>
        </w:rPr>
        <w:t>озрізняють його основні тканини: кутикула, епідерміс, паренхіма</w:t>
      </w:r>
      <w:r w:rsidR="00E179B3" w:rsidRPr="00BC6905">
        <w:rPr>
          <w:rFonts w:ascii="Times New Roman" w:hAnsi="Times New Roman" w:cs="Times New Roman"/>
          <w:sz w:val="28"/>
          <w:szCs w:val="28"/>
        </w:rPr>
        <w:t>, луб'яні пучки, камбій, деревиина, серцевина і порожнина.</w:t>
      </w:r>
    </w:p>
    <w:p w:rsidR="00E179B3" w:rsidRPr="00BC6905" w:rsidRDefault="00E179B3"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Перші п’ять видів тканин ( кутикула , епідерміс, паренхіма, луб'яні пучки та сиитовидні трубочки ) складають корову частину стебла. Під нею розташованй шар тканин , який носиить назву – камбій. Через клітини кабію проходить синтез елементів живлення рослин.</w:t>
      </w:r>
    </w:p>
    <w:p w:rsidR="00B63DF2" w:rsidRPr="00BC6905" w:rsidRDefault="00E179B3"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За шаром клітин камбію розташовані тканини </w:t>
      </w:r>
      <w:r w:rsidR="00B63DF2" w:rsidRPr="00BC6905">
        <w:rPr>
          <w:rFonts w:ascii="Times New Roman" w:hAnsi="Times New Roman" w:cs="Times New Roman"/>
          <w:sz w:val="28"/>
          <w:szCs w:val="28"/>
        </w:rPr>
        <w:t>деревини і далі серцевина. У дере</w:t>
      </w:r>
      <w:r w:rsidR="00A32EDC" w:rsidRPr="00BC6905">
        <w:rPr>
          <w:rFonts w:ascii="Times New Roman" w:hAnsi="Times New Roman" w:cs="Times New Roman"/>
          <w:sz w:val="28"/>
          <w:szCs w:val="28"/>
        </w:rPr>
        <w:t>вні розташовані провідні судини</w:t>
      </w:r>
      <w:r w:rsidR="00B63DF2" w:rsidRPr="00BC6905">
        <w:rPr>
          <w:rFonts w:ascii="Times New Roman" w:hAnsi="Times New Roman" w:cs="Times New Roman"/>
          <w:sz w:val="28"/>
          <w:szCs w:val="28"/>
        </w:rPr>
        <w:t>, через які від кореня до листя і квіток надходять поживні речовини і волога. Сер</w:t>
      </w:r>
      <w:r w:rsidR="00A32EDC" w:rsidRPr="00BC6905">
        <w:rPr>
          <w:rFonts w:ascii="Times New Roman" w:hAnsi="Times New Roman" w:cs="Times New Roman"/>
          <w:sz w:val="28"/>
          <w:szCs w:val="28"/>
        </w:rPr>
        <w:t>цевина – це шар неміцних клітин</w:t>
      </w:r>
      <w:r w:rsidR="00B63DF2" w:rsidRPr="00BC6905">
        <w:rPr>
          <w:rFonts w:ascii="Times New Roman" w:hAnsi="Times New Roman" w:cs="Times New Roman"/>
          <w:sz w:val="28"/>
          <w:szCs w:val="28"/>
        </w:rPr>
        <w:t xml:space="preserve">, </w:t>
      </w:r>
      <w:r w:rsidR="00A32EDC" w:rsidRPr="00BC6905">
        <w:rPr>
          <w:rFonts w:ascii="Times New Roman" w:hAnsi="Times New Roman" w:cs="Times New Roman"/>
          <w:sz w:val="28"/>
          <w:szCs w:val="28"/>
        </w:rPr>
        <w:t>які з ростом рослини руйнуються</w:t>
      </w:r>
      <w:r w:rsidR="00B63DF2" w:rsidRPr="00BC6905">
        <w:rPr>
          <w:rFonts w:ascii="Times New Roman" w:hAnsi="Times New Roman" w:cs="Times New Roman"/>
          <w:sz w:val="28"/>
          <w:szCs w:val="28"/>
        </w:rPr>
        <w:t>, відмирають і утворюють порожнину стебла.</w:t>
      </w:r>
    </w:p>
    <w:p w:rsidR="00B63DF2" w:rsidRPr="00BC6905" w:rsidRDefault="00B63DF2"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Деревина разом з волокнистими пучками є основним кістяком стебла льону і обу</w:t>
      </w:r>
      <w:r w:rsidR="00A32EDC" w:rsidRPr="00BC6905">
        <w:rPr>
          <w:rFonts w:ascii="Times New Roman" w:hAnsi="Times New Roman" w:cs="Times New Roman"/>
          <w:sz w:val="28"/>
          <w:szCs w:val="28"/>
        </w:rPr>
        <w:t>м</w:t>
      </w:r>
      <w:r w:rsidRPr="00BC6905">
        <w:rPr>
          <w:rFonts w:ascii="Times New Roman" w:hAnsi="Times New Roman" w:cs="Times New Roman"/>
          <w:sz w:val="28"/>
          <w:szCs w:val="28"/>
        </w:rPr>
        <w:t>овлює його пружність і міцність. З рослинних во</w:t>
      </w:r>
      <w:r w:rsidR="00A32EDC" w:rsidRPr="00BC6905">
        <w:rPr>
          <w:rFonts w:ascii="Times New Roman" w:hAnsi="Times New Roman" w:cs="Times New Roman"/>
          <w:sz w:val="28"/>
          <w:szCs w:val="28"/>
        </w:rPr>
        <w:t>локон льняне – одне з найдовших</w:t>
      </w:r>
      <w:r w:rsidRPr="00BC6905">
        <w:rPr>
          <w:rFonts w:ascii="Times New Roman" w:hAnsi="Times New Roman" w:cs="Times New Roman"/>
          <w:sz w:val="28"/>
          <w:szCs w:val="28"/>
        </w:rPr>
        <w:t>, що надає йому перевагу при використанні в текстильній промисловості порівняно з іншими волокнами.</w:t>
      </w:r>
    </w:p>
    <w:p w:rsidR="002F651E" w:rsidRPr="00BC6905" w:rsidRDefault="00B63DF2"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Основ</w:t>
      </w:r>
      <w:r w:rsidR="00A32EDC" w:rsidRPr="00BC6905">
        <w:rPr>
          <w:rFonts w:ascii="Times New Roman" w:hAnsi="Times New Roman" w:cs="Times New Roman"/>
          <w:sz w:val="28"/>
          <w:szCs w:val="28"/>
        </w:rPr>
        <w:t>ні ознаки якісного волокна такі: достатня довжина волокна, висока міцність, еластичність, вагомість</w:t>
      </w:r>
      <w:r w:rsidRPr="00BC6905">
        <w:rPr>
          <w:rFonts w:ascii="Times New Roman" w:hAnsi="Times New Roman" w:cs="Times New Roman"/>
          <w:sz w:val="28"/>
          <w:szCs w:val="28"/>
        </w:rPr>
        <w:t>,</w:t>
      </w:r>
      <w:r w:rsidR="00A32EDC" w:rsidRPr="00BC6905">
        <w:rPr>
          <w:rFonts w:ascii="Times New Roman" w:hAnsi="Times New Roman" w:cs="Times New Roman"/>
          <w:sz w:val="28"/>
          <w:szCs w:val="28"/>
        </w:rPr>
        <w:t xml:space="preserve"> стрічковитість</w:t>
      </w:r>
      <w:r w:rsidRPr="00BC6905">
        <w:rPr>
          <w:rFonts w:ascii="Times New Roman" w:hAnsi="Times New Roman" w:cs="Times New Roman"/>
          <w:sz w:val="28"/>
          <w:szCs w:val="28"/>
        </w:rPr>
        <w:t>, тонкість і рівномірність.</w:t>
      </w:r>
      <w:r w:rsidR="002F651E" w:rsidRPr="00BC6905">
        <w:rPr>
          <w:rFonts w:ascii="Times New Roman" w:hAnsi="Times New Roman" w:cs="Times New Roman"/>
          <w:sz w:val="28"/>
          <w:szCs w:val="28"/>
        </w:rPr>
        <w:t xml:space="preserve"> Які</w:t>
      </w:r>
      <w:r w:rsidR="00A32EDC" w:rsidRPr="00BC6905">
        <w:rPr>
          <w:rFonts w:ascii="Times New Roman" w:hAnsi="Times New Roman" w:cs="Times New Roman"/>
          <w:sz w:val="28"/>
          <w:szCs w:val="28"/>
        </w:rPr>
        <w:t>сть волокна визначають номерами: чим вищий номер волокна</w:t>
      </w:r>
      <w:r w:rsidR="002F651E" w:rsidRPr="00BC6905">
        <w:rPr>
          <w:rFonts w:ascii="Times New Roman" w:hAnsi="Times New Roman" w:cs="Times New Roman"/>
          <w:sz w:val="28"/>
          <w:szCs w:val="28"/>
        </w:rPr>
        <w:t>, тим краща його якість.</w:t>
      </w:r>
    </w:p>
    <w:p w:rsidR="00B90081" w:rsidRPr="00BC6905" w:rsidRDefault="002F651E"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Довжина і тонкість волокна залежить від інтенсивності росту рослин льону. Еластичність і вологість волокна великою  мірою обуовлюються правильним визначенням часу збирання врожаю. Відомо, що в міру достигання рослин в себлах льону підвищуєт</w:t>
      </w:r>
      <w:r w:rsidR="0090530A" w:rsidRPr="00BC6905">
        <w:rPr>
          <w:rFonts w:ascii="Times New Roman" w:hAnsi="Times New Roman" w:cs="Times New Roman"/>
          <w:sz w:val="28"/>
          <w:szCs w:val="28"/>
        </w:rPr>
        <w:t>ься кількість лігніну</w:t>
      </w:r>
      <w:r w:rsidRPr="00BC6905">
        <w:rPr>
          <w:rFonts w:ascii="Times New Roman" w:hAnsi="Times New Roman" w:cs="Times New Roman"/>
          <w:sz w:val="28"/>
          <w:szCs w:val="28"/>
        </w:rPr>
        <w:t>, який обумовлює одерев’яніня стебел і волокна. Стрічкуватість волокон обу</w:t>
      </w:r>
      <w:r w:rsidR="00B326BB" w:rsidRPr="00BC6905">
        <w:rPr>
          <w:rFonts w:ascii="Times New Roman" w:hAnsi="Times New Roman" w:cs="Times New Roman"/>
          <w:sz w:val="28"/>
          <w:szCs w:val="28"/>
        </w:rPr>
        <w:t>м</w:t>
      </w:r>
      <w:r w:rsidRPr="00BC6905">
        <w:rPr>
          <w:rFonts w:ascii="Times New Roman" w:hAnsi="Times New Roman" w:cs="Times New Roman"/>
          <w:sz w:val="28"/>
          <w:szCs w:val="28"/>
        </w:rPr>
        <w:t xml:space="preserve">овлюється способами виготовлення </w:t>
      </w:r>
      <w:r w:rsidR="00B90081" w:rsidRPr="00BC6905">
        <w:rPr>
          <w:rFonts w:ascii="Times New Roman" w:hAnsi="Times New Roman" w:cs="Times New Roman"/>
          <w:sz w:val="28"/>
          <w:szCs w:val="28"/>
        </w:rPr>
        <w:t>трести та правельним регулюванням первинної переробки трести.</w:t>
      </w:r>
    </w:p>
    <w:p w:rsidR="003E156C" w:rsidRPr="00BC6905" w:rsidRDefault="00812355"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lastRenderedPageBreak/>
        <w:t>Анатомічна будова стебла. Характерні особливості внутрішньої будови стебла льону - добре розвинений твердий луб, пучками розташований уздовж всього стебла, по його периферії, і безперервне розташування камбію, що обумовлює легкість відділення кори від деревини( рис.</w:t>
      </w:r>
      <w:r w:rsidR="002568FB" w:rsidRPr="00BC6905">
        <w:rPr>
          <w:rFonts w:ascii="Times New Roman" w:hAnsi="Times New Roman" w:cs="Times New Roman"/>
          <w:sz w:val="28"/>
          <w:szCs w:val="28"/>
        </w:rPr>
        <w:t>2.1.</w:t>
      </w:r>
      <w:r w:rsidRPr="00BC6905">
        <w:rPr>
          <w:rFonts w:ascii="Times New Roman" w:hAnsi="Times New Roman" w:cs="Times New Roman"/>
          <w:sz w:val="28"/>
          <w:szCs w:val="28"/>
        </w:rPr>
        <w:t>1.1)</w:t>
      </w:r>
    </w:p>
    <w:p w:rsidR="00903A16" w:rsidRPr="00BC6905" w:rsidRDefault="00903A16" w:rsidP="00E14021">
      <w:pPr>
        <w:pStyle w:val="a3"/>
        <w:spacing w:line="360" w:lineRule="auto"/>
        <w:ind w:left="284" w:firstLine="424"/>
        <w:jc w:val="both"/>
        <w:rPr>
          <w:rFonts w:ascii="Times New Roman" w:hAnsi="Times New Roman" w:cs="Times New Roman"/>
          <w:sz w:val="28"/>
          <w:szCs w:val="28"/>
        </w:rPr>
      </w:pPr>
    </w:p>
    <w:p w:rsidR="009E6D07" w:rsidRPr="00BC6905" w:rsidRDefault="009E6D07" w:rsidP="00E8733C">
      <w:pPr>
        <w:pStyle w:val="a3"/>
        <w:spacing w:line="360" w:lineRule="auto"/>
        <w:ind w:left="284" w:firstLine="424"/>
        <w:jc w:val="center"/>
        <w:rPr>
          <w:rFonts w:ascii="Times New Roman" w:hAnsi="Times New Roman" w:cs="Times New Roman"/>
          <w:sz w:val="28"/>
          <w:szCs w:val="28"/>
        </w:rPr>
      </w:pPr>
      <w:r w:rsidRPr="00BC6905">
        <w:rPr>
          <w:rFonts w:ascii="Times New Roman" w:hAnsi="Times New Roman" w:cs="Times New Roman"/>
          <w:sz w:val="28"/>
          <w:szCs w:val="28"/>
          <w:lang w:eastAsia="uk-UA"/>
        </w:rPr>
        <w:drawing>
          <wp:inline distT="0" distB="0" distL="0" distR="0" wp14:anchorId="317685D1" wp14:editId="2AF87499">
            <wp:extent cx="3392949" cy="238169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9">
                      <a:extLst>
                        <a:ext uri="{28A0092B-C50C-407E-A947-70E740481C1C}">
                          <a14:useLocalDpi xmlns:a14="http://schemas.microsoft.com/office/drawing/2010/main" val="0"/>
                        </a:ext>
                      </a:extLst>
                    </a:blip>
                    <a:stretch>
                      <a:fillRect/>
                    </a:stretch>
                  </pic:blipFill>
                  <pic:spPr>
                    <a:xfrm>
                      <a:off x="0" y="0"/>
                      <a:ext cx="3422447" cy="2402399"/>
                    </a:xfrm>
                    <a:prstGeom prst="rect">
                      <a:avLst/>
                    </a:prstGeom>
                  </pic:spPr>
                </pic:pic>
              </a:graphicData>
            </a:graphic>
          </wp:inline>
        </w:drawing>
      </w:r>
    </w:p>
    <w:p w:rsidR="009E6D07" w:rsidRPr="00BC6905" w:rsidRDefault="00812355" w:rsidP="00E8733C">
      <w:pPr>
        <w:pStyle w:val="a3"/>
        <w:spacing w:line="360" w:lineRule="auto"/>
        <w:ind w:left="284" w:firstLine="424"/>
        <w:jc w:val="center"/>
        <w:rPr>
          <w:rFonts w:ascii="Times New Roman" w:hAnsi="Times New Roman" w:cs="Times New Roman"/>
          <w:b/>
          <w:sz w:val="28"/>
          <w:szCs w:val="28"/>
        </w:rPr>
      </w:pPr>
      <w:r w:rsidRPr="00BC6905">
        <w:rPr>
          <w:rFonts w:ascii="Times New Roman" w:hAnsi="Times New Roman" w:cs="Times New Roman"/>
          <w:b/>
          <w:sz w:val="28"/>
          <w:szCs w:val="28"/>
        </w:rPr>
        <w:t>Рис.</w:t>
      </w:r>
      <w:r w:rsidR="002568FB" w:rsidRPr="00BC6905">
        <w:t xml:space="preserve"> </w:t>
      </w:r>
      <w:r w:rsidR="002568FB" w:rsidRPr="00BC6905">
        <w:rPr>
          <w:rFonts w:ascii="Times New Roman" w:hAnsi="Times New Roman" w:cs="Times New Roman"/>
          <w:b/>
          <w:sz w:val="28"/>
          <w:szCs w:val="28"/>
        </w:rPr>
        <w:t>2.1.1</w:t>
      </w:r>
      <w:r w:rsidRPr="00BC6905">
        <w:rPr>
          <w:rFonts w:ascii="Times New Roman" w:hAnsi="Times New Roman" w:cs="Times New Roman"/>
          <w:b/>
          <w:sz w:val="28"/>
          <w:szCs w:val="28"/>
        </w:rPr>
        <w:t>.1</w:t>
      </w:r>
      <w:r w:rsidR="002568FB" w:rsidRPr="00BC6905">
        <w:rPr>
          <w:rFonts w:ascii="Times New Roman" w:hAnsi="Times New Roman" w:cs="Times New Roman"/>
          <w:b/>
          <w:sz w:val="28"/>
          <w:szCs w:val="28"/>
        </w:rPr>
        <w:t>.</w:t>
      </w:r>
      <w:r w:rsidRPr="00BC6905">
        <w:rPr>
          <w:rFonts w:ascii="Times New Roman" w:hAnsi="Times New Roman" w:cs="Times New Roman"/>
          <w:b/>
          <w:sz w:val="28"/>
          <w:szCs w:val="28"/>
        </w:rPr>
        <w:t xml:space="preserve"> </w:t>
      </w:r>
      <w:r w:rsidR="009E6D07" w:rsidRPr="00BC6905">
        <w:rPr>
          <w:rFonts w:ascii="Times New Roman" w:hAnsi="Times New Roman" w:cs="Times New Roman"/>
          <w:b/>
          <w:sz w:val="28"/>
          <w:szCs w:val="28"/>
        </w:rPr>
        <w:t>Анатомічна будова стебла льону</w:t>
      </w:r>
    </w:p>
    <w:p w:rsidR="009E6D07" w:rsidRPr="00BC6905" w:rsidRDefault="009E6D07" w:rsidP="00E14021">
      <w:pPr>
        <w:pStyle w:val="a3"/>
        <w:spacing w:before="24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1 – повздовжньо – поперечний розріз стебла ; 2 – поперечниий розріз стебла (А – кутикула , Б – епідерміс , В – кіркова паренхіма ,Г – луб'яні пучки, Д – камбій, Е – деревина , Ж – серцевина , З – порожнина) ; 3 – волокнистий пучок ; 4 – волокно .</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Поверхня стебла складається з одного ряду клітин епідермісу (шкірки) - тонкої, але щільною покривної тканини. Зовнішня стінка епідермісу сильно потовщена і покрита спеціальною плівкою - кутикулою, яка захищає рослину від випаровування вологи.</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Під епідермісом лежить шар корової паренхіми, що є сполучною тканиною і складається з ніжних тонкостінних клітин. Серед корової паренхіми залягають волокнисті пучки лубу, які на поперечному зрізі стебла виглядають острівцями, іноді зливаються в суцільне кільце. Волокнисті пучки складаються з груп товстостінних клітин з невеликою порожниною. Це найбільш</w:t>
      </w:r>
      <w:r w:rsidR="00ED251B" w:rsidRPr="00BC6905">
        <w:rPr>
          <w:rFonts w:ascii="Times New Roman" w:eastAsia="Times New Roman" w:hAnsi="Times New Roman" w:cs="Times New Roman"/>
          <w:noProof w:val="0"/>
          <w:color w:val="000000"/>
          <w:sz w:val="28"/>
          <w:szCs w:val="28"/>
          <w:lang w:eastAsia="uk-UA"/>
        </w:rPr>
        <w:t xml:space="preserve"> цінна частина стебла льону-довг</w:t>
      </w:r>
      <w:r w:rsidR="008128C2" w:rsidRPr="00BC6905">
        <w:rPr>
          <w:rFonts w:ascii="Times New Roman" w:eastAsia="Times New Roman" w:hAnsi="Times New Roman" w:cs="Times New Roman"/>
          <w:noProof w:val="0"/>
          <w:color w:val="000000"/>
          <w:sz w:val="28"/>
          <w:szCs w:val="28"/>
          <w:lang w:eastAsia="uk-UA"/>
        </w:rPr>
        <w:t>унця [3</w:t>
      </w:r>
      <w:r w:rsidRPr="00BC6905">
        <w:rPr>
          <w:rFonts w:ascii="Times New Roman" w:eastAsia="Times New Roman" w:hAnsi="Times New Roman" w:cs="Times New Roman"/>
          <w:noProof w:val="0"/>
          <w:color w:val="000000"/>
          <w:sz w:val="28"/>
          <w:szCs w:val="28"/>
          <w:lang w:eastAsia="uk-UA"/>
        </w:rPr>
        <w:t>5].</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lastRenderedPageBreak/>
        <w:t>Перераховані тканини - епідерміс і паренхіма з волокнистими пучками - складають корову частину стебла льону.</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 xml:space="preserve">Безпосередньо під корою знаходиться тонкий шар камбію. У льону камбій представляється у вигляді безперервного кільця, яке утворюється шляхом з’єднання </w:t>
      </w:r>
      <w:proofErr w:type="spellStart"/>
      <w:r w:rsidRPr="00BC6905">
        <w:rPr>
          <w:rFonts w:ascii="Times New Roman" w:eastAsia="Times New Roman" w:hAnsi="Times New Roman" w:cs="Times New Roman"/>
          <w:noProof w:val="0"/>
          <w:color w:val="000000"/>
          <w:sz w:val="28"/>
          <w:szCs w:val="28"/>
          <w:lang w:eastAsia="uk-UA"/>
        </w:rPr>
        <w:t>міжпучкового</w:t>
      </w:r>
      <w:proofErr w:type="spellEnd"/>
      <w:r w:rsidRPr="00BC6905">
        <w:rPr>
          <w:rFonts w:ascii="Times New Roman" w:eastAsia="Times New Roman" w:hAnsi="Times New Roman" w:cs="Times New Roman"/>
          <w:noProof w:val="0"/>
          <w:color w:val="000000"/>
          <w:sz w:val="28"/>
          <w:szCs w:val="28"/>
          <w:lang w:eastAsia="uk-UA"/>
        </w:rPr>
        <w:t xml:space="preserve"> камбію з пучковим. Камбій - виробляє тканину, постійно утворює в період життя рослини нові елементи вторинної деревини (всередину стебла) і кори (до периферії стебла) [1</w:t>
      </w:r>
      <w:r w:rsidR="004F4AB3" w:rsidRPr="00BC6905">
        <w:rPr>
          <w:rFonts w:ascii="Times New Roman" w:eastAsia="Times New Roman" w:hAnsi="Times New Roman" w:cs="Times New Roman"/>
          <w:noProof w:val="0"/>
          <w:color w:val="000000"/>
          <w:sz w:val="28"/>
          <w:szCs w:val="28"/>
          <w:lang w:eastAsia="uk-UA"/>
        </w:rPr>
        <w:t>0</w:t>
      </w:r>
      <w:r w:rsidR="008128C2" w:rsidRPr="00BC6905">
        <w:rPr>
          <w:rFonts w:ascii="Times New Roman" w:eastAsia="Times New Roman" w:hAnsi="Times New Roman" w:cs="Times New Roman"/>
          <w:noProof w:val="0"/>
          <w:color w:val="000000"/>
          <w:sz w:val="28"/>
          <w:szCs w:val="28"/>
          <w:lang w:eastAsia="uk-UA"/>
        </w:rPr>
        <w:t>; 25; 3</w:t>
      </w:r>
      <w:r w:rsidR="004F4AB3" w:rsidRPr="00BC6905">
        <w:rPr>
          <w:rFonts w:ascii="Times New Roman" w:eastAsia="Times New Roman" w:hAnsi="Times New Roman" w:cs="Times New Roman"/>
          <w:noProof w:val="0"/>
          <w:color w:val="000000"/>
          <w:sz w:val="28"/>
          <w:szCs w:val="28"/>
          <w:lang w:eastAsia="uk-UA"/>
        </w:rPr>
        <w:t>5</w:t>
      </w:r>
      <w:r w:rsidRPr="00BC6905">
        <w:rPr>
          <w:rFonts w:ascii="Times New Roman" w:eastAsia="Times New Roman" w:hAnsi="Times New Roman" w:cs="Times New Roman"/>
          <w:noProof w:val="0"/>
          <w:color w:val="000000"/>
          <w:sz w:val="28"/>
          <w:szCs w:val="28"/>
          <w:lang w:eastAsia="uk-UA"/>
        </w:rPr>
        <w:t>].</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Під камбієм всередині стебла розташована деревина, що складається з клітин з досить сильно потовщеними стінками.</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Усередині шару деревини знаходиться серцевина, що складає центральну частину стебла. Серцевинна тканину складається з тонкостінних нетривких клітин. У дозрілого стебла незруйнованих клітин серцевини залишається мало, внаслідок чого в центрі</w:t>
      </w:r>
      <w:r w:rsidR="008128C2" w:rsidRPr="00BC6905">
        <w:rPr>
          <w:rFonts w:ascii="Times New Roman" w:eastAsia="Times New Roman" w:hAnsi="Times New Roman" w:cs="Times New Roman"/>
          <w:noProof w:val="0"/>
          <w:color w:val="000000"/>
          <w:sz w:val="28"/>
          <w:szCs w:val="28"/>
          <w:lang w:eastAsia="uk-UA"/>
        </w:rPr>
        <w:t xml:space="preserve"> стебла утворюється порожнина [</w:t>
      </w:r>
      <w:r w:rsidR="004F4AB3" w:rsidRPr="00BC6905">
        <w:rPr>
          <w:rFonts w:ascii="Times New Roman" w:eastAsia="Times New Roman" w:hAnsi="Times New Roman" w:cs="Times New Roman"/>
          <w:noProof w:val="0"/>
          <w:color w:val="000000"/>
          <w:sz w:val="28"/>
          <w:szCs w:val="28"/>
          <w:lang w:eastAsia="uk-UA"/>
        </w:rPr>
        <w:t>35 ;33</w:t>
      </w:r>
      <w:r w:rsidRPr="00BC6905">
        <w:rPr>
          <w:rFonts w:ascii="Times New Roman" w:eastAsia="Times New Roman" w:hAnsi="Times New Roman" w:cs="Times New Roman"/>
          <w:noProof w:val="0"/>
          <w:color w:val="000000"/>
          <w:sz w:val="28"/>
          <w:szCs w:val="28"/>
          <w:lang w:eastAsia="uk-UA"/>
        </w:rPr>
        <w:t>].</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 xml:space="preserve">Волокно, що отримується з стебел льону, складається з сильно видовжених, </w:t>
      </w:r>
      <w:proofErr w:type="spellStart"/>
      <w:r w:rsidRPr="00BC6905">
        <w:rPr>
          <w:rFonts w:ascii="Times New Roman" w:eastAsia="Times New Roman" w:hAnsi="Times New Roman" w:cs="Times New Roman"/>
          <w:noProof w:val="0"/>
          <w:color w:val="000000"/>
          <w:sz w:val="28"/>
          <w:szCs w:val="28"/>
          <w:lang w:eastAsia="uk-UA"/>
        </w:rPr>
        <w:t>веретеновидних</w:t>
      </w:r>
      <w:proofErr w:type="spellEnd"/>
      <w:r w:rsidRPr="00BC6905">
        <w:rPr>
          <w:rFonts w:ascii="Times New Roman" w:eastAsia="Times New Roman" w:hAnsi="Times New Roman" w:cs="Times New Roman"/>
          <w:noProof w:val="0"/>
          <w:color w:val="000000"/>
          <w:sz w:val="28"/>
          <w:szCs w:val="28"/>
          <w:lang w:eastAsia="uk-UA"/>
        </w:rPr>
        <w:t>, з загостреними кінцями волокнистих клітин</w:t>
      </w:r>
      <w:r w:rsidR="00ED251B" w:rsidRPr="00BC6905">
        <w:rPr>
          <w:rFonts w:ascii="Times New Roman" w:eastAsia="Times New Roman" w:hAnsi="Times New Roman" w:cs="Times New Roman"/>
          <w:noProof w:val="0"/>
          <w:color w:val="000000"/>
          <w:sz w:val="28"/>
          <w:szCs w:val="28"/>
          <w:lang w:eastAsia="uk-UA"/>
        </w:rPr>
        <w:t xml:space="preserve"> </w:t>
      </w:r>
      <w:r w:rsidRPr="00BC6905">
        <w:rPr>
          <w:rFonts w:ascii="Times New Roman" w:eastAsia="Times New Roman" w:hAnsi="Times New Roman" w:cs="Times New Roman"/>
          <w:noProof w:val="0"/>
          <w:color w:val="000000"/>
          <w:sz w:val="28"/>
          <w:szCs w:val="28"/>
          <w:lang w:eastAsia="uk-UA"/>
        </w:rPr>
        <w:t xml:space="preserve">- елементарних волокон. Окреме елементарне волокно має довжину в середньому 20-30 мм, але може досягати 120 мм і більше. Поперечні розміри елементарного волокна 20-30 мкм. Оболонка, або клітинна стінка, елементарного волокна льону складається з декількох концентрично розташованих шарів, що відрізняються різним </w:t>
      </w:r>
      <w:proofErr w:type="spellStart"/>
      <w:r w:rsidRPr="00BC6905">
        <w:rPr>
          <w:rFonts w:ascii="Times New Roman" w:eastAsia="Times New Roman" w:hAnsi="Times New Roman" w:cs="Times New Roman"/>
          <w:noProof w:val="0"/>
          <w:color w:val="000000"/>
          <w:sz w:val="28"/>
          <w:szCs w:val="28"/>
          <w:lang w:eastAsia="uk-UA"/>
        </w:rPr>
        <w:t>світлопреломлюванням</w:t>
      </w:r>
      <w:proofErr w:type="spellEnd"/>
      <w:r w:rsidRPr="00BC6905">
        <w:rPr>
          <w:rFonts w:ascii="Times New Roman" w:eastAsia="Times New Roman" w:hAnsi="Times New Roman" w:cs="Times New Roman"/>
          <w:noProof w:val="0"/>
          <w:color w:val="000000"/>
          <w:sz w:val="28"/>
          <w:szCs w:val="28"/>
          <w:lang w:eastAsia="uk-UA"/>
        </w:rPr>
        <w:t>. У центральній частині елементарного волокна є порожнина (канал). Чим менше порожнина і чим товще оболонка елементарного волокна, тим воно міцніше.</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Технологічні якості волокна залежать також і від хімічного складу. Тому відносний вміст целюлози та інших хімічних речовин в волокні льону - один з п</w:t>
      </w:r>
      <w:r w:rsidR="004F4AB3" w:rsidRPr="00BC6905">
        <w:rPr>
          <w:rFonts w:ascii="Times New Roman" w:eastAsia="Times New Roman" w:hAnsi="Times New Roman" w:cs="Times New Roman"/>
          <w:noProof w:val="0"/>
          <w:color w:val="000000"/>
          <w:sz w:val="28"/>
          <w:szCs w:val="28"/>
          <w:lang w:eastAsia="uk-UA"/>
        </w:rPr>
        <w:t>оказників його якості [ 3</w:t>
      </w:r>
      <w:r w:rsidR="008128C2" w:rsidRPr="00BC6905">
        <w:rPr>
          <w:rFonts w:ascii="Times New Roman" w:eastAsia="Times New Roman" w:hAnsi="Times New Roman" w:cs="Times New Roman"/>
          <w:noProof w:val="0"/>
          <w:color w:val="000000"/>
          <w:sz w:val="28"/>
          <w:szCs w:val="28"/>
          <w:lang w:eastAsia="uk-UA"/>
        </w:rPr>
        <w:t>5; 3</w:t>
      </w:r>
      <w:r w:rsidRPr="00BC6905">
        <w:rPr>
          <w:rFonts w:ascii="Times New Roman" w:eastAsia="Times New Roman" w:hAnsi="Times New Roman" w:cs="Times New Roman"/>
          <w:noProof w:val="0"/>
          <w:color w:val="000000"/>
          <w:sz w:val="28"/>
          <w:szCs w:val="28"/>
          <w:lang w:eastAsia="uk-UA"/>
        </w:rPr>
        <w:t>8].</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 xml:space="preserve">Форма елементарних волокон (в поперечному перерізі) буває різною - від овальної до багатокутної. Зазвичай в нижній частині стебла льону містяться </w:t>
      </w:r>
      <w:r w:rsidRPr="00BC6905">
        <w:rPr>
          <w:rFonts w:ascii="Times New Roman" w:eastAsia="Times New Roman" w:hAnsi="Times New Roman" w:cs="Times New Roman"/>
          <w:noProof w:val="0"/>
          <w:color w:val="000000"/>
          <w:sz w:val="28"/>
          <w:szCs w:val="28"/>
          <w:lang w:eastAsia="uk-UA"/>
        </w:rPr>
        <w:lastRenderedPageBreak/>
        <w:t>елементарні волокна, переважно овальної і круглої форми, в середній же частині стебла і вище (в хорошому льоні) - багатокутні волокна.</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Елементарні волокна, об’єднані, як уже вказувалося, в пучки, щільно з’єднуються між собою клейкою речовиною - пектином. У свою чергу, волокнисті пучки пектином з’єднані з оточуючими їх тканинами.</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 xml:space="preserve">Кількість елементарних волокон у волокнистому пучку коливається від 10 до 50 штук, в залежності від умов вирощування льону. Волокнисті пучки тягнуться вздовж усього стебла, від його заснування до вершини. Розташовуючись по периферії стебла, </w:t>
      </w:r>
      <w:r w:rsidR="004F4AB3" w:rsidRPr="00BC6905">
        <w:rPr>
          <w:rFonts w:ascii="Times New Roman" w:eastAsia="Times New Roman" w:hAnsi="Times New Roman" w:cs="Times New Roman"/>
          <w:noProof w:val="0"/>
          <w:color w:val="000000"/>
          <w:sz w:val="28"/>
          <w:szCs w:val="28"/>
          <w:lang w:eastAsia="uk-UA"/>
        </w:rPr>
        <w:t xml:space="preserve"> </w:t>
      </w:r>
      <w:r w:rsidRPr="00BC6905">
        <w:rPr>
          <w:rFonts w:ascii="Times New Roman" w:eastAsia="Times New Roman" w:hAnsi="Times New Roman" w:cs="Times New Roman"/>
          <w:noProof w:val="0"/>
          <w:color w:val="000000"/>
          <w:sz w:val="28"/>
          <w:szCs w:val="28"/>
          <w:lang w:eastAsia="uk-UA"/>
        </w:rPr>
        <w:t>вони утворюють різної щільності кільце, що</w:t>
      </w:r>
      <w:r w:rsidR="004F4AB3" w:rsidRPr="00BC6905">
        <w:rPr>
          <w:rFonts w:ascii="Times New Roman" w:eastAsia="Times New Roman" w:hAnsi="Times New Roman" w:cs="Times New Roman"/>
          <w:noProof w:val="0"/>
          <w:color w:val="000000"/>
          <w:sz w:val="28"/>
          <w:szCs w:val="28"/>
          <w:lang w:eastAsia="uk-UA"/>
        </w:rPr>
        <w:t xml:space="preserve"> складається з 20-40 пучків</w:t>
      </w:r>
      <w:r w:rsidR="0015362C" w:rsidRPr="00BC6905">
        <w:rPr>
          <w:rFonts w:ascii="Times New Roman" w:eastAsia="Times New Roman" w:hAnsi="Times New Roman" w:cs="Times New Roman"/>
          <w:noProof w:val="0"/>
          <w:color w:val="000000"/>
          <w:sz w:val="28"/>
          <w:szCs w:val="28"/>
          <w:lang w:eastAsia="uk-UA"/>
        </w:rPr>
        <w:t>[35</w:t>
      </w:r>
      <w:r w:rsidRPr="00BC6905">
        <w:rPr>
          <w:rFonts w:ascii="Times New Roman" w:eastAsia="Times New Roman" w:hAnsi="Times New Roman" w:cs="Times New Roman"/>
          <w:noProof w:val="0"/>
          <w:color w:val="000000"/>
          <w:sz w:val="28"/>
          <w:szCs w:val="28"/>
          <w:lang w:eastAsia="uk-UA"/>
        </w:rPr>
        <w:t>].</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Елементарні волокна з’єднані в пучку так, що кінці окремих волокон знаходяться на неоднаковій висоті. Це обумовлює міцність кожного пучка.</w:t>
      </w:r>
    </w:p>
    <w:p w:rsidR="00812355" w:rsidRPr="00BC6905" w:rsidRDefault="00812355" w:rsidP="0081235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 xml:space="preserve">Ознаки якісного волокна безпосередньо залежать від анатомічної будови і зовнішніх особливостей льняного стебла. Так наприклад, довші елементарні волокна з </w:t>
      </w:r>
      <w:proofErr w:type="spellStart"/>
      <w:r w:rsidRPr="00BC6905">
        <w:rPr>
          <w:rFonts w:ascii="Times New Roman" w:eastAsia="Times New Roman" w:hAnsi="Times New Roman" w:cs="Times New Roman"/>
          <w:noProof w:val="0"/>
          <w:color w:val="000000"/>
          <w:sz w:val="28"/>
          <w:szCs w:val="28"/>
          <w:lang w:eastAsia="uk-UA"/>
        </w:rPr>
        <w:t>меньшим</w:t>
      </w:r>
      <w:proofErr w:type="spellEnd"/>
      <w:r w:rsidRPr="00BC6905">
        <w:rPr>
          <w:rFonts w:ascii="Times New Roman" w:eastAsia="Times New Roman" w:hAnsi="Times New Roman" w:cs="Times New Roman"/>
          <w:noProof w:val="0"/>
          <w:color w:val="000000"/>
          <w:sz w:val="28"/>
          <w:szCs w:val="28"/>
          <w:lang w:eastAsia="uk-UA"/>
        </w:rPr>
        <w:t xml:space="preserve"> діаметром зумовлюють отримання більш тонкого і, отже, більш цінного волокна.</w:t>
      </w:r>
    </w:p>
    <w:p w:rsidR="00812355" w:rsidRPr="00BC6905" w:rsidRDefault="00812355" w:rsidP="00812355">
      <w:pPr>
        <w:spacing w:after="0" w:line="360" w:lineRule="auto"/>
        <w:ind w:firstLine="284"/>
        <w:jc w:val="both"/>
        <w:rPr>
          <w:rFonts w:ascii="Times New Roman" w:eastAsia="Times New Roman" w:hAnsi="Times New Roman" w:cs="Times New Roman"/>
          <w:noProof w:val="0"/>
          <w:color w:val="000000"/>
          <w:sz w:val="28"/>
          <w:szCs w:val="28"/>
          <w:lang w:eastAsia="uk-UA"/>
        </w:rPr>
      </w:pPr>
      <w:r w:rsidRPr="00BC6905">
        <w:rPr>
          <w:rFonts w:ascii="Times New Roman" w:eastAsia="Times New Roman" w:hAnsi="Times New Roman" w:cs="Times New Roman"/>
          <w:noProof w:val="0"/>
          <w:color w:val="000000"/>
          <w:sz w:val="28"/>
          <w:szCs w:val="28"/>
          <w:lang w:eastAsia="uk-UA"/>
        </w:rPr>
        <w:t xml:space="preserve">Чим довше елементарні волокна, і чим вужче просвіт в них, тим </w:t>
      </w:r>
      <w:proofErr w:type="spellStart"/>
      <w:r w:rsidRPr="00BC6905">
        <w:rPr>
          <w:rFonts w:ascii="Times New Roman" w:eastAsia="Times New Roman" w:hAnsi="Times New Roman" w:cs="Times New Roman"/>
          <w:noProof w:val="0"/>
          <w:color w:val="000000"/>
          <w:sz w:val="28"/>
          <w:szCs w:val="28"/>
          <w:lang w:eastAsia="uk-UA"/>
        </w:rPr>
        <w:t>бніьше</w:t>
      </w:r>
      <w:proofErr w:type="spellEnd"/>
      <w:r w:rsidRPr="00BC6905">
        <w:rPr>
          <w:rFonts w:ascii="Times New Roman" w:eastAsia="Times New Roman" w:hAnsi="Times New Roman" w:cs="Times New Roman"/>
          <w:noProof w:val="0"/>
          <w:color w:val="000000"/>
          <w:sz w:val="28"/>
          <w:szCs w:val="28"/>
          <w:lang w:eastAsia="uk-UA"/>
        </w:rPr>
        <w:t xml:space="preserve"> вони багатогранні в поперечному перерізі, а також чим більше їх міститься в </w:t>
      </w:r>
      <w:proofErr w:type="spellStart"/>
      <w:r w:rsidRPr="00BC6905">
        <w:rPr>
          <w:rFonts w:ascii="Times New Roman" w:eastAsia="Times New Roman" w:hAnsi="Times New Roman" w:cs="Times New Roman"/>
          <w:noProof w:val="0"/>
          <w:color w:val="000000"/>
          <w:sz w:val="28"/>
          <w:szCs w:val="28"/>
          <w:lang w:eastAsia="uk-UA"/>
        </w:rPr>
        <w:t>нучку</w:t>
      </w:r>
      <w:proofErr w:type="spellEnd"/>
      <w:r w:rsidRPr="00BC6905">
        <w:rPr>
          <w:rFonts w:ascii="Times New Roman" w:eastAsia="Times New Roman" w:hAnsi="Times New Roman" w:cs="Times New Roman"/>
          <w:noProof w:val="0"/>
          <w:color w:val="000000"/>
          <w:sz w:val="28"/>
          <w:szCs w:val="28"/>
          <w:lang w:eastAsia="uk-UA"/>
        </w:rPr>
        <w:t>, тим буде краще, міцніше і вище якість технічного волокна. Чим щільніше такі пучки зливаються в суцільне кільце і чим довше (при середній товщині) стебла льону, тим вище урожай волокна.</w:t>
      </w:r>
    </w:p>
    <w:p w:rsidR="00812355" w:rsidRPr="00BC6905" w:rsidRDefault="00812355" w:rsidP="00812355">
      <w:pPr>
        <w:spacing w:after="0" w:line="360" w:lineRule="auto"/>
        <w:ind w:firstLine="284"/>
        <w:jc w:val="both"/>
        <w:rPr>
          <w:rFonts w:ascii="Times New Roman" w:eastAsia="Times New Roman" w:hAnsi="Times New Roman" w:cs="Times New Roman"/>
          <w:noProof w:val="0"/>
          <w:color w:val="000000"/>
          <w:sz w:val="28"/>
          <w:szCs w:val="28"/>
          <w:lang w:eastAsia="uk-UA"/>
        </w:rPr>
      </w:pPr>
      <w:r w:rsidRPr="00BC6905">
        <w:rPr>
          <w:rFonts w:ascii="Times New Roman" w:eastAsia="Times New Roman" w:hAnsi="Times New Roman" w:cs="Times New Roman"/>
          <w:noProof w:val="0"/>
          <w:color w:val="000000"/>
          <w:sz w:val="28"/>
          <w:szCs w:val="28"/>
          <w:lang w:eastAsia="uk-UA"/>
        </w:rPr>
        <w:t xml:space="preserve">2.1.2 Біологія цвітіння та запліднення </w:t>
      </w:r>
    </w:p>
    <w:p w:rsidR="00B26F65" w:rsidRPr="00BC6905" w:rsidRDefault="00B26F65" w:rsidP="00B26F65">
      <w:pPr>
        <w:spacing w:after="0"/>
        <w:ind w:firstLine="284"/>
        <w:jc w:val="both"/>
        <w:rPr>
          <w:rFonts w:ascii="Times New Roman" w:eastAsia="Times New Roman" w:hAnsi="Times New Roman" w:cs="Times New Roman"/>
          <w:noProof w:val="0"/>
          <w:color w:val="000000"/>
          <w:sz w:val="28"/>
          <w:szCs w:val="28"/>
          <w:lang w:eastAsia="uk-UA"/>
        </w:rPr>
      </w:pPr>
      <w:r w:rsidRPr="00BC6905">
        <w:rPr>
          <w:rFonts w:ascii="Times New Roman" w:eastAsia="Times New Roman" w:hAnsi="Times New Roman" w:cs="Times New Roman"/>
          <w:noProof w:val="0"/>
          <w:color w:val="000000"/>
          <w:sz w:val="28"/>
          <w:szCs w:val="28"/>
          <w:lang w:eastAsia="uk-UA"/>
        </w:rPr>
        <w:t xml:space="preserve">Льон-довгунець - рослина самозапильна: запилення відбувається у нього, як правило, в результаті попадання на рильце маточки пилку з пиляків тієї ж квітки </w:t>
      </w:r>
      <w:r w:rsidR="00631363" w:rsidRPr="00BC6905">
        <w:rPr>
          <w:rFonts w:ascii="Times New Roman" w:eastAsia="Times New Roman" w:hAnsi="Times New Roman" w:cs="Times New Roman"/>
          <w:noProof w:val="0"/>
          <w:color w:val="000000"/>
          <w:sz w:val="28"/>
          <w:szCs w:val="28"/>
          <w:lang w:eastAsia="uk-UA"/>
        </w:rPr>
        <w:t xml:space="preserve">(рис. </w:t>
      </w:r>
      <w:r w:rsidR="002568FB" w:rsidRPr="00BC6905">
        <w:rPr>
          <w:rFonts w:ascii="Times New Roman" w:eastAsia="Times New Roman" w:hAnsi="Times New Roman" w:cs="Times New Roman"/>
          <w:noProof w:val="0"/>
          <w:color w:val="000000"/>
          <w:sz w:val="28"/>
          <w:szCs w:val="28"/>
          <w:lang w:eastAsia="uk-UA"/>
        </w:rPr>
        <w:t>2.1.2.1. )</w:t>
      </w:r>
      <w:r w:rsidR="004F4AB3" w:rsidRPr="00BC6905">
        <w:rPr>
          <w:rFonts w:ascii="Times New Roman" w:eastAsia="Times New Roman" w:hAnsi="Times New Roman" w:cs="Times New Roman"/>
          <w:noProof w:val="0"/>
          <w:color w:val="000000"/>
          <w:sz w:val="28"/>
          <w:szCs w:val="28"/>
          <w:lang w:eastAsia="uk-UA"/>
        </w:rPr>
        <w:t>[10</w:t>
      </w:r>
      <w:r w:rsidRPr="00BC6905">
        <w:rPr>
          <w:rFonts w:ascii="Times New Roman" w:eastAsia="Times New Roman" w:hAnsi="Times New Roman" w:cs="Times New Roman"/>
          <w:noProof w:val="0"/>
          <w:color w:val="000000"/>
          <w:sz w:val="28"/>
          <w:szCs w:val="28"/>
          <w:lang w:eastAsia="uk-UA"/>
        </w:rPr>
        <w:t>].</w:t>
      </w:r>
    </w:p>
    <w:p w:rsidR="00631363" w:rsidRPr="00BC6905" w:rsidRDefault="00631363" w:rsidP="00631363">
      <w:pPr>
        <w:spacing w:after="0"/>
        <w:ind w:firstLine="284"/>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sz w:val="28"/>
          <w:szCs w:val="28"/>
          <w:lang w:eastAsia="uk-UA"/>
        </w:rPr>
        <w:lastRenderedPageBreak/>
        <w:drawing>
          <wp:inline distT="0" distB="0" distL="0" distR="0" wp14:anchorId="189DEAF9" wp14:editId="7D4C20AE">
            <wp:extent cx="4327451" cy="3247374"/>
            <wp:effectExtent l="0" t="0" r="0" b="0"/>
            <wp:docPr id="18" name="Рисунок 18" descr="F:\Бакалавр\фото льон\IMG_20190620_070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Бакалавр\фото льон\IMG_20190620_07095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27771" cy="3247614"/>
                    </a:xfrm>
                    <a:prstGeom prst="rect">
                      <a:avLst/>
                    </a:prstGeom>
                    <a:noFill/>
                    <a:ln>
                      <a:noFill/>
                    </a:ln>
                  </pic:spPr>
                </pic:pic>
              </a:graphicData>
            </a:graphic>
          </wp:inline>
        </w:drawing>
      </w:r>
    </w:p>
    <w:p w:rsidR="00B26F65" w:rsidRPr="00BC6905" w:rsidRDefault="00631363" w:rsidP="00631363">
      <w:pPr>
        <w:spacing w:after="0"/>
        <w:ind w:firstLine="284"/>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 xml:space="preserve">Рис. </w:t>
      </w:r>
      <w:r w:rsidR="002568FB" w:rsidRPr="00BC6905">
        <w:rPr>
          <w:rFonts w:ascii="Times New Roman" w:hAnsi="Times New Roman" w:cs="Times New Roman"/>
          <w:b/>
          <w:sz w:val="28"/>
          <w:szCs w:val="28"/>
        </w:rPr>
        <w:t>2.1.</w:t>
      </w:r>
      <w:r w:rsidR="002568FB" w:rsidRPr="00BC6905">
        <w:rPr>
          <w:rFonts w:ascii="Times New Roman" w:eastAsia="Times New Roman" w:hAnsi="Times New Roman" w:cs="Times New Roman"/>
          <w:b/>
          <w:noProof w:val="0"/>
          <w:sz w:val="28"/>
          <w:szCs w:val="28"/>
          <w:lang w:eastAsia="uk-UA"/>
        </w:rPr>
        <w:t>2.1</w:t>
      </w:r>
      <w:r w:rsidRPr="00BC6905">
        <w:rPr>
          <w:rFonts w:ascii="Times New Roman" w:eastAsia="Times New Roman" w:hAnsi="Times New Roman" w:cs="Times New Roman"/>
          <w:b/>
          <w:noProof w:val="0"/>
          <w:sz w:val="28"/>
          <w:szCs w:val="28"/>
          <w:lang w:eastAsia="uk-UA"/>
        </w:rPr>
        <w:t>.</w:t>
      </w:r>
      <w:r w:rsidR="00B26F65" w:rsidRPr="00BC6905">
        <w:rPr>
          <w:rFonts w:ascii="Times New Roman" w:eastAsia="Times New Roman" w:hAnsi="Times New Roman" w:cs="Times New Roman"/>
          <w:b/>
          <w:noProof w:val="0"/>
          <w:sz w:val="28"/>
          <w:szCs w:val="28"/>
          <w:lang w:eastAsia="uk-UA"/>
        </w:rPr>
        <w:t xml:space="preserve"> Квітка льону-довгунця</w:t>
      </w:r>
    </w:p>
    <w:p w:rsidR="00B26F65" w:rsidRPr="00BC6905" w:rsidRDefault="00B26F65" w:rsidP="00B26F65">
      <w:pPr>
        <w:spacing w:after="0"/>
        <w:ind w:firstLine="284"/>
        <w:jc w:val="both"/>
        <w:rPr>
          <w:rFonts w:ascii="Times New Roman" w:eastAsia="Times New Roman" w:hAnsi="Times New Roman" w:cs="Times New Roman"/>
          <w:noProof w:val="0"/>
          <w:sz w:val="28"/>
          <w:szCs w:val="28"/>
          <w:lang w:eastAsia="uk-UA"/>
        </w:rPr>
      </w:pPr>
    </w:p>
    <w:p w:rsidR="00B26F65" w:rsidRPr="00BC6905" w:rsidRDefault="00B26F65" w:rsidP="0015362C">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color w:val="000000"/>
          <w:sz w:val="28"/>
          <w:szCs w:val="28"/>
          <w:lang w:eastAsia="uk-UA"/>
        </w:rPr>
        <w:t>Як показали спостереження, у льону можливо і перехресне запилення. В обмеженій кількості пилок може переноситися з квітки на квітку вітром.</w:t>
      </w:r>
    </w:p>
    <w:p w:rsidR="00B26F65" w:rsidRPr="00BC6905" w:rsidRDefault="00B26F65" w:rsidP="0015362C">
      <w:pPr>
        <w:spacing w:after="0" w:line="360" w:lineRule="auto"/>
        <w:ind w:firstLine="284"/>
        <w:jc w:val="both"/>
        <w:rPr>
          <w:rFonts w:ascii="Times New Roman" w:eastAsia="Times New Roman" w:hAnsi="Times New Roman" w:cs="Times New Roman"/>
          <w:noProof w:val="0"/>
          <w:color w:val="000000"/>
          <w:sz w:val="28"/>
          <w:szCs w:val="28"/>
          <w:lang w:eastAsia="uk-UA"/>
        </w:rPr>
      </w:pPr>
      <w:r w:rsidRPr="00BC6905">
        <w:rPr>
          <w:rFonts w:ascii="Times New Roman" w:eastAsia="Times New Roman" w:hAnsi="Times New Roman" w:cs="Times New Roman"/>
          <w:noProof w:val="0"/>
          <w:color w:val="000000"/>
          <w:sz w:val="28"/>
          <w:szCs w:val="28"/>
          <w:lang w:eastAsia="uk-UA"/>
        </w:rPr>
        <w:t xml:space="preserve">Запліднення у льону відбувається через деякий час після запилення. Потрапила на рильце маточки пилок через 20-30 хвилин починає проростати. З пилку утворюється пилкова трубка, яка, проходячи всередині стовпчика, проникає в зав'язь до зародкового мішка. За даними А. Н. </w:t>
      </w:r>
      <w:proofErr w:type="spellStart"/>
      <w:r w:rsidRPr="00BC6905">
        <w:rPr>
          <w:rFonts w:ascii="Times New Roman" w:eastAsia="Times New Roman" w:hAnsi="Times New Roman" w:cs="Times New Roman"/>
          <w:noProof w:val="0"/>
          <w:color w:val="000000"/>
          <w:sz w:val="28"/>
          <w:szCs w:val="28"/>
          <w:lang w:eastAsia="uk-UA"/>
        </w:rPr>
        <w:t>Лу</w:t>
      </w:r>
      <w:r w:rsidR="00863485" w:rsidRPr="00BC6905">
        <w:rPr>
          <w:rFonts w:ascii="Times New Roman" w:eastAsia="Times New Roman" w:hAnsi="Times New Roman" w:cs="Times New Roman"/>
          <w:noProof w:val="0"/>
          <w:color w:val="000000"/>
          <w:sz w:val="28"/>
          <w:szCs w:val="28"/>
          <w:lang w:eastAsia="uk-UA"/>
        </w:rPr>
        <w:t>ткова</w:t>
      </w:r>
      <w:proofErr w:type="spellEnd"/>
      <w:r w:rsidR="00863485" w:rsidRPr="00BC6905">
        <w:rPr>
          <w:rFonts w:ascii="Times New Roman" w:eastAsia="Times New Roman" w:hAnsi="Times New Roman" w:cs="Times New Roman"/>
          <w:noProof w:val="0"/>
          <w:color w:val="000000"/>
          <w:sz w:val="28"/>
          <w:szCs w:val="28"/>
          <w:lang w:eastAsia="uk-UA"/>
        </w:rPr>
        <w:t>, у льону через 2 години 30</w:t>
      </w:r>
      <w:r w:rsidRPr="00BC6905">
        <w:rPr>
          <w:rFonts w:ascii="Times New Roman" w:eastAsia="Times New Roman" w:hAnsi="Times New Roman" w:cs="Times New Roman"/>
          <w:noProof w:val="0"/>
          <w:color w:val="000000"/>
          <w:sz w:val="28"/>
          <w:szCs w:val="28"/>
          <w:lang w:eastAsia="uk-UA"/>
        </w:rPr>
        <w:t xml:space="preserve"> хвилин - 3 години після запилення багато пилкові трубки вже досягали кінця стовпчика [</w:t>
      </w:r>
      <w:r w:rsidR="0015362C" w:rsidRPr="00BC6905">
        <w:rPr>
          <w:rFonts w:ascii="Times New Roman" w:eastAsia="Times New Roman" w:hAnsi="Times New Roman" w:cs="Times New Roman"/>
          <w:noProof w:val="0"/>
          <w:color w:val="000000"/>
          <w:sz w:val="28"/>
          <w:szCs w:val="28"/>
          <w:lang w:eastAsia="uk-UA"/>
        </w:rPr>
        <w:t>10; 36]</w:t>
      </w:r>
    </w:p>
    <w:p w:rsidR="00631363" w:rsidRPr="00BC6905" w:rsidRDefault="00631363" w:rsidP="00E8733C">
      <w:pPr>
        <w:spacing w:after="0"/>
        <w:ind w:firstLine="284"/>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sz w:val="28"/>
          <w:szCs w:val="28"/>
          <w:lang w:eastAsia="uk-UA"/>
        </w:rPr>
        <w:drawing>
          <wp:inline distT="0" distB="0" distL="0" distR="0" wp14:anchorId="6C8EA553" wp14:editId="37695392">
            <wp:extent cx="754911" cy="2216298"/>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8096" cy="2225649"/>
                    </a:xfrm>
                    <a:prstGeom prst="rect">
                      <a:avLst/>
                    </a:prstGeom>
                    <a:noFill/>
                    <a:ln>
                      <a:noFill/>
                    </a:ln>
                  </pic:spPr>
                </pic:pic>
              </a:graphicData>
            </a:graphic>
          </wp:inline>
        </w:drawing>
      </w:r>
      <w:r w:rsidRPr="00BC6905">
        <w:rPr>
          <w:rFonts w:ascii="Times New Roman" w:eastAsia="Times New Roman" w:hAnsi="Times New Roman" w:cs="Times New Roman"/>
          <w:sz w:val="28"/>
          <w:szCs w:val="28"/>
          <w:lang w:eastAsia="uk-UA"/>
        </w:rPr>
        <w:drawing>
          <wp:inline distT="0" distB="0" distL="0" distR="0" wp14:anchorId="5EB7C99A" wp14:editId="4BBDF050">
            <wp:extent cx="1041991" cy="2267141"/>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42134" cy="2267451"/>
                    </a:xfrm>
                    <a:prstGeom prst="rect">
                      <a:avLst/>
                    </a:prstGeom>
                    <a:noFill/>
                    <a:ln>
                      <a:noFill/>
                    </a:ln>
                  </pic:spPr>
                </pic:pic>
              </a:graphicData>
            </a:graphic>
          </wp:inline>
        </w:drawing>
      </w:r>
      <w:r w:rsidRPr="00BC6905">
        <w:rPr>
          <w:rFonts w:ascii="Times New Roman" w:eastAsia="Times New Roman" w:hAnsi="Times New Roman" w:cs="Times New Roman"/>
          <w:sz w:val="28"/>
          <w:szCs w:val="28"/>
          <w:lang w:eastAsia="uk-UA"/>
        </w:rPr>
        <w:drawing>
          <wp:inline distT="0" distB="0" distL="0" distR="0" wp14:anchorId="50B8FEF5" wp14:editId="6419EB4C">
            <wp:extent cx="1499235" cy="2179955"/>
            <wp:effectExtent l="0" t="0" r="571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99235" cy="2179955"/>
                    </a:xfrm>
                    <a:prstGeom prst="rect">
                      <a:avLst/>
                    </a:prstGeom>
                    <a:noFill/>
                    <a:ln>
                      <a:noFill/>
                    </a:ln>
                  </pic:spPr>
                </pic:pic>
              </a:graphicData>
            </a:graphic>
          </wp:inline>
        </w:drawing>
      </w:r>
    </w:p>
    <w:p w:rsidR="00B26F65" w:rsidRPr="00BC6905" w:rsidRDefault="00631363" w:rsidP="00E8733C">
      <w:pPr>
        <w:spacing w:after="0" w:line="360" w:lineRule="auto"/>
        <w:ind w:firstLine="284"/>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Рис</w:t>
      </w:r>
      <w:r w:rsidR="002568FB" w:rsidRPr="00BC6905">
        <w:rPr>
          <w:rFonts w:ascii="Times New Roman" w:eastAsia="Times New Roman" w:hAnsi="Times New Roman" w:cs="Times New Roman"/>
          <w:b/>
          <w:noProof w:val="0"/>
          <w:sz w:val="28"/>
          <w:szCs w:val="28"/>
          <w:lang w:eastAsia="uk-UA"/>
        </w:rPr>
        <w:t>.</w:t>
      </w:r>
      <w:r w:rsidRPr="00BC6905">
        <w:rPr>
          <w:rFonts w:ascii="Times New Roman" w:eastAsia="Times New Roman" w:hAnsi="Times New Roman" w:cs="Times New Roman"/>
          <w:b/>
          <w:noProof w:val="0"/>
          <w:sz w:val="28"/>
          <w:szCs w:val="28"/>
          <w:lang w:eastAsia="uk-UA"/>
        </w:rPr>
        <w:t xml:space="preserve"> </w:t>
      </w:r>
      <w:r w:rsidR="002568FB" w:rsidRPr="00BC6905">
        <w:rPr>
          <w:rFonts w:ascii="Times New Roman" w:eastAsia="Times New Roman" w:hAnsi="Times New Roman" w:cs="Times New Roman"/>
          <w:b/>
          <w:noProof w:val="0"/>
          <w:sz w:val="28"/>
          <w:szCs w:val="28"/>
          <w:lang w:eastAsia="uk-UA"/>
        </w:rPr>
        <w:t xml:space="preserve">2.1.2.2. </w:t>
      </w:r>
      <w:r w:rsidR="00B26F65" w:rsidRPr="00BC6905">
        <w:rPr>
          <w:rFonts w:ascii="Times New Roman" w:eastAsia="Times New Roman" w:hAnsi="Times New Roman" w:cs="Times New Roman"/>
          <w:b/>
          <w:noProof w:val="0"/>
          <w:sz w:val="28"/>
          <w:szCs w:val="28"/>
          <w:lang w:eastAsia="uk-UA"/>
        </w:rPr>
        <w:t>Зародковий мішок льону-довгунця</w:t>
      </w:r>
    </w:p>
    <w:p w:rsidR="00B26F65" w:rsidRPr="00BC6905" w:rsidRDefault="00631363"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1 - </w:t>
      </w:r>
      <w:r w:rsidR="00B26F65" w:rsidRPr="00BC6905">
        <w:rPr>
          <w:rFonts w:ascii="Times New Roman" w:eastAsia="Times New Roman" w:hAnsi="Times New Roman" w:cs="Times New Roman"/>
          <w:noProof w:val="0"/>
          <w:sz w:val="28"/>
          <w:szCs w:val="28"/>
          <w:lang w:eastAsia="uk-UA"/>
        </w:rPr>
        <w:t>перед заплідненням; 2 - запліднення через 4 години після запилення;</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З - зародковий мішок через 24 години після запилення.</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Дослідження показали, що запліднення у льону-довгунц</w:t>
      </w:r>
      <w:r w:rsidR="00631363" w:rsidRPr="00BC6905">
        <w:rPr>
          <w:rFonts w:ascii="Times New Roman" w:eastAsia="Times New Roman" w:hAnsi="Times New Roman" w:cs="Times New Roman"/>
          <w:noProof w:val="0"/>
          <w:sz w:val="28"/>
          <w:szCs w:val="28"/>
          <w:lang w:eastAsia="uk-UA"/>
        </w:rPr>
        <w:t>я відбувається через 4 години 30</w:t>
      </w:r>
      <w:r w:rsidRPr="00BC6905">
        <w:rPr>
          <w:rFonts w:ascii="Times New Roman" w:eastAsia="Times New Roman" w:hAnsi="Times New Roman" w:cs="Times New Roman"/>
          <w:noProof w:val="0"/>
          <w:sz w:val="28"/>
          <w:szCs w:val="28"/>
          <w:lang w:eastAsia="uk-UA"/>
        </w:rPr>
        <w:t xml:space="preserve"> хвилин - 7 годин після запилення </w:t>
      </w:r>
      <w:r w:rsidR="00631363" w:rsidRPr="00BC6905">
        <w:rPr>
          <w:rFonts w:ascii="Times New Roman" w:eastAsia="Times New Roman" w:hAnsi="Times New Roman" w:cs="Times New Roman"/>
          <w:noProof w:val="0"/>
          <w:sz w:val="28"/>
          <w:szCs w:val="28"/>
          <w:lang w:eastAsia="uk-UA"/>
        </w:rPr>
        <w:t xml:space="preserve">( рис </w:t>
      </w:r>
      <w:r w:rsidRPr="00BC6905">
        <w:rPr>
          <w:rFonts w:ascii="Times New Roman" w:eastAsia="Times New Roman" w:hAnsi="Times New Roman" w:cs="Times New Roman"/>
          <w:noProof w:val="0"/>
          <w:sz w:val="28"/>
          <w:szCs w:val="28"/>
          <w:lang w:eastAsia="uk-UA"/>
        </w:rPr>
        <w:t>1</w:t>
      </w:r>
      <w:r w:rsidR="00631363"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 Перші ж ділення заплідненої яйцеклітини з формуванням 2-4-клітинного зародка спостерігаються через 24-33 години після запилення. При прохолодній погоді розпускання квітки, запилення І запліднення сповільнюються.</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Через кілька днів після запилення і запліднення з зав'язі квітки утворюється добре сформована</w:t>
      </w:r>
      <w:r w:rsidR="004F4AB3" w:rsidRPr="00BC6905">
        <w:rPr>
          <w:rFonts w:ascii="Times New Roman" w:eastAsia="Times New Roman" w:hAnsi="Times New Roman" w:cs="Times New Roman"/>
          <w:noProof w:val="0"/>
          <w:sz w:val="28"/>
          <w:szCs w:val="28"/>
          <w:lang w:eastAsia="uk-UA"/>
        </w:rPr>
        <w:t xml:space="preserve"> коробочка з насінням [10</w:t>
      </w:r>
      <w:r w:rsidRPr="00BC6905">
        <w:rPr>
          <w:rFonts w:ascii="Times New Roman" w:eastAsia="Times New Roman" w:hAnsi="Times New Roman" w:cs="Times New Roman"/>
          <w:noProof w:val="0"/>
          <w:sz w:val="28"/>
          <w:szCs w:val="28"/>
          <w:lang w:eastAsia="uk-UA"/>
        </w:rPr>
        <w:t>].</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2.1.3 Насіння льону</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Нормальне лляне насіння має яйцеподібну форму з дещо звуженим і злегка загнутим носиком, зазвичай коричневе забарвлення різних відтінків - від світло-коричневого до темно-коричневого. Насіння льону має блискучу, гладку і слизьку поверхню (</w:t>
      </w:r>
      <w:r w:rsidR="0015362C" w:rsidRPr="00BC6905">
        <w:rPr>
          <w:rFonts w:ascii="Times New Roman" w:eastAsia="Times New Roman" w:hAnsi="Times New Roman" w:cs="Times New Roman"/>
          <w:noProof w:val="0"/>
          <w:sz w:val="28"/>
          <w:szCs w:val="28"/>
          <w:lang w:eastAsia="uk-UA"/>
        </w:rPr>
        <w:t>рис. 2.1.3.1.</w:t>
      </w:r>
      <w:r w:rsidRPr="00BC6905">
        <w:rPr>
          <w:rFonts w:ascii="Times New Roman" w:eastAsia="Times New Roman" w:hAnsi="Times New Roman" w:cs="Times New Roman"/>
          <w:noProof w:val="0"/>
          <w:sz w:val="28"/>
          <w:szCs w:val="28"/>
          <w:lang w:eastAsia="uk-UA"/>
        </w:rPr>
        <w:t>)</w:t>
      </w:r>
      <w:r w:rsidR="004152B9" w:rsidRPr="00BC6905">
        <w:rPr>
          <w:rFonts w:ascii="Times New Roman" w:eastAsia="Times New Roman" w:hAnsi="Times New Roman" w:cs="Times New Roman"/>
          <w:noProof w:val="0"/>
          <w:sz w:val="28"/>
          <w:szCs w:val="28"/>
          <w:lang w:eastAsia="uk-UA"/>
        </w:rPr>
        <w:t xml:space="preserve"> [23</w:t>
      </w:r>
      <w:r w:rsidRPr="00BC6905">
        <w:rPr>
          <w:rFonts w:ascii="Times New Roman" w:eastAsia="Times New Roman" w:hAnsi="Times New Roman" w:cs="Times New Roman"/>
          <w:noProof w:val="0"/>
          <w:sz w:val="28"/>
          <w:szCs w:val="28"/>
          <w:lang w:eastAsia="uk-UA"/>
        </w:rPr>
        <w:t>].</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Розміри насіння льону-довгунця наступні: довжина від 3,2 до 4,8 мм, ширина від 1,5 до 2,2 мм, товщина від 0,5 до мм, маса 1000 насінин від 3,5 до 6,5 г. Забарвлення і величина насіння - ознаки спадкові, характерні для того чи іншою сорту льону. Зрозуміло, на величину насіння виливають умови</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зростання льону. Зокрема, в розріджених широкорядних посівах маса 1000 насінин буває дещо більше, ніж у</w:t>
      </w:r>
      <w:r w:rsidR="004152B9" w:rsidRPr="00BC6905">
        <w:rPr>
          <w:rFonts w:ascii="Times New Roman" w:eastAsia="Times New Roman" w:hAnsi="Times New Roman" w:cs="Times New Roman"/>
          <w:noProof w:val="0"/>
          <w:sz w:val="28"/>
          <w:szCs w:val="28"/>
          <w:lang w:eastAsia="uk-UA"/>
        </w:rPr>
        <w:t xml:space="preserve"> звичайних загущених посівах.</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Насіння льону складається з трьох основних частин: оболонки, ендосперму і зародка.</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Зовні насіння покрито тонкою оболонкою, що складається з шести шарів: кутикули і епідермісу, складових шкірки, клітини якої здатні набухати і ослизнюються при намочуванні водою; шару клітин </w:t>
      </w:r>
      <w:proofErr w:type="spellStart"/>
      <w:r w:rsidRPr="00BC6905">
        <w:rPr>
          <w:rFonts w:ascii="Times New Roman" w:eastAsia="Times New Roman" w:hAnsi="Times New Roman" w:cs="Times New Roman"/>
          <w:noProof w:val="0"/>
          <w:sz w:val="28"/>
          <w:szCs w:val="28"/>
          <w:lang w:eastAsia="uk-UA"/>
        </w:rPr>
        <w:t>повітроносної</w:t>
      </w:r>
      <w:proofErr w:type="spellEnd"/>
      <w:r w:rsidRPr="00BC6905">
        <w:rPr>
          <w:rFonts w:ascii="Times New Roman" w:eastAsia="Times New Roman" w:hAnsi="Times New Roman" w:cs="Times New Roman"/>
          <w:noProof w:val="0"/>
          <w:sz w:val="28"/>
          <w:szCs w:val="28"/>
          <w:lang w:eastAsia="uk-UA"/>
        </w:rPr>
        <w:t xml:space="preserve"> паренхіми; шару кам’янистих клітин, що забезпечують міцність оболонки; другого шару клітин паренхіми; пігментного шару, що додає коричневе забарв</w:t>
      </w:r>
      <w:r w:rsidR="004152B9" w:rsidRPr="00BC6905">
        <w:rPr>
          <w:rFonts w:ascii="Times New Roman" w:eastAsia="Times New Roman" w:hAnsi="Times New Roman" w:cs="Times New Roman"/>
          <w:noProof w:val="0"/>
          <w:sz w:val="28"/>
          <w:szCs w:val="28"/>
          <w:lang w:eastAsia="uk-UA"/>
        </w:rPr>
        <w:t>лення насіння.</w:t>
      </w:r>
    </w:p>
    <w:p w:rsidR="00ED251B" w:rsidRPr="00BC6905" w:rsidRDefault="00ED251B" w:rsidP="00ED251B">
      <w:pPr>
        <w:spacing w:after="0" w:line="360" w:lineRule="auto"/>
        <w:ind w:firstLine="284"/>
        <w:jc w:val="center"/>
        <w:rPr>
          <w:rFonts w:ascii="Times New Roman" w:eastAsia="Times New Roman" w:hAnsi="Times New Roman" w:cs="Times New Roman"/>
          <w:noProof w:val="0"/>
          <w:sz w:val="28"/>
          <w:szCs w:val="28"/>
          <w:lang w:eastAsia="uk-UA"/>
        </w:rPr>
      </w:pPr>
      <w:r w:rsidRPr="00BC6905">
        <w:rPr>
          <w:rFonts w:ascii="Times New Roman" w:hAnsi="Times New Roman" w:cs="Times New Roman"/>
          <w:sz w:val="28"/>
          <w:szCs w:val="28"/>
          <w:lang w:eastAsia="uk-UA"/>
        </w:rPr>
        <w:lastRenderedPageBreak/>
        <w:drawing>
          <wp:inline distT="0" distB="0" distL="0" distR="0" wp14:anchorId="5164AAD5" wp14:editId="1DFAA09F">
            <wp:extent cx="2870791" cy="2138107"/>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n-semena-lna.jpg"/>
                    <pic:cNvPicPr/>
                  </pic:nvPicPr>
                  <pic:blipFill>
                    <a:blip r:embed="rId14">
                      <a:extLst>
                        <a:ext uri="{28A0092B-C50C-407E-A947-70E740481C1C}">
                          <a14:useLocalDpi xmlns:a14="http://schemas.microsoft.com/office/drawing/2010/main" val="0"/>
                        </a:ext>
                      </a:extLst>
                    </a:blip>
                    <a:stretch>
                      <a:fillRect/>
                    </a:stretch>
                  </pic:blipFill>
                  <pic:spPr>
                    <a:xfrm>
                      <a:off x="0" y="0"/>
                      <a:ext cx="2872576" cy="2139436"/>
                    </a:xfrm>
                    <a:prstGeom prst="rect">
                      <a:avLst/>
                    </a:prstGeom>
                  </pic:spPr>
                </pic:pic>
              </a:graphicData>
            </a:graphic>
          </wp:inline>
        </w:drawing>
      </w:r>
    </w:p>
    <w:p w:rsidR="00B26F65" w:rsidRPr="00BC6905" w:rsidRDefault="00B26F65" w:rsidP="00E8733C">
      <w:pPr>
        <w:spacing w:after="0" w:line="360" w:lineRule="auto"/>
        <w:ind w:firstLine="284"/>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 xml:space="preserve">Рис. </w:t>
      </w:r>
      <w:r w:rsidR="002568FB" w:rsidRPr="00BC6905">
        <w:rPr>
          <w:rFonts w:ascii="Times New Roman" w:eastAsia="Times New Roman" w:hAnsi="Times New Roman" w:cs="Times New Roman"/>
          <w:b/>
          <w:noProof w:val="0"/>
          <w:sz w:val="28"/>
          <w:szCs w:val="28"/>
          <w:lang w:eastAsia="uk-UA"/>
        </w:rPr>
        <w:t>2.1.3</w:t>
      </w:r>
      <w:r w:rsidR="00631363" w:rsidRPr="00BC6905">
        <w:rPr>
          <w:rFonts w:ascii="Times New Roman" w:eastAsia="Times New Roman" w:hAnsi="Times New Roman" w:cs="Times New Roman"/>
          <w:b/>
          <w:noProof w:val="0"/>
          <w:sz w:val="28"/>
          <w:szCs w:val="28"/>
          <w:lang w:eastAsia="uk-UA"/>
        </w:rPr>
        <w:t>.</w:t>
      </w:r>
      <w:r w:rsidR="002568FB" w:rsidRPr="00BC6905">
        <w:rPr>
          <w:rFonts w:ascii="Times New Roman" w:eastAsia="Times New Roman" w:hAnsi="Times New Roman" w:cs="Times New Roman"/>
          <w:b/>
          <w:noProof w:val="0"/>
          <w:sz w:val="28"/>
          <w:szCs w:val="28"/>
          <w:lang w:eastAsia="uk-UA"/>
        </w:rPr>
        <w:t>1.</w:t>
      </w:r>
      <w:r w:rsidRPr="00BC6905">
        <w:rPr>
          <w:rFonts w:ascii="Times New Roman" w:eastAsia="Times New Roman" w:hAnsi="Times New Roman" w:cs="Times New Roman"/>
          <w:b/>
          <w:noProof w:val="0"/>
          <w:sz w:val="28"/>
          <w:szCs w:val="28"/>
          <w:lang w:eastAsia="uk-UA"/>
        </w:rPr>
        <w:t xml:space="preserve"> Насіння льону-довгунця</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Під оболонкою насінну розташований ендосперм - шар клітин, багатий білком і жиром. За рахунок ендосперму відбувається живленн</w:t>
      </w:r>
      <w:r w:rsidR="004152B9" w:rsidRPr="00BC6905">
        <w:rPr>
          <w:rFonts w:ascii="Times New Roman" w:eastAsia="Times New Roman" w:hAnsi="Times New Roman" w:cs="Times New Roman"/>
          <w:noProof w:val="0"/>
          <w:sz w:val="28"/>
          <w:szCs w:val="28"/>
          <w:lang w:eastAsia="uk-UA"/>
        </w:rPr>
        <w:t>я зародка під час його росту</w:t>
      </w:r>
      <w:r w:rsidRPr="00BC6905">
        <w:rPr>
          <w:rFonts w:ascii="Times New Roman" w:eastAsia="Times New Roman" w:hAnsi="Times New Roman" w:cs="Times New Roman"/>
          <w:noProof w:val="0"/>
          <w:sz w:val="28"/>
          <w:szCs w:val="28"/>
          <w:lang w:eastAsia="uk-UA"/>
        </w:rPr>
        <w:t>.</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У самій внутрішній частинні сім'я знаходиться зародок, який складається з короткого корінця, двох сім'ядольних листочків і розташованої між ними невеликої брунечки. На формування насіння сильно впливають умови зростання і розвитку рослин.</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У лляному насінні в середньому міститься близько 35- 40% жиру, 23% білка, 22% </w:t>
      </w:r>
      <w:proofErr w:type="spellStart"/>
      <w:r w:rsidRPr="00BC6905">
        <w:rPr>
          <w:rFonts w:ascii="Times New Roman" w:eastAsia="Times New Roman" w:hAnsi="Times New Roman" w:cs="Times New Roman"/>
          <w:noProof w:val="0"/>
          <w:sz w:val="28"/>
          <w:szCs w:val="28"/>
          <w:lang w:eastAsia="uk-UA"/>
        </w:rPr>
        <w:t>безазотистих</w:t>
      </w:r>
      <w:proofErr w:type="spellEnd"/>
      <w:r w:rsidRPr="00BC6905">
        <w:rPr>
          <w:rFonts w:ascii="Times New Roman" w:eastAsia="Times New Roman" w:hAnsi="Times New Roman" w:cs="Times New Roman"/>
          <w:noProof w:val="0"/>
          <w:sz w:val="28"/>
          <w:szCs w:val="28"/>
          <w:lang w:eastAsia="uk-UA"/>
        </w:rPr>
        <w:t xml:space="preserve"> екстрактивних речовин, 9% клітковини, 3% золи і 8% води.</w:t>
      </w:r>
    </w:p>
    <w:p w:rsidR="00B26F65" w:rsidRPr="00BC6905" w:rsidRDefault="00B26F65" w:rsidP="00B26F65">
      <w:pPr>
        <w:spacing w:after="0" w:line="360" w:lineRule="auto"/>
        <w:ind w:firstLine="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Олійність насіння льону - спадко</w:t>
      </w:r>
      <w:r w:rsidR="00E8733C" w:rsidRPr="00BC6905">
        <w:rPr>
          <w:rFonts w:ascii="Times New Roman" w:eastAsia="Times New Roman" w:hAnsi="Times New Roman" w:cs="Times New Roman"/>
          <w:noProof w:val="0"/>
          <w:sz w:val="28"/>
          <w:szCs w:val="28"/>
          <w:lang w:eastAsia="uk-UA"/>
        </w:rPr>
        <w:t>ва ознака, як</w:t>
      </w:r>
      <w:r w:rsidRPr="00BC6905">
        <w:rPr>
          <w:rFonts w:ascii="Times New Roman" w:eastAsia="Times New Roman" w:hAnsi="Times New Roman" w:cs="Times New Roman"/>
          <w:noProof w:val="0"/>
          <w:sz w:val="28"/>
          <w:szCs w:val="28"/>
          <w:lang w:eastAsia="uk-UA"/>
        </w:rPr>
        <w:t>а, однак, варіює залежно від умов вирощування. При підвищенні температури і зниженні вологості вміст олії в насінні зменшується [</w:t>
      </w:r>
      <w:r w:rsidR="004152B9" w:rsidRPr="00BC6905">
        <w:rPr>
          <w:rFonts w:ascii="Times New Roman" w:eastAsia="Times New Roman" w:hAnsi="Times New Roman" w:cs="Times New Roman"/>
          <w:noProof w:val="0"/>
          <w:sz w:val="28"/>
          <w:szCs w:val="28"/>
          <w:lang w:eastAsia="uk-UA"/>
        </w:rPr>
        <w:t>23;35</w:t>
      </w:r>
      <w:r w:rsidRPr="00BC6905">
        <w:rPr>
          <w:rFonts w:ascii="Times New Roman" w:eastAsia="Times New Roman" w:hAnsi="Times New Roman" w:cs="Times New Roman"/>
          <w:noProof w:val="0"/>
          <w:sz w:val="28"/>
          <w:szCs w:val="28"/>
          <w:lang w:eastAsia="uk-UA"/>
        </w:rPr>
        <w:t>].</w:t>
      </w:r>
    </w:p>
    <w:p w:rsidR="00B26F65" w:rsidRPr="00BC6905" w:rsidRDefault="00B26F65" w:rsidP="00B26F65">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2.1.4 Коренева система</w:t>
      </w:r>
    </w:p>
    <w:p w:rsidR="00B26F65" w:rsidRPr="00BC6905" w:rsidRDefault="00B26F65" w:rsidP="00B26F65">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Льон-довгунець володіє стрижневою кореневою системою, що досяга в довжину до 100см. По всій його довжині коротких бічних коренів першого порядку з послідовним розгалуженням, рідко перевищує розгалуження четвертого порядку </w:t>
      </w:r>
      <w:r w:rsidR="00631363" w:rsidRPr="00BC6905">
        <w:rPr>
          <w:rFonts w:ascii="Times New Roman" w:hAnsi="Times New Roman" w:cs="Times New Roman"/>
          <w:sz w:val="28"/>
          <w:szCs w:val="28"/>
        </w:rPr>
        <w:t xml:space="preserve">(рис. </w:t>
      </w:r>
      <w:r w:rsidR="002568FB" w:rsidRPr="00BC6905">
        <w:rPr>
          <w:rFonts w:ascii="Times New Roman" w:hAnsi="Times New Roman" w:cs="Times New Roman"/>
          <w:sz w:val="28"/>
          <w:szCs w:val="28"/>
        </w:rPr>
        <w:t>2.1.4.1.</w:t>
      </w:r>
      <w:r w:rsidRPr="00BC6905">
        <w:rPr>
          <w:rFonts w:ascii="Times New Roman" w:hAnsi="Times New Roman" w:cs="Times New Roman"/>
          <w:sz w:val="28"/>
          <w:szCs w:val="28"/>
        </w:rPr>
        <w:t>) [</w:t>
      </w:r>
      <w:r w:rsidR="004152B9" w:rsidRPr="00BC6905">
        <w:rPr>
          <w:rFonts w:ascii="Times New Roman" w:hAnsi="Times New Roman" w:cs="Times New Roman"/>
          <w:sz w:val="28"/>
          <w:szCs w:val="28"/>
        </w:rPr>
        <w:t>35;42</w:t>
      </w:r>
      <w:r w:rsidRPr="00BC6905">
        <w:rPr>
          <w:rFonts w:ascii="Times New Roman" w:hAnsi="Times New Roman" w:cs="Times New Roman"/>
          <w:sz w:val="28"/>
          <w:szCs w:val="28"/>
        </w:rPr>
        <w:t>].</w:t>
      </w:r>
    </w:p>
    <w:p w:rsidR="002A4972" w:rsidRPr="00BC6905" w:rsidRDefault="00B26F65" w:rsidP="00B26F65">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Характерна особливість кореневої системи льону довгунця - найбільш густе розташування бічних коренів першого порядку у верхній частині головного кореня. В результаті основна маса коренів розташовується у верхньому шарі </w:t>
      </w:r>
      <w:r w:rsidRPr="00BC6905">
        <w:rPr>
          <w:rFonts w:ascii="Times New Roman" w:hAnsi="Times New Roman" w:cs="Times New Roman"/>
          <w:sz w:val="28"/>
          <w:szCs w:val="28"/>
        </w:rPr>
        <w:lastRenderedPageBreak/>
        <w:t>ґрунту, з якої через слаборозвинену систему провідних судин кореня надходять поживні речовини в надземну частину рослини [</w:t>
      </w:r>
      <w:r w:rsidR="004152B9" w:rsidRPr="00BC6905">
        <w:rPr>
          <w:rFonts w:ascii="Times New Roman" w:hAnsi="Times New Roman" w:cs="Times New Roman"/>
          <w:sz w:val="28"/>
          <w:szCs w:val="28"/>
        </w:rPr>
        <w:t>35</w:t>
      </w:r>
      <w:r w:rsidRPr="00BC6905">
        <w:rPr>
          <w:rFonts w:ascii="Times New Roman" w:hAnsi="Times New Roman" w:cs="Times New Roman"/>
          <w:sz w:val="28"/>
          <w:szCs w:val="28"/>
        </w:rPr>
        <w:t>]</w:t>
      </w:r>
    </w:p>
    <w:p w:rsidR="00B26F65" w:rsidRPr="00BC6905" w:rsidRDefault="002A4972" w:rsidP="00E8733C">
      <w:pPr>
        <w:pStyle w:val="a3"/>
        <w:spacing w:line="360" w:lineRule="auto"/>
        <w:ind w:left="284" w:firstLine="424"/>
        <w:jc w:val="center"/>
        <w:rPr>
          <w:rFonts w:ascii="Times New Roman" w:hAnsi="Times New Roman" w:cs="Times New Roman"/>
          <w:sz w:val="28"/>
          <w:szCs w:val="28"/>
        </w:rPr>
      </w:pPr>
      <w:r w:rsidRPr="00BC6905">
        <w:rPr>
          <w:rFonts w:ascii="Times New Roman" w:hAnsi="Times New Roman" w:cs="Times New Roman"/>
          <w:sz w:val="28"/>
          <w:szCs w:val="28"/>
          <w:lang w:eastAsia="uk-UA"/>
        </w:rPr>
        <w:drawing>
          <wp:inline distT="0" distB="0" distL="0" distR="0" wp14:anchorId="32F0B52D" wp14:editId="576348C7">
            <wp:extent cx="2892056" cy="2637136"/>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94545" cy="2639406"/>
                    </a:xfrm>
                    <a:prstGeom prst="rect">
                      <a:avLst/>
                    </a:prstGeom>
                    <a:noFill/>
                    <a:ln>
                      <a:noFill/>
                    </a:ln>
                  </pic:spPr>
                </pic:pic>
              </a:graphicData>
            </a:graphic>
          </wp:inline>
        </w:drawing>
      </w:r>
      <w:r w:rsidR="00B26F65" w:rsidRPr="00BC6905">
        <w:rPr>
          <w:rFonts w:ascii="Times New Roman" w:hAnsi="Times New Roman" w:cs="Times New Roman"/>
          <w:sz w:val="28"/>
          <w:szCs w:val="28"/>
        </w:rPr>
        <w:t>.</w:t>
      </w:r>
    </w:p>
    <w:p w:rsidR="00B26F65" w:rsidRPr="00BC6905" w:rsidRDefault="00631363" w:rsidP="00E8733C">
      <w:pPr>
        <w:pStyle w:val="a3"/>
        <w:spacing w:line="360" w:lineRule="auto"/>
        <w:ind w:left="284" w:firstLine="424"/>
        <w:jc w:val="center"/>
        <w:rPr>
          <w:rFonts w:ascii="Times New Roman" w:hAnsi="Times New Roman" w:cs="Times New Roman"/>
          <w:b/>
          <w:color w:val="FF0000"/>
          <w:sz w:val="28"/>
          <w:szCs w:val="28"/>
        </w:rPr>
      </w:pPr>
      <w:r w:rsidRPr="00BC6905">
        <w:rPr>
          <w:rFonts w:ascii="Times New Roman" w:hAnsi="Times New Roman" w:cs="Times New Roman"/>
          <w:b/>
          <w:sz w:val="28"/>
          <w:szCs w:val="28"/>
        </w:rPr>
        <w:t>Рис</w:t>
      </w:r>
      <w:r w:rsidR="002568FB" w:rsidRPr="00BC6905">
        <w:rPr>
          <w:rFonts w:ascii="Times New Roman" w:hAnsi="Times New Roman" w:cs="Times New Roman"/>
          <w:b/>
          <w:sz w:val="28"/>
          <w:szCs w:val="28"/>
        </w:rPr>
        <w:t>.</w:t>
      </w:r>
      <w:r w:rsidRPr="00BC6905">
        <w:rPr>
          <w:rFonts w:ascii="Times New Roman" w:hAnsi="Times New Roman" w:cs="Times New Roman"/>
          <w:b/>
          <w:sz w:val="28"/>
          <w:szCs w:val="28"/>
        </w:rPr>
        <w:t xml:space="preserve"> </w:t>
      </w:r>
      <w:r w:rsidR="002568FB" w:rsidRPr="00BC6905">
        <w:rPr>
          <w:rFonts w:ascii="Times New Roman" w:hAnsi="Times New Roman" w:cs="Times New Roman"/>
          <w:b/>
          <w:sz w:val="28"/>
          <w:szCs w:val="28"/>
        </w:rPr>
        <w:t xml:space="preserve">2.1.4.1. </w:t>
      </w:r>
      <w:r w:rsidR="00B26F65" w:rsidRPr="00BC6905">
        <w:rPr>
          <w:rFonts w:ascii="Times New Roman" w:hAnsi="Times New Roman" w:cs="Times New Roman"/>
          <w:b/>
          <w:sz w:val="28"/>
          <w:szCs w:val="28"/>
        </w:rPr>
        <w:t>Коренева система льону-довгунця</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2.1.5 Зростання і розвиток рослин</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Льон -довгунець - рослина дводольна. Потрапивши в ґрунт насіння при сприятливій температурі і вологості починає проростати, збільшуються розміри сім'ядольних листочків і корінця зародка, що живиться за рахунок ендосперму насіння. З моменту появи сходів сім'ядольні листочки під впливом світла зеленіють і починають поглинати з повітря вуглекислоту, необхідну для синтезу органічних сполук. Одночасно корінці льону починають засвоювати поживні речовини з ґрунту. Так починається ріст і розвиток рослини льону.</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У льону-довгунця розрізняють наступні фази росту: 1) сходів, або сім'ядоль, 2) «ялинки», 3) бутонізації, 4) цвітіння, </w:t>
      </w:r>
      <w:r w:rsidR="004152B9" w:rsidRPr="00BC6905">
        <w:rPr>
          <w:rFonts w:ascii="Times New Roman" w:hAnsi="Times New Roman" w:cs="Times New Roman"/>
          <w:sz w:val="28"/>
          <w:szCs w:val="28"/>
        </w:rPr>
        <w:t>5) дозрівання [41;42</w:t>
      </w:r>
      <w:r w:rsidRPr="00BC6905">
        <w:rPr>
          <w:rFonts w:ascii="Times New Roman" w:hAnsi="Times New Roman" w:cs="Times New Roman"/>
          <w:sz w:val="28"/>
          <w:szCs w:val="28"/>
        </w:rPr>
        <w:t>].</w:t>
      </w:r>
    </w:p>
    <w:p w:rsidR="00ED251B" w:rsidRPr="00BC6905" w:rsidRDefault="00ED251B" w:rsidP="00631363">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У фазі сходів, або сім'ядоль, льон-довгунець має лише сім'ядольні листочки і невелику брунечку, з якої потім розвивається стебло з листям, квітками і насіннєвим</w:t>
      </w:r>
      <w:r w:rsidR="004152B9" w:rsidRPr="00BC6905">
        <w:rPr>
          <w:rFonts w:ascii="Times New Roman" w:hAnsi="Times New Roman" w:cs="Times New Roman"/>
          <w:sz w:val="28"/>
          <w:szCs w:val="28"/>
        </w:rPr>
        <w:t>и коробочками.</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У фазі «ялинки» рослина досягає висоти 5-10 см і має кілька (5-6) пар густо розташованих справжніх листків. Сумарна тривалість фази сім'ядоль і фази «ялиночки» становить приблизно 15 днів або трохи більше в залежності від </w:t>
      </w:r>
      <w:r w:rsidRPr="00BC6905">
        <w:rPr>
          <w:rFonts w:ascii="Times New Roman" w:hAnsi="Times New Roman" w:cs="Times New Roman"/>
          <w:sz w:val="28"/>
          <w:szCs w:val="28"/>
        </w:rPr>
        <w:lastRenderedPageBreak/>
        <w:t xml:space="preserve">погоди. Ці фази характеризуються відносно повільним темпом росту стебла, але інтенсивним зростанням </w:t>
      </w:r>
      <w:r w:rsidR="00F805C3" w:rsidRPr="00BC6905">
        <w:rPr>
          <w:rFonts w:ascii="Times New Roman" w:hAnsi="Times New Roman" w:cs="Times New Roman"/>
          <w:sz w:val="28"/>
          <w:szCs w:val="28"/>
        </w:rPr>
        <w:t>кореневої системи [4</w:t>
      </w:r>
      <w:r w:rsidRPr="00BC6905">
        <w:rPr>
          <w:rFonts w:ascii="Times New Roman" w:hAnsi="Times New Roman" w:cs="Times New Roman"/>
          <w:sz w:val="28"/>
          <w:szCs w:val="28"/>
        </w:rPr>
        <w:t>2].</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У період швидкого зростання, що продовжується і у фазі бутонізації, приріст льону у висоту досягає 3-5 см на добу. Тривалість періоду швидкого зростання в залежності від погодних умов і сорту льону становить приблиз</w:t>
      </w:r>
      <w:r w:rsidR="00F805C3" w:rsidRPr="00BC6905">
        <w:rPr>
          <w:rFonts w:ascii="Times New Roman" w:hAnsi="Times New Roman" w:cs="Times New Roman"/>
          <w:sz w:val="28"/>
          <w:szCs w:val="28"/>
        </w:rPr>
        <w:t>но 12-20 днів [41</w:t>
      </w:r>
      <w:r w:rsidRPr="00BC6905">
        <w:rPr>
          <w:rFonts w:ascii="Times New Roman" w:hAnsi="Times New Roman" w:cs="Times New Roman"/>
          <w:sz w:val="28"/>
          <w:szCs w:val="28"/>
        </w:rPr>
        <w:t>].</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У фазі цвітіння приріст льону у висоту значно слабшає: відбувається він головним чином завдяки зростанню суцвіття, а після закінчення цвітіння з</w:t>
      </w:r>
      <w:r w:rsidR="00F805C3" w:rsidRPr="00BC6905">
        <w:rPr>
          <w:rFonts w:ascii="Times New Roman" w:hAnsi="Times New Roman" w:cs="Times New Roman"/>
          <w:sz w:val="28"/>
          <w:szCs w:val="28"/>
        </w:rPr>
        <w:t>овсім припиняється.</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Фаза дозрівання характеризується формуванням насіння і швидким здерев’янінням тканин стебла, триваючим до повного дозрівання насіння. У цій фазі розрізняють стиглість льону: зелену, ранню жовту, жовту і повну.</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Вегетаційний період (від сходів до дозрівання) у льону-довгунця короткий -75-90 днів. При жаркій і сухій погоді він скорочується до 60-65 днів, а при холодній дощовій подовжується іноді до 10</w:t>
      </w:r>
      <w:r w:rsidR="00F805C3" w:rsidRPr="00BC6905">
        <w:rPr>
          <w:rFonts w:ascii="Times New Roman" w:hAnsi="Times New Roman" w:cs="Times New Roman"/>
          <w:sz w:val="28"/>
          <w:szCs w:val="28"/>
        </w:rPr>
        <w:t>0 днів і більше</w:t>
      </w:r>
      <w:r w:rsidRPr="00BC6905">
        <w:rPr>
          <w:rFonts w:ascii="Times New Roman" w:hAnsi="Times New Roman" w:cs="Times New Roman"/>
          <w:sz w:val="28"/>
          <w:szCs w:val="28"/>
        </w:rPr>
        <w:t>.</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Льон-довгунець досить вологолюбна рослина. На утворення одиниці сухої речовини протягом вегетаційного періоду він витрачає 400-430 одиниць води (транспіраційнний коефіцієнт).</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Встановлено, що в перші 10 днів після появи сходів потреба льону- довгунця (сорт Світоч) в воді невисока: кращі врожаї були отримані при вологості грунту 40-60 % повної вологоємності, а гірші - при 80%. Потім, у міру росту рослин у висоту, потреба їх у воді зростає, а після цвітіння поступово знижується. Збільшення вмісту води в ґрунті в період швидкого зростання льону підвищує урожай і якість волокна; найбільш сильно на урожай впливає нестача вологи в період швидкого росту рослин льону у висоту, включаючи і цвітіння, а слабо - в п</w:t>
      </w:r>
      <w:r w:rsidR="00F805C3" w:rsidRPr="00BC6905">
        <w:rPr>
          <w:rFonts w:ascii="Times New Roman" w:hAnsi="Times New Roman" w:cs="Times New Roman"/>
          <w:sz w:val="28"/>
          <w:szCs w:val="28"/>
        </w:rPr>
        <w:t>еріод сходів і достигання [35;42;41</w:t>
      </w:r>
      <w:r w:rsidRPr="00BC6905">
        <w:rPr>
          <w:rFonts w:ascii="Times New Roman" w:hAnsi="Times New Roman" w:cs="Times New Roman"/>
          <w:sz w:val="28"/>
          <w:szCs w:val="28"/>
        </w:rPr>
        <w:t>].</w:t>
      </w:r>
    </w:p>
    <w:p w:rsidR="00ED251B" w:rsidRPr="00BC6905" w:rsidRDefault="00F805C3"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Наведені дані показують,</w:t>
      </w:r>
      <w:r w:rsidR="00ED251B" w:rsidRPr="00BC6905">
        <w:rPr>
          <w:rFonts w:ascii="Times New Roman" w:hAnsi="Times New Roman" w:cs="Times New Roman"/>
          <w:sz w:val="28"/>
          <w:szCs w:val="28"/>
        </w:rPr>
        <w:t xml:space="preserve"> що льон-довгунець вимогливий до вологи протягом усього періоду від посіву до цвітіння. Тому боротьба за вологу шляхом </w:t>
      </w:r>
      <w:r w:rsidR="00ED251B" w:rsidRPr="00BC6905">
        <w:rPr>
          <w:rFonts w:ascii="Times New Roman" w:hAnsi="Times New Roman" w:cs="Times New Roman"/>
          <w:sz w:val="28"/>
          <w:szCs w:val="28"/>
        </w:rPr>
        <w:lastRenderedPageBreak/>
        <w:t>правильної обробки ґрунту і ретельного догляду за посівами</w:t>
      </w:r>
      <w:r w:rsidRPr="00BC6905">
        <w:rPr>
          <w:rFonts w:ascii="Times New Roman" w:hAnsi="Times New Roman" w:cs="Times New Roman"/>
          <w:sz w:val="28"/>
          <w:szCs w:val="28"/>
        </w:rPr>
        <w:t xml:space="preserve"> </w:t>
      </w:r>
      <w:r w:rsidR="00ED251B" w:rsidRPr="00BC6905">
        <w:rPr>
          <w:rFonts w:ascii="Times New Roman" w:hAnsi="Times New Roman" w:cs="Times New Roman"/>
          <w:sz w:val="28"/>
          <w:szCs w:val="28"/>
        </w:rPr>
        <w:t>- одне з важливих заходів у отриманні високого врожаю.</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Для вирощування високого врожаю льону-довгунця велике значення має інтенсивність і тривалість освітлення. Льон-довгунець - культура довгого світлового дня з відносно невеликою інтенсивністю сонячного світла. Ці умови при густому посіві сприяють утворенню більш довгих, тонких і малогіллястих стебел, що містять значну кількість волокна </w:t>
      </w:r>
      <w:r w:rsidR="00F805C3" w:rsidRPr="00BC6905">
        <w:rPr>
          <w:rFonts w:ascii="Times New Roman" w:hAnsi="Times New Roman" w:cs="Times New Roman"/>
          <w:sz w:val="28"/>
          <w:szCs w:val="28"/>
        </w:rPr>
        <w:t>високої якості.</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Тривалість і рівномірність освітлення рослин, зрозуміло, впливають на урожай. Чиста продуктивність фотосинтезу у льону-довгунця в польових</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дослідах (В, Д. Баранов) в період швидкого зростання - бутонізації досягала 10-12 г на 1 м2 площі листя за добу. Найбільші абсолютні показники її спостерігалися при площі листя, рівній 30-38 тис. м2 на 1 га, що збігається з настанням фази бутонізації. При цьому оптимальна площа листя для сорту льону-довгунця 1-7 при вирощуванні на волокно дорівнювала 35-40 тис. м2 на 1 га. Таким чином, здатність поглинати багато енергії сонячної радіації визначається площею листя і в кінцевому підсумку позначається на продуктивності рослин, та їх врожа</w:t>
      </w:r>
      <w:r w:rsidR="00F805C3" w:rsidRPr="00BC6905">
        <w:rPr>
          <w:rFonts w:ascii="Times New Roman" w:hAnsi="Times New Roman" w:cs="Times New Roman"/>
          <w:sz w:val="28"/>
          <w:szCs w:val="28"/>
        </w:rPr>
        <w:t>ї [10;35;42</w:t>
      </w:r>
      <w:r w:rsidRPr="00BC6905">
        <w:rPr>
          <w:rFonts w:ascii="Times New Roman" w:hAnsi="Times New Roman" w:cs="Times New Roman"/>
          <w:sz w:val="28"/>
          <w:szCs w:val="28"/>
        </w:rPr>
        <w:t>].</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Льон-довгунець - культура помірного клімату. Він обробляється в зоні, яка характеризується сумою температур за вегетаційний період в межах 1400- 2400 °С.</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За даними А. А. Щиголева, льон-довгунець відноситься до групи сільськогосподарських культур, що мають нижній ліміт ефективної температури 5 °С. Сума ефективних температур у нього становить для періоду посів близько 60 °С, за період - початок цвітіння - 418-441 °С і за період від цвітіння до побуріння коробочок - близько 410 °С.</w:t>
      </w:r>
    </w:p>
    <w:p w:rsidR="00ED251B" w:rsidRPr="00BC6905" w:rsidRDefault="00ED251B" w:rsidP="00ED251B">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Краще льон-довгунець зростає в місцевостях з помірно теплою, швидше навіть прохолодною погодою, без різких коливань між температурою дня і ночі. </w:t>
      </w:r>
      <w:r w:rsidRPr="00BC6905">
        <w:rPr>
          <w:rFonts w:ascii="Times New Roman" w:hAnsi="Times New Roman" w:cs="Times New Roman"/>
          <w:sz w:val="28"/>
          <w:szCs w:val="28"/>
        </w:rPr>
        <w:lastRenderedPageBreak/>
        <w:t>При вирощуванні його в умовах спекотної погоди вихід</w:t>
      </w:r>
      <w:r w:rsidR="00F805C3" w:rsidRPr="00BC6905">
        <w:rPr>
          <w:rFonts w:ascii="Times New Roman" w:hAnsi="Times New Roman" w:cs="Times New Roman"/>
          <w:sz w:val="28"/>
          <w:szCs w:val="28"/>
        </w:rPr>
        <w:t xml:space="preserve"> і якість волокна знижуються [10;19</w:t>
      </w:r>
      <w:r w:rsidRPr="00BC6905">
        <w:rPr>
          <w:rFonts w:ascii="Times New Roman" w:hAnsi="Times New Roman" w:cs="Times New Roman"/>
          <w:sz w:val="28"/>
          <w:szCs w:val="28"/>
        </w:rPr>
        <w:t>].</w:t>
      </w:r>
    </w:p>
    <w:p w:rsidR="00ED251B" w:rsidRPr="00BC6905" w:rsidRDefault="00ED251B" w:rsidP="00E8733C">
      <w:pPr>
        <w:pStyle w:val="a3"/>
        <w:spacing w:after="0"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в ранньому віці протягом нетривалого часу може переносити значні заморозки - до 3,5 ° С. Найбільш згубно діє на рослини льону зниження температури повітря в період початку сходів.</w:t>
      </w:r>
    </w:p>
    <w:p w:rsidR="00A84D34" w:rsidRPr="00BC6905" w:rsidRDefault="00B326BB"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 xml:space="preserve">Квітка </w:t>
      </w:r>
      <w:r w:rsidRPr="00BC6905">
        <w:rPr>
          <w:rFonts w:ascii="Times New Roman" w:hAnsi="Times New Roman" w:cs="Times New Roman"/>
          <w:sz w:val="28"/>
          <w:szCs w:val="28"/>
        </w:rPr>
        <w:t xml:space="preserve">у льону – довгунця  </w:t>
      </w:r>
      <w:r w:rsidR="0073660E" w:rsidRPr="00BC6905">
        <w:rPr>
          <w:rFonts w:ascii="Times New Roman" w:hAnsi="Times New Roman" w:cs="Times New Roman"/>
          <w:sz w:val="28"/>
          <w:szCs w:val="28"/>
        </w:rPr>
        <w:t xml:space="preserve">правельні, дрібні, п’ятичленні. Віночок п’ятипелюстковий, добре розкривається. Діаметр розкритої квітки 15 – 24 мм. Забарвлення пелюсток здебільшого голубе , але трапляються квітки з фіалковим , білим і рожевим  забарвленням. </w:t>
      </w:r>
      <w:r w:rsidR="00A84D34" w:rsidRPr="00BC6905">
        <w:rPr>
          <w:rFonts w:ascii="Times New Roman" w:hAnsi="Times New Roman" w:cs="Times New Roman"/>
          <w:sz w:val="28"/>
          <w:szCs w:val="28"/>
        </w:rPr>
        <w:t>Маточка має п’ятигнізду зав’язь з п’ятьма стовпчиками з приймочками ; тичинок з пиляком також п’ять. Чашечка складається з п’яти чашолистків , які після цвітіння не опадають, а залишаються біля плоду.</w:t>
      </w:r>
    </w:p>
    <w:p w:rsidR="009E6D07" w:rsidRPr="00BC6905" w:rsidRDefault="00A84D34" w:rsidP="00354532">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 xml:space="preserve">Суцвіття – </w:t>
      </w:r>
      <w:r w:rsidRPr="00BC6905">
        <w:rPr>
          <w:rFonts w:ascii="Times New Roman" w:hAnsi="Times New Roman" w:cs="Times New Roman"/>
          <w:sz w:val="28"/>
          <w:szCs w:val="28"/>
        </w:rPr>
        <w:t xml:space="preserve">зонтикоподібна китиця, розташована в верхній частині стебла. Льон – довгунець відноситься до самозапильних рослин. Запилення і утворення плоду відбувається внаслідок попадання на примочку пилку з тієї ж квітки. Проте на примочку може попасти і пилок з інших квіток, який переносять комахи. За сприятливої теплої погоди квітки розкриваються </w:t>
      </w:r>
      <w:r w:rsidR="00754D80" w:rsidRPr="00BC6905">
        <w:rPr>
          <w:rFonts w:ascii="Times New Roman" w:hAnsi="Times New Roman" w:cs="Times New Roman"/>
          <w:sz w:val="28"/>
          <w:szCs w:val="28"/>
        </w:rPr>
        <w:t>о 5 – 6 годині ранку , а щ 9 – 10 годині процес запилення закінчується , після чого пелюстки у квітки опадають. За несприятливої погоди ( похолодання , дощі) розкривання квіток, запилення та плодоутворення уповільнюєть</w:t>
      </w:r>
      <w:r w:rsidR="00F805C3" w:rsidRPr="00BC6905">
        <w:rPr>
          <w:rFonts w:ascii="Times New Roman" w:hAnsi="Times New Roman" w:cs="Times New Roman"/>
          <w:sz w:val="28"/>
          <w:szCs w:val="28"/>
        </w:rPr>
        <w:t>ся ,</w:t>
      </w:r>
      <w:r w:rsidR="00354532" w:rsidRPr="00BC6905">
        <w:rPr>
          <w:rFonts w:ascii="Times New Roman" w:hAnsi="Times New Roman" w:cs="Times New Roman"/>
          <w:sz w:val="28"/>
          <w:szCs w:val="28"/>
        </w:rPr>
        <w:t xml:space="preserve"> фаза цвітіння затягується.</w:t>
      </w:r>
    </w:p>
    <w:p w:rsidR="00022839" w:rsidRPr="00BC6905" w:rsidRDefault="00754D80"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b/>
          <w:sz w:val="28"/>
          <w:szCs w:val="28"/>
        </w:rPr>
        <w:t>Плід –</w:t>
      </w:r>
      <w:r w:rsidRPr="00BC6905">
        <w:rPr>
          <w:rFonts w:ascii="Times New Roman" w:hAnsi="Times New Roman" w:cs="Times New Roman"/>
          <w:sz w:val="28"/>
          <w:szCs w:val="28"/>
        </w:rPr>
        <w:t xml:space="preserve"> невелика куляста коробочка з п’ятьма гніздами 6 – 8 мм і завширшки 6 – 7 мм.</w:t>
      </w:r>
      <w:r w:rsidR="00354532" w:rsidRPr="00BC6905">
        <w:rPr>
          <w:rFonts w:ascii="Times New Roman" w:hAnsi="Times New Roman" w:cs="Times New Roman"/>
          <w:sz w:val="28"/>
          <w:szCs w:val="28"/>
        </w:rPr>
        <w:t xml:space="preserve">  (</w:t>
      </w:r>
      <w:r w:rsidR="00F805C3" w:rsidRPr="00BC6905">
        <w:rPr>
          <w:rFonts w:ascii="Times New Roman" w:hAnsi="Times New Roman" w:cs="Times New Roman"/>
          <w:sz w:val="28"/>
          <w:szCs w:val="28"/>
        </w:rPr>
        <w:t>рис. 2.1.5.1.)</w:t>
      </w:r>
      <w:r w:rsidR="00F805C3" w:rsidRPr="00BC6905">
        <w:rPr>
          <w:rFonts w:ascii="Times New Roman" w:hAnsi="Times New Roman" w:cs="Times New Roman"/>
          <w:b/>
          <w:sz w:val="28"/>
          <w:szCs w:val="28"/>
        </w:rPr>
        <w:t xml:space="preserve"> </w:t>
      </w:r>
      <w:r w:rsidRPr="00BC6905">
        <w:rPr>
          <w:rFonts w:ascii="Times New Roman" w:hAnsi="Times New Roman" w:cs="Times New Roman"/>
          <w:sz w:val="28"/>
          <w:szCs w:val="28"/>
        </w:rPr>
        <w:t xml:space="preserve">Кожне гніздо поділене неповною перегородкою на два гнізда ; у кожному півгнізді міститься по одній насінині. Всього </w:t>
      </w:r>
      <w:r w:rsidR="00022839" w:rsidRPr="00BC6905">
        <w:rPr>
          <w:rFonts w:ascii="Times New Roman" w:hAnsi="Times New Roman" w:cs="Times New Roman"/>
          <w:sz w:val="28"/>
          <w:szCs w:val="28"/>
        </w:rPr>
        <w:t xml:space="preserve">в коробочці утворюється 10 насінин, але за несприятливих умов кількість їх буває менша. Дозрілі коробочки лишаються закритими , але при перестоюванні льону в полі, особлииво в суху жарку погоду , коробочки тріскаються і насіння висипається. Цю біологічну особливість льону слід враховувати при збиранні , яке  потрібно </w:t>
      </w:r>
      <w:r w:rsidR="00022839" w:rsidRPr="00BC6905">
        <w:rPr>
          <w:rFonts w:ascii="Times New Roman" w:hAnsi="Times New Roman" w:cs="Times New Roman"/>
          <w:sz w:val="28"/>
          <w:szCs w:val="28"/>
        </w:rPr>
        <w:lastRenderedPageBreak/>
        <w:t>провадити у фазі ранньої жовтої стиглості, а снопи перевози</w:t>
      </w:r>
      <w:r w:rsidR="00F805C3" w:rsidRPr="00BC6905">
        <w:rPr>
          <w:rFonts w:ascii="Times New Roman" w:hAnsi="Times New Roman" w:cs="Times New Roman"/>
          <w:sz w:val="28"/>
          <w:szCs w:val="28"/>
        </w:rPr>
        <w:t>ти ранком по росі[10;35].</w:t>
      </w:r>
    </w:p>
    <w:p w:rsidR="009E6D07" w:rsidRPr="00BC6905" w:rsidRDefault="009E6D07" w:rsidP="00E14021">
      <w:pPr>
        <w:spacing w:line="360" w:lineRule="auto"/>
        <w:ind w:left="1506"/>
        <w:jc w:val="both"/>
        <w:rPr>
          <w:rFonts w:ascii="Times New Roman" w:hAnsi="Times New Roman" w:cs="Times New Roman"/>
          <w:sz w:val="28"/>
          <w:szCs w:val="28"/>
        </w:rPr>
      </w:pPr>
      <w:r w:rsidRPr="00BC6905">
        <w:rPr>
          <w:lang w:eastAsia="uk-UA"/>
        </w:rPr>
        <w:drawing>
          <wp:inline distT="0" distB="0" distL="0" distR="0" wp14:anchorId="16EBD46F" wp14:editId="70416D81">
            <wp:extent cx="2407920" cy="1896110"/>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07920" cy="1896110"/>
                    </a:xfrm>
                    <a:prstGeom prst="rect">
                      <a:avLst/>
                    </a:prstGeom>
                    <a:noFill/>
                  </pic:spPr>
                </pic:pic>
              </a:graphicData>
            </a:graphic>
          </wp:inline>
        </w:drawing>
      </w:r>
      <w:r w:rsidRPr="00BC6905">
        <w:rPr>
          <w:lang w:eastAsia="uk-UA"/>
        </w:rPr>
        <w:drawing>
          <wp:inline distT="0" distB="0" distL="0" distR="0" wp14:anchorId="1912DD22" wp14:editId="03BA3127">
            <wp:extent cx="2017643" cy="2485371"/>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0px-Linum_usitatissimum_capsules,_vlas_zaadbollen.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031698" cy="2502685"/>
                    </a:xfrm>
                    <a:prstGeom prst="rect">
                      <a:avLst/>
                    </a:prstGeom>
                  </pic:spPr>
                </pic:pic>
              </a:graphicData>
            </a:graphic>
          </wp:inline>
        </w:drawing>
      </w:r>
    </w:p>
    <w:p w:rsidR="009E6D07" w:rsidRPr="00BC6905" w:rsidRDefault="00354532" w:rsidP="00354532">
      <w:pPr>
        <w:pStyle w:val="a3"/>
        <w:spacing w:line="360" w:lineRule="auto"/>
        <w:ind w:left="284" w:firstLine="424"/>
        <w:jc w:val="center"/>
        <w:rPr>
          <w:rFonts w:ascii="Times New Roman" w:hAnsi="Times New Roman" w:cs="Times New Roman"/>
          <w:b/>
          <w:sz w:val="28"/>
          <w:szCs w:val="28"/>
        </w:rPr>
      </w:pPr>
      <w:r w:rsidRPr="00BC6905">
        <w:rPr>
          <w:rFonts w:ascii="Times New Roman" w:hAnsi="Times New Roman" w:cs="Times New Roman"/>
          <w:b/>
          <w:sz w:val="28"/>
          <w:szCs w:val="28"/>
        </w:rPr>
        <w:t>Рис</w:t>
      </w:r>
      <w:r w:rsidR="002568FB" w:rsidRPr="00BC6905">
        <w:rPr>
          <w:rFonts w:ascii="Times New Roman" w:hAnsi="Times New Roman" w:cs="Times New Roman"/>
          <w:b/>
          <w:sz w:val="28"/>
          <w:szCs w:val="28"/>
        </w:rPr>
        <w:t>.</w:t>
      </w:r>
      <w:r w:rsidRPr="00BC6905">
        <w:rPr>
          <w:rFonts w:ascii="Times New Roman" w:hAnsi="Times New Roman" w:cs="Times New Roman"/>
          <w:b/>
          <w:sz w:val="28"/>
          <w:szCs w:val="28"/>
        </w:rPr>
        <w:t xml:space="preserve"> </w:t>
      </w:r>
      <w:r w:rsidR="002568FB" w:rsidRPr="00BC6905">
        <w:rPr>
          <w:rFonts w:ascii="Times New Roman" w:hAnsi="Times New Roman" w:cs="Times New Roman"/>
          <w:b/>
          <w:sz w:val="28"/>
          <w:szCs w:val="28"/>
        </w:rPr>
        <w:t xml:space="preserve">2.1.5.1. </w:t>
      </w:r>
      <w:r w:rsidRPr="00BC6905">
        <w:rPr>
          <w:rFonts w:ascii="Times New Roman" w:hAnsi="Times New Roman" w:cs="Times New Roman"/>
          <w:b/>
          <w:sz w:val="28"/>
          <w:szCs w:val="28"/>
        </w:rPr>
        <w:t>Плід</w:t>
      </w:r>
    </w:p>
    <w:p w:rsidR="00DE2032" w:rsidRPr="00BC6905" w:rsidRDefault="00DE2032" w:rsidP="00E14021">
      <w:pPr>
        <w:pStyle w:val="a3"/>
        <w:numPr>
          <w:ilvl w:val="1"/>
          <w:numId w:val="9"/>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Матеріал проведення дослідження </w:t>
      </w:r>
    </w:p>
    <w:p w:rsidR="00946601" w:rsidRPr="00BC6905" w:rsidRDefault="00F35DF4" w:rsidP="00F35DF4">
      <w:pPr>
        <w:pStyle w:val="a3"/>
        <w:spacing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Насіння льону – довгунця складається з шестишарової оболонки оболонки, ендосперу та зародку</w:t>
      </w:r>
      <w:r w:rsidR="00946601" w:rsidRPr="00BC6905">
        <w:rPr>
          <w:rFonts w:ascii="Times New Roman" w:hAnsi="Times New Roman" w:cs="Times New Roman"/>
          <w:sz w:val="28"/>
          <w:szCs w:val="28"/>
        </w:rPr>
        <w:t>. Ендосперм містить білок та жир , за рахунок якого відбувається живлення зародку під час його росту. Зародок має невеликий корінчик , два сімядольні листочки та маленьку бруньку.</w:t>
      </w:r>
    </w:p>
    <w:p w:rsidR="003E5B2D" w:rsidRPr="00BC6905" w:rsidRDefault="00946601" w:rsidP="00F35DF4">
      <w:pPr>
        <w:pStyle w:val="a3"/>
        <w:spacing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 xml:space="preserve">Нормально сфороване насіння льону має яйцевидну плоску фору </w:t>
      </w:r>
      <w:r w:rsidR="003E5B2D" w:rsidRPr="00BC6905">
        <w:rPr>
          <w:rFonts w:ascii="Times New Roman" w:hAnsi="Times New Roman" w:cs="Times New Roman"/>
          <w:sz w:val="28"/>
          <w:szCs w:val="28"/>
        </w:rPr>
        <w:t>зі звуженим та дещо зігнутим</w:t>
      </w:r>
      <w:r w:rsidRPr="00BC6905">
        <w:rPr>
          <w:rFonts w:ascii="Times New Roman" w:hAnsi="Times New Roman" w:cs="Times New Roman"/>
          <w:sz w:val="28"/>
          <w:szCs w:val="28"/>
        </w:rPr>
        <w:t xml:space="preserve">  </w:t>
      </w:r>
      <w:r w:rsidR="003E5B2D" w:rsidRPr="00BC6905">
        <w:rPr>
          <w:rFonts w:ascii="Times New Roman" w:hAnsi="Times New Roman" w:cs="Times New Roman"/>
          <w:sz w:val="28"/>
          <w:szCs w:val="28"/>
        </w:rPr>
        <w:t>носиком , колір залежить від його сорту. Маючи гладку та слизьку поверхню , насіння володіє гарною сипучістю , але сильно ослизнюється у воді.</w:t>
      </w:r>
    </w:p>
    <w:p w:rsidR="00354532" w:rsidRPr="00BC6905" w:rsidRDefault="003E5B2D" w:rsidP="002568FB">
      <w:pPr>
        <w:pStyle w:val="a3"/>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Для проведення дослідження нами було взято насіння М – 38 синьо – квіткової форми льону ( материнська форма ) та рожево – квіткової  форми лону довгунця  ( мутантна форма).</w:t>
      </w:r>
    </w:p>
    <w:p w:rsidR="00354532" w:rsidRPr="00BC6905" w:rsidRDefault="00354532" w:rsidP="002568FB">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Високоякісна і своєчасна обробка ґрунту забезпечує оптимальний водний, харчовий та повітряний режими для рослин.</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lastRenderedPageBreak/>
        <w:t>Обробіток ґрунту під льон диференціюють залежно від його механічного складу, потужності гумусового шару, ступеня окультуреності і видів бурянів. Систему обробки ґрунту поділяють на основну і передпосівну.</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Основний обробіток ґрунту. Стан орного шару в залежності від попередників після їх збирання різний. Після прибирання багаторічних трав в орному шарі па поверхні фунту залишається значна кількість органічних залишків рослин - коренів і стерні. Зяблевою оранкою поля після багаторічних трав ставиться завдання ретельно закласти залишки конюшини і тимофіївки на певну глибину в залежності від орного шару ґрунту, рівномірно їх розподілити в орному шарі з метою створення вирівняної р</w:t>
      </w:r>
      <w:r w:rsidR="00455813" w:rsidRPr="00BC6905">
        <w:rPr>
          <w:rFonts w:ascii="Times New Roman" w:hAnsi="Times New Roman" w:cs="Times New Roman"/>
          <w:sz w:val="28"/>
          <w:szCs w:val="28"/>
        </w:rPr>
        <w:t>одючості фунту.</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З метою кращого розкладання дернового пласта багаторічних трав рекомендують перед оранкою проводити дискування, краще в двох напрямках - уздовж і поперек. Дискування дернини перед оранкою легкосуглинистого фунту підвищувало якість волокна в результаті  більш вирівняного стеблостою льону. Для дискування рекомендують використовувати борони БДН-3, БДТ-3, БДНТ-3,</w:t>
      </w:r>
      <w:r w:rsidR="00455813" w:rsidRPr="00BC6905">
        <w:rPr>
          <w:rFonts w:ascii="Times New Roman" w:hAnsi="Times New Roman" w:cs="Times New Roman"/>
          <w:sz w:val="28"/>
          <w:szCs w:val="28"/>
        </w:rPr>
        <w:t>5 [19; 21</w:t>
      </w:r>
      <w:r w:rsidRPr="00BC6905">
        <w:rPr>
          <w:rFonts w:ascii="Times New Roman" w:hAnsi="Times New Roman" w:cs="Times New Roman"/>
          <w:sz w:val="28"/>
          <w:szCs w:val="28"/>
        </w:rPr>
        <w:t>].</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Основному обробітку ґрунту після зернових культур повинно передувати лущення стерні на глибину 4-6 см не пізніше ніж за 2-3 тижні до зяблевої оранки. Лущення сприяє також знищенню сільськогосподарських шкідників. Для лущення використовують лущильники ЛДГ-5, ЛДГ-10, ЛДГ-15, плуги-лущильн</w:t>
      </w:r>
      <w:r w:rsidR="00455813" w:rsidRPr="00BC6905">
        <w:rPr>
          <w:rFonts w:ascii="Times New Roman" w:hAnsi="Times New Roman" w:cs="Times New Roman"/>
          <w:sz w:val="28"/>
          <w:szCs w:val="28"/>
        </w:rPr>
        <w:t>ики ППЛ-5-25, ППЛ-10-25.</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При вирощуванні зернових культур органічної маси в ґрунті  накопичується в  4-5 разів менше. Ґрунт при оранці після однорічних культур пухкий, органічні залишки рослин рівномірно розподіляються по глибині орного шару і на посівах льону не спостерігається ярусності в стеблі під час росту  рослин, що позитивно позначається на якості льонопродукції.</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 xml:space="preserve">Глибина оранки не повинна перевищувати потужність гумусового шару ґрунту. Для рівномірного розподілу дернини в орному шарі передплужники треба </w:t>
      </w:r>
      <w:r w:rsidRPr="00BC6905">
        <w:rPr>
          <w:rFonts w:ascii="Times New Roman" w:hAnsi="Times New Roman" w:cs="Times New Roman"/>
          <w:sz w:val="28"/>
          <w:szCs w:val="28"/>
        </w:rPr>
        <w:lastRenderedPageBreak/>
        <w:t>встановлювати на 32-34 см попереду основних корпусів плуга і на глибину 8-10 см. Це забезпечує підрізання, перевертання верхньої частини пласта і скидання дернини в борозну до засипання її більш пухким шаром ґрунту основними корпусами плуга [66; 67; 70].</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Грунт орють плугами ПЛ-5-25, ПН-4-35, ПЛН-4-35, ПЛП-6-35, ПЛН-5-35.</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Доведено, що зяблева оранка не тільки сприяє підвищенню врожаю волокна льону і насіння, а й покращує якість продукції.  Тому зяблева оранка повинна бути проведена на всій площі, призначеної для посіву льону [45;47].</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Своєчасна оранка пласта забезпечує розкладання дернини з осені, і на час росту льону в ґрунті накопичується потрібна кількість поживних речовин. При пізньому терміні зяблевої оранки дернина не встигає розкластися восени.</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Під час оранки неприпустимо виорювати на поверхню ґрунту підзол навіть в незначній кількості, так як це знижує польову схожість насіння льону, густоту стояння рослин і веде до захворювання рослин фузаріозом.</w:t>
      </w:r>
      <w:r w:rsidR="00455813" w:rsidRPr="00BC6905">
        <w:rPr>
          <w:rFonts w:ascii="Times New Roman" w:hAnsi="Times New Roman" w:cs="Times New Roman"/>
          <w:sz w:val="28"/>
          <w:szCs w:val="28"/>
        </w:rPr>
        <w:t xml:space="preserve"> Передпосівна обробка ґрунту. </w:t>
      </w:r>
      <w:r w:rsidRPr="00BC6905">
        <w:rPr>
          <w:rFonts w:ascii="Times New Roman" w:hAnsi="Times New Roman" w:cs="Times New Roman"/>
          <w:sz w:val="28"/>
          <w:szCs w:val="28"/>
        </w:rPr>
        <w:t>Мета передпосівної обробки ґрунту полягає в створенні вирівняної поверхні поля, яка забезпечувала б рівномірну закладення насіння на глибину 1,5-3 см в залежності від механічного складу ґрунту і умов для дружного проростання насіння, а також зростання і розвитку ро</w:t>
      </w:r>
      <w:r w:rsidR="00455813" w:rsidRPr="00BC6905">
        <w:rPr>
          <w:rFonts w:ascii="Times New Roman" w:hAnsi="Times New Roman" w:cs="Times New Roman"/>
          <w:sz w:val="28"/>
          <w:szCs w:val="28"/>
        </w:rPr>
        <w:t>слини льону-довгунця [19;20</w:t>
      </w:r>
      <w:r w:rsidRPr="00BC6905">
        <w:rPr>
          <w:rFonts w:ascii="Times New Roman" w:hAnsi="Times New Roman" w:cs="Times New Roman"/>
          <w:sz w:val="28"/>
          <w:szCs w:val="28"/>
        </w:rPr>
        <w:t>].</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Дерново-підзолистий (середньо і важкосуглинисті) ґрунт, зораний на зяб, навесні сильно ущільнюється, запливає і потребує ретельної передпосівної обробки. У зв'язку  з тим що на початку весни вологи в такому ґрунті міститься в надмірній кількості і орний шар дуже ущільнений. На суглинних і глинистих  грунтах першу весняну обробку можна проводити дисковими боронами і пружинними або лаповими культиваторами. Глибина обробки не повинна пе</w:t>
      </w:r>
      <w:r w:rsidR="00455813" w:rsidRPr="00BC6905">
        <w:rPr>
          <w:rFonts w:ascii="Times New Roman" w:hAnsi="Times New Roman" w:cs="Times New Roman"/>
          <w:sz w:val="28"/>
          <w:szCs w:val="28"/>
        </w:rPr>
        <w:t>ревищувати 7-8 см.</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 xml:space="preserve">Весняну обробку поораного з осені фунту слід починати якомога раніше, з неглибокого розпушування зубовими боронами БЗТС-1,0, БЗСС-1,0, ЗБНТУ- 1,0, </w:t>
      </w:r>
      <w:r w:rsidRPr="00BC6905">
        <w:rPr>
          <w:rFonts w:ascii="Times New Roman" w:hAnsi="Times New Roman" w:cs="Times New Roman"/>
          <w:sz w:val="28"/>
          <w:szCs w:val="28"/>
        </w:rPr>
        <w:lastRenderedPageBreak/>
        <w:t>сітчастої бороною БСО-4Л, культиваторами КПС-4 і комбінованими агрегатами РВК- 3,6 і ВІП-5,6.</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Підбір знарядь і глибина весняної обробки зябу залежать від попереднього льону культури, механічного складу, вологості ґрунту, а</w:t>
      </w:r>
      <w:r w:rsidR="00455813" w:rsidRPr="00BC6905">
        <w:rPr>
          <w:rFonts w:ascii="Times New Roman" w:hAnsi="Times New Roman" w:cs="Times New Roman"/>
          <w:sz w:val="28"/>
          <w:szCs w:val="28"/>
        </w:rPr>
        <w:t xml:space="preserve"> також ступеня її засміченості.</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 xml:space="preserve">Зволожені глинисті і суглинні ґрунту після зернових і просапних культур найчастіше навесні обробляють дисковими лущильниками або боронами на глибину 8-10 см. Раннє весняне розпушування фунту, особливо пласта багаторічних трав, слід проводити на глибину не більше 5 - 7 см, з тим щоб диски не вивертали на поверхню дернину. Як правило, цю роботу проводять одночасно з боронуванням поля зубовими боронами </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Якщо зяблева оранка проведена на велику глибину (з урахуванням якості оранки), перед посівом поле обробляють, лаповими культиваторами на глибину 5-7 см. У результаті знищують бур'яни і розпушують ґрунт без обертання, що призводить до збереження вологи.</w:t>
      </w:r>
    </w:p>
    <w:p w:rsidR="00354532" w:rsidRPr="00BC6905" w:rsidRDefault="00354532" w:rsidP="00354532">
      <w:pPr>
        <w:spacing w:after="0" w:line="360" w:lineRule="auto"/>
        <w:ind w:firstLine="709"/>
        <w:jc w:val="both"/>
        <w:rPr>
          <w:rFonts w:ascii="Times New Roman" w:hAnsi="Times New Roman" w:cs="Times New Roman"/>
          <w:sz w:val="28"/>
          <w:szCs w:val="28"/>
        </w:rPr>
      </w:pPr>
      <w:r w:rsidRPr="00BC6905">
        <w:rPr>
          <w:rFonts w:ascii="Times New Roman" w:hAnsi="Times New Roman" w:cs="Times New Roman"/>
          <w:sz w:val="28"/>
          <w:szCs w:val="28"/>
        </w:rPr>
        <w:t>Весняну обробку легко суглинних фунтів часто проводять одними зубовими боронами в 3-4 сліду. Передпосівний обробіток фунту проводять приблизно через тиждень після ранньовесняною розпушування зябу з урахуванням стиглості орного шару. Зволожені важкі ґрунти обробляють культиваторами на глибину не більше 5-7 см з одночасним боронуванням в 2 сліду. На легких фунтах замість культивації проводять боронування зубовими боронами БЗІС-1,0 або БЗСС-1,0 в 2-4 сліду під кут</w:t>
      </w:r>
      <w:r w:rsidR="00455813" w:rsidRPr="00BC6905">
        <w:rPr>
          <w:rFonts w:ascii="Times New Roman" w:hAnsi="Times New Roman" w:cs="Times New Roman"/>
          <w:sz w:val="28"/>
          <w:szCs w:val="28"/>
        </w:rPr>
        <w:t>ом один прохід до іншого [20;21;19</w:t>
      </w:r>
      <w:r w:rsidRPr="00BC6905">
        <w:rPr>
          <w:rFonts w:ascii="Times New Roman" w:hAnsi="Times New Roman" w:cs="Times New Roman"/>
          <w:sz w:val="28"/>
          <w:szCs w:val="28"/>
        </w:rPr>
        <w:t>].</w:t>
      </w:r>
    </w:p>
    <w:p w:rsidR="00354532" w:rsidRPr="00BC6905" w:rsidRDefault="00354532"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Розрив у часі між ранньовесняною та передпосівною обробками ґрунту сприяє більш</w:t>
      </w:r>
      <w:r w:rsidRPr="00BC6905">
        <w:rPr>
          <w:rFonts w:ascii="Times New Roman" w:hAnsi="Times New Roman" w:cs="Times New Roman"/>
          <w:sz w:val="28"/>
          <w:szCs w:val="28"/>
        </w:rPr>
        <w:tab/>
        <w:t xml:space="preserve">повному проростання  бур'янів , які знищуються ґрунтообробними знаряддями перед посівом льону. Передпосівний обробіток ґрунту потрібно проводити високоякісно і в можливо ранні терміни, як тільки ґрунт стане стиглим, тобто він не мажеться і не розпорошується, не утворює брил, а добре розпадається на дрібні структурні грудочки. Орний шар ґрунту в </w:t>
      </w:r>
      <w:r w:rsidRPr="00BC6905">
        <w:rPr>
          <w:rFonts w:ascii="Times New Roman" w:hAnsi="Times New Roman" w:cs="Times New Roman"/>
          <w:sz w:val="28"/>
          <w:szCs w:val="28"/>
        </w:rPr>
        <w:lastRenderedPageBreak/>
        <w:t>оптимальній стиглості</w:t>
      </w:r>
      <w:r w:rsidRPr="00BC6905">
        <w:rPr>
          <w:rFonts w:ascii="Times New Roman" w:hAnsi="Times New Roman" w:cs="Times New Roman"/>
          <w:sz w:val="28"/>
          <w:szCs w:val="28"/>
        </w:rPr>
        <w:tab/>
        <w:t xml:space="preserve">зазвичай має вологість 60-70% повної вологоємності. Передпосівний обробіток ґрунту  передові  льонарі проводять дуже ретельно, приділяючи велику увагу її </w:t>
      </w:r>
      <w:r w:rsidR="00455813" w:rsidRPr="00BC6905">
        <w:rPr>
          <w:rFonts w:ascii="Times New Roman" w:hAnsi="Times New Roman" w:cs="Times New Roman"/>
          <w:sz w:val="28"/>
          <w:szCs w:val="28"/>
        </w:rPr>
        <w:t>вирівнюванню [38</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На утворення 1 ц загального врожаю соломи і насіння (в повітряно-сухій речовині) льон-довгунець виносить, в середньому з ґрунту 1,30-1,51 кг азоту, 0,37-0,52 - фосфору, 0,62-1 , 37 - калію і 0,57-0,92 кг кальцію. При загальному врожаї соломи і насіння в межах 50 ц / та льон споживає з фунту близько 75,5 кг азоту, 25,5-фосфору і 35,5 кг калію. У різних ґрунтово-кліматичних зонах льонарства найбільшу економічну ефективність забезпечує внесення під льон повного мінерального добрива. Мінеральні добрива, що містять основні поживні речовини - азот, фосфор, калій, а також мікродобрива (бор, мідь) є вирішальним засобом отримання високих врожаїв льону. Ця культура позитивно реагує також на внесеня органічних добрив, внесених під попередники льону озимі, зернові і картоплю. З ортанічних добрив позитивний вплив на підвищення врожаїв льону надають гній, тор</w:t>
      </w:r>
      <w:r w:rsidR="00455813" w:rsidRPr="00BC6905">
        <w:rPr>
          <w:rFonts w:ascii="Times New Roman" w:hAnsi="Times New Roman" w:cs="Times New Roman"/>
          <w:sz w:val="28"/>
          <w:szCs w:val="28"/>
        </w:rPr>
        <w:t>ф і пташиний послід</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Органічні добрива. Гній - основне органічне добриво. Щорічна норма внесення його в сівозміні повинна оути не менше 10-12 т / га. Гній вносять в парове поле під озимі, картопля, цукровий буряк, кукурудзу, овочеві та інші культури. Він має постдію протягом декількох років. Під льон застосовують добре перепрілий некислий торф, пташиний послід і люпин на зелене добриво.</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Хороші результати забезпечує внесення під льон 10-12 т торфу, закомпостувати з золою або фосфоритним борошном. Ці добрива знижують кислотність торфу і сприяють його більш швидкому розкладанню.</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Пташиний послід вносять безпосередньо під льон під час передпосівного обробітку грунту в основному лише на слабоокультурних ґрунтах.</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Значну прибавку врожаю льону дає на супіщаних грунтах зелене добриво. Для цієї мети краще використовувати вузьколистий люпин, гірчицю і ін. Висівають їх навесні в паровому полі і заорюють в другій половині липня. Для внесення </w:t>
      </w:r>
      <w:r w:rsidRPr="00BC6905">
        <w:rPr>
          <w:rFonts w:ascii="Times New Roman" w:hAnsi="Times New Roman" w:cs="Times New Roman"/>
          <w:sz w:val="28"/>
          <w:szCs w:val="28"/>
        </w:rPr>
        <w:lastRenderedPageBreak/>
        <w:t>органічних добрив використовують розкидачі РОС-3, РОУ-6, напівпричіп-розкидач 1-ПТУ-4 та ін</w:t>
      </w:r>
      <w:r w:rsidR="00455813" w:rsidRPr="00BC6905">
        <w:rPr>
          <w:rFonts w:ascii="Times New Roman" w:hAnsi="Times New Roman" w:cs="Times New Roman"/>
          <w:sz w:val="28"/>
          <w:szCs w:val="28"/>
        </w:rPr>
        <w:t>. [41;21</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Мінеральні добрива. З азотних добрив під льон застосовують аміачну селітру NН4МОЗ, сечовину СО (N112) 2, сульфат амонію (N134) 2804; з фосфорних — суперфосфат порошкоподібний або гранульований Са (Н2Р04) 2-Н20 + 2СаS04, а також фосфоритне борошно 2Саз (РС4) 2 СаСОз; з калійних добрив - сірчанокислий калій К2804, калійну сіль КС1, NaС1 і хлористий калій КС1. Складні мінеральні добрива вносять в різних поєднаннях [26; 44; 59].</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Дуже ефективне калійне добриво під льон - деревна зола, в якій, крім калію, міститься фосфор, а також значна кількість вапна і бору. Вносять золу перед весняною культивацією.</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Польовими дослідами встановлено, що збільшення врожаю льоноволокна</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Застосування добрив. Для правильного застосування і використання потрібно мати картограми вмісту поживних речовин у ґрунті і вносить добрива, виходячи з наявності в ній поживних речовин в доступних для рослин формах. Основні поживні елементи, що вносяться в ґрунт з різними вилами добрив, рослини льону використовують неоднаково. Якщо</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засвоюваність азоту становить приблизно 70-80%, калію 50-60%, то фосфору тільки 20-25%.</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Встановлено, що найбільш ефективно діють добрива на властивості ґрунту, а також урожай льону та інших культур сівозміни можна домогтися за умови, якщо за ротацію сівозміни не менш половини всіх поживних речовин буде внесено в ґрунт у формі органічних добрив. Кількість внесеного під льон добрива в залежності від рівня родючості ґрунту, якості попередника, а також планованого врожаю має становити: по азоту - 20-45 кг, по фосфору - 40-90 і калію - 60-120 кг. На легких піщаних і супіщаних ґрунтах фосфорні та калійні добрива вносити під льон доцільно навесні, а на зв'язкових ґрунтах - восени. Азотні добрива вносять до посіву з закладенням іх в передпосівний обробіток або в підгодівлю. На </w:t>
      </w:r>
      <w:r w:rsidRPr="00BC6905">
        <w:rPr>
          <w:rFonts w:ascii="Times New Roman" w:hAnsi="Times New Roman" w:cs="Times New Roman"/>
          <w:sz w:val="28"/>
          <w:szCs w:val="28"/>
        </w:rPr>
        <w:lastRenderedPageBreak/>
        <w:t>темноколірних, що зазнають надлишок вологи ґрунтах, а також на вапнованих, де льон відчуває нестачу в борі або уражається бактеріозом, слід вносити по 15-20 кг / га борнодатолітівого добрива. На болотних ґрунтах хорошу дію на льон надають мідні добрива: по 20-25 кг / га сульфату міді або 4-6 кг / га піритових огірків.</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Позитивно позначається на дерново-підзолистих ґрунтах внесення під льон суміші суперфосфату з фосфоритним борошном. На сильнокислому ґрунті (рН сольової витяжки 4-4,5) суміш складають з 80% фосфоритного борошна і 20% суперфосфату. На среднекислих ґрунтах (рН сольової витяжки 5-5,5) застосовують суміш фосфоритного борошна з суперфосфатом, що складається з рівних частин, а на слабокислих (рН сольової витяжки 5,6 і більше) - з 25% фосфоритного борошна і 75% суперфосфату [</w:t>
      </w:r>
      <w:r w:rsidR="00455813" w:rsidRPr="00BC6905">
        <w:rPr>
          <w:rFonts w:ascii="Times New Roman" w:hAnsi="Times New Roman" w:cs="Times New Roman"/>
          <w:sz w:val="28"/>
          <w:szCs w:val="28"/>
        </w:rPr>
        <w:t>19;21;41</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На слабоокультуренних, бідних органічними речовинами ґрунтах під льон можна вносити місцеві добрива: пташиний послід- 2-3 ц / га, деревну золу - 3-4 або торфо-мінеральні компости по 10-15 ц / га. Ці добрива вносять під льон перед оранкою поля або під культивацію. Ефективність мінеральних добрив залежить від оптимального співвідношення в ґрунті елементів живлення з урахуванням родючості ґрунту і кількості внесених добрив. Підвищені дози азоту (більше 30 кг/га) викликали вилягання льону, що свідчить про необхідність обережного </w:t>
      </w:r>
      <w:r w:rsidR="00875E7D" w:rsidRPr="00BC6905">
        <w:rPr>
          <w:rFonts w:ascii="Times New Roman" w:hAnsi="Times New Roman" w:cs="Times New Roman"/>
          <w:sz w:val="28"/>
          <w:szCs w:val="28"/>
        </w:rPr>
        <w:t>застосування азотних добрив.</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Дози мінеральних добрив під льон необхідно встановлювати з урахуванням якості попередників, їх кореневих і пожнивних залишків у ґрунті, родючості і вдобрення ґрунту в попередні роки і відповідно до агрохімічного та фізико-хімічного стану ґрунту.</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Азотні добрива під льон краще вносити у вигляді складних добрив - нітрофосок, нітроаммофоса і амофосу. Нітрофоска в 1 ц добрива містить по 12-15 кт азоту, фосфору і калію, нітроамофоска відповідно по 16 кг. Амофос в 1 ц добрива містить 11-12 кг азоту і 36-52 кг фосфору. Дозу внесення складних добрив встановлюють за азоту, а відсутню кількість фосфору і калію додають внесенням </w:t>
      </w:r>
      <w:r w:rsidRPr="00BC6905">
        <w:rPr>
          <w:rFonts w:ascii="Times New Roman" w:hAnsi="Times New Roman" w:cs="Times New Roman"/>
          <w:sz w:val="28"/>
          <w:szCs w:val="28"/>
        </w:rPr>
        <w:lastRenderedPageBreak/>
        <w:t>суперфосфату і хлористого калію. Під льон ширше треба застосовувати і інші складні добрива - метафосфат калію, що містить 36-39% калію і 39-59% фосфору. Хороші результати при внесенні під льон забезпечують гранульовані монофосфат калію - амонію, що містять 7,1-9,8% азоту, 29,5- 48 - фосфору і 12,4-26,8% калію. Великі прибавки врожаю дає застосування під льон повільно розчинного азотного добрива карбомі</w:t>
      </w:r>
      <w:r w:rsidR="00875E7D" w:rsidRPr="00BC6905">
        <w:rPr>
          <w:rFonts w:ascii="Times New Roman" w:hAnsi="Times New Roman" w:cs="Times New Roman"/>
          <w:sz w:val="28"/>
          <w:szCs w:val="28"/>
        </w:rPr>
        <w:t>дформа, що містить 38-40% азоту.</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Відповідно до рекомендацій науково-дослідних установ під льон треба вносити не менше 0,8-1,0 т / га добриві. Збільшувати дози внесених добрив до такого рівня потрібно в основному за рахунок фосфору і калію. Кількість азоту не повинна перевищувати зазначених вище норм. Фосфорні і калійні добрива рекомендують вносити восени до оранки на зяб або відразу після неї. Внесення цих добрив навесні менш ефективно, ніж восени. Якщо добрива не внесені з осені, як виняток їх можна вносити рано навесні, відразу після сходу снігу і стоку талих вод , по таломезлому грунту , аб</w:t>
      </w:r>
      <w:r w:rsidR="00875E7D" w:rsidRPr="00BC6905">
        <w:rPr>
          <w:rFonts w:ascii="Times New Roman" w:hAnsi="Times New Roman" w:cs="Times New Roman"/>
          <w:sz w:val="28"/>
          <w:szCs w:val="28"/>
        </w:rPr>
        <w:t>о « черепку» [41;42</w:t>
      </w:r>
      <w:r w:rsidRPr="00BC6905">
        <w:rPr>
          <w:rFonts w:ascii="Times New Roman" w:hAnsi="Times New Roman" w:cs="Times New Roman"/>
          <w:sz w:val="28"/>
          <w:szCs w:val="28"/>
        </w:rPr>
        <w:t xml:space="preserve">] </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На високородючих ґрунтах при вмісті елементів живлення Р, К від 10 до 15 мг на 100 г ґрунту дози фосфору і калію доцільно знизити до Р 40-60 і К 60-70. а при вмісті понад 15 мг на 100 г ґрунту - до Р30-40 кг/га. Калійні добрива під льон вносять у формі хлористого калію, який містить 56-60% калію, і калійної солі з вмістом 30-40% калію. На супіщаних і легкосуглинистих ґрунтах, де рослини відчувають нестачу магнію, ефективно вносити під льон каліємагнезію з вмістом в ній 28- 30% К20 і 8-10% МgO.</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Частина з зазначених доз фосфорних добрив слід внести в рядки при посіві льону у вигляді гранульованого простого, а також подвійного або борного суперфосфату. Доза гранульованого суперфосфату при рядковому внесенні 25-50 кг/га для товарних і 15-20 кг/га для насінницьких посівів. Подвійний суперфо</w:t>
      </w:r>
      <w:r w:rsidR="00875E7D" w:rsidRPr="00BC6905">
        <w:rPr>
          <w:rFonts w:ascii="Times New Roman" w:hAnsi="Times New Roman" w:cs="Times New Roman"/>
          <w:sz w:val="28"/>
          <w:szCs w:val="28"/>
        </w:rPr>
        <w:t>сфат вносять в половинній дозі.</w:t>
      </w:r>
    </w:p>
    <w:p w:rsidR="005F0EA0" w:rsidRPr="00BC6905" w:rsidRDefault="005F0EA0" w:rsidP="00863485">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При розміщенні льону на слабоокультуренних ґрунтах після зернових культур з біологічним урожаєм зерна менше 20 ц/га замість гранульованого </w:t>
      </w:r>
      <w:r w:rsidRPr="00BC6905">
        <w:rPr>
          <w:rFonts w:ascii="Times New Roman" w:hAnsi="Times New Roman" w:cs="Times New Roman"/>
          <w:sz w:val="28"/>
          <w:szCs w:val="28"/>
        </w:rPr>
        <w:lastRenderedPageBreak/>
        <w:t>суперфосфату можна вносити по 0,5 ц/га нітрофоски в рядки при посіві льону. Нітрофоску або гранульований суперфосфат вносять в рядки при посіві льону комбінованими сівалками СЗЛ-3,6, а також лляними сівалкам</w:t>
      </w:r>
      <w:r w:rsidR="00875E7D" w:rsidRPr="00BC6905">
        <w:rPr>
          <w:rFonts w:ascii="Times New Roman" w:hAnsi="Times New Roman" w:cs="Times New Roman"/>
          <w:sz w:val="28"/>
          <w:szCs w:val="28"/>
        </w:rPr>
        <w:t>и СЛН-48А, СУЛ-48 [21;20</w:t>
      </w:r>
      <w:r w:rsidR="00863485"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З мікроелементів льон має особливу потребу в борі. Промисловість виробляє борні добрива у вигляді борнодатолітового добрива, в якому міститься 1;7-2,2% водорозчинного бору (13% борної кислоти), обложеного бурата магнію (0,9 1,5% бору і 18-20% магнію ), борного концентрату (по 20% борної кислоти і окису магнію), а також у вигляді борної кислоти (17% бору). Крім того, випускається збагачений бором гранульований суперфосфат, який містить 1-1,21% борної кислоти і 19,5-20,5% Р2О5* У Подвійному суперфосфаті міститься 1,5% борної кислоти і 40-42% Р205. Борнодатолітові добрива в дозі 0,2-0,3 ц/га або бормагніеві в дозі 0,1 0,2 ц/га вносять рано навесні м закладенням в грунт культиватором або бороною. Замість цих добрив зручніше застосовувати борний суперфосфат з внесенням його по 0,5 Ц-1 а в рядки при посіві льону комбінованої сівалкою або по 1-3 ц/га врозкид навесні з одночасним закладенням в ґрунт </w:t>
      </w:r>
      <w:r w:rsidR="00875E7D" w:rsidRPr="00BC6905">
        <w:rPr>
          <w:rFonts w:ascii="Times New Roman" w:hAnsi="Times New Roman" w:cs="Times New Roman"/>
          <w:sz w:val="28"/>
          <w:szCs w:val="28"/>
        </w:rPr>
        <w:t xml:space="preserve">при передпосівній обробці [9;41 </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Якшо в грунті  до посіву або одночасно з посівом льону не вносили борні добрива, то потрібно обробити ними насіння. Найчастіше для обробки насіння застосовують борну кислоту по 125-150 г на 100 кг насіння. Особливо ефективні борні добрива в жарку і суху погоду при вирощуванні льону на вапнованих фунтах і на ґрунтах, насичених азотом</w:t>
      </w:r>
      <w:r w:rsidR="00875E7D" w:rsidRPr="00BC6905">
        <w:rPr>
          <w:rFonts w:ascii="Times New Roman" w:hAnsi="Times New Roman" w:cs="Times New Roman"/>
          <w:sz w:val="28"/>
          <w:szCs w:val="28"/>
        </w:rPr>
        <w:t>, фосфором і калієм</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При вирощуванні льону на освоєних торфовищах необхідно в обов'язковому порядку вносити добрива, що містять мідь, - мідний купорос по 0,25 ц або піритні недогарки по 2ц / га.</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Для внесення мінеральних добрив під основну оранку і перед посівом застосовують розкидач-сівалку туків НГГ-</w:t>
      </w:r>
      <w:r w:rsidR="00875E7D" w:rsidRPr="00BC6905">
        <w:rPr>
          <w:rFonts w:ascii="Times New Roman" w:hAnsi="Times New Roman" w:cs="Times New Roman"/>
          <w:sz w:val="28"/>
          <w:szCs w:val="28"/>
        </w:rPr>
        <w:t xml:space="preserve"> </w:t>
      </w:r>
      <w:r w:rsidRPr="00BC6905">
        <w:rPr>
          <w:rFonts w:ascii="Times New Roman" w:hAnsi="Times New Roman" w:cs="Times New Roman"/>
          <w:sz w:val="28"/>
          <w:szCs w:val="28"/>
        </w:rPr>
        <w:t xml:space="preserve">4.2а, розкидачі мінеральних добрив ІРМГ-4А, </w:t>
      </w:r>
      <w:r w:rsidR="00875E7D" w:rsidRPr="00BC6905">
        <w:rPr>
          <w:rFonts w:ascii="Times New Roman" w:hAnsi="Times New Roman" w:cs="Times New Roman"/>
          <w:sz w:val="28"/>
          <w:szCs w:val="28"/>
        </w:rPr>
        <w:t>РМГ-4, НРУ-0,5 і ін. [20;41</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lastRenderedPageBreak/>
        <w:t>При підгодівлі льону потрібно враховувати внесені до посіву добрива та стан льону після сходів. Азотними добривами льон підгодовують на ділянках, де він слабо розвивається, має блідо-зелену або жовтувате забарвлення або листя притиснуте до стебла. Ці добрива роблять позитивний вплив на урожай льону і якість продукції. Для підгодівлі краще застосовувати аміачну селітру відразу після прополки, коли рослини льону досягнуть висоти 6-10 см. Хороші результати дає підгодівля льону калійними добривами - хлористим калієм або калійною сіллю - на тих ділянках, де калійні добрива до посіву вносили в недостатніх кількостях або зовеш не вносили. Калійними добривами підгодовують льон в ті ж те</w:t>
      </w:r>
      <w:r w:rsidR="00875E7D" w:rsidRPr="00BC6905">
        <w:rPr>
          <w:rFonts w:ascii="Times New Roman" w:hAnsi="Times New Roman" w:cs="Times New Roman"/>
          <w:sz w:val="28"/>
          <w:szCs w:val="28"/>
        </w:rPr>
        <w:t>рміни, що і азотними [21;41</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Фосфорні добрива застосовують для підгодівлі в тих випадках, коли їх не вносили до посіву. Підгодовують суперфосфатом відразу, як тільки з’являться сходи. Для створення вирівняного стеблостою льону потрібно добрива розподіляти по полю рівномірно.</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Рідкі комплексні добрива. Застосування рідких комплексних добрив у порівнянні зі складними твердими добривами забезпечує: комплексну механізацію використання добрив, що дозволяє зменшити витрати праці і коштів, зниження втрат добрив від заводу до поля (за рахунок зберігання і перевезення в закритих ємностях) і скорочення вантажно-розвантажувальних робіт; високу рівномірність розподілу поживних речовин в фунті; можливість розчинення і спільного внесення мікроелементів і пестицидів; зниження потреби в ємностях для зберігання і перевезення добрив.</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РКП 10-34 - рідина чорного кольору, містить 35% Р2О5, 11 - азоту, до 0,35% твердих домішок. В'язкість її при 20 ° С - 30-40 сантіпауз, ступінь конверсії Р2О5 - 55%, pH 6,2-7, щільність 1,4-1,5 г/смЗ, температура замерзання близько мінус 20 °С. При подальшому зниженні температури рідина кристалізується, а при підвищенні відбувається зворотний про</w:t>
      </w:r>
      <w:r w:rsidR="00875E7D" w:rsidRPr="00BC6905">
        <w:rPr>
          <w:rFonts w:ascii="Times New Roman" w:hAnsi="Times New Roman" w:cs="Times New Roman"/>
          <w:sz w:val="28"/>
          <w:szCs w:val="28"/>
        </w:rPr>
        <w:t>цес. Ці добрива не мають запаху.</w:t>
      </w:r>
      <w:r w:rsidRPr="00BC6905">
        <w:rPr>
          <w:rFonts w:ascii="Times New Roman" w:hAnsi="Times New Roman" w:cs="Times New Roman"/>
          <w:sz w:val="28"/>
          <w:szCs w:val="28"/>
        </w:rPr>
        <w:t xml:space="preserve">Рідкі мінеральні добрива можна вносити за допомогою універсальних обприскувачів. У </w:t>
      </w:r>
      <w:r w:rsidRPr="00BC6905">
        <w:rPr>
          <w:rFonts w:ascii="Times New Roman" w:hAnsi="Times New Roman" w:cs="Times New Roman"/>
          <w:sz w:val="28"/>
          <w:szCs w:val="28"/>
        </w:rPr>
        <w:lastRenderedPageBreak/>
        <w:t>той же час поверхневе внесення за рахунок оільшої ширини захвату забезпечує більш високу продуктивність застосовуваної техніки. Після поверхневого внесення РКП закладають в фунт боронами, а якщо їх вносять перед культивацією або оранкою, то культиваторами або плугами.</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Льон-довгунець дуже чутливий до високої кислотності грунту. На кислому грунті затримується розвиток кореневої системи льону, знижується засвоюваність фосфору та інших елементів живлення, а це призводить до ненормального білкового і вуглеводного обміну в рослинах. ІІа кислих грунтах посилюється ймовірність ураження льону фузаріозом та іншим грибними захворюваннями. Оптимальне значення pH для льону-довгунця знаходиться в межах 5,9-6,5. Високі </w:t>
      </w:r>
      <w:r w:rsidR="00747210" w:rsidRPr="00BC6905">
        <w:rPr>
          <w:rFonts w:ascii="Times New Roman" w:hAnsi="Times New Roman" w:cs="Times New Roman"/>
          <w:sz w:val="28"/>
          <w:szCs w:val="28"/>
        </w:rPr>
        <w:t>врожаї льону отримують на слабо</w:t>
      </w:r>
      <w:r w:rsidR="00875E7D" w:rsidRPr="00BC6905">
        <w:rPr>
          <w:rFonts w:ascii="Times New Roman" w:hAnsi="Times New Roman" w:cs="Times New Roman"/>
          <w:sz w:val="28"/>
          <w:szCs w:val="28"/>
        </w:rPr>
        <w:t>к</w:t>
      </w:r>
      <w:r w:rsidRPr="00BC6905">
        <w:rPr>
          <w:rFonts w:ascii="Times New Roman" w:hAnsi="Times New Roman" w:cs="Times New Roman"/>
          <w:sz w:val="28"/>
          <w:szCs w:val="28"/>
        </w:rPr>
        <w:t>ислих і близьких до нейтральних ґрунтах.</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Дерново-підзолисті ґрунти, на яких в основному обробляють льон-довіу нець, іасто мають підвищену кислотність. Тому одна з головних задач по підвищенню родючості таких ґрунтів - усунення надлишкової кислотності</w:t>
      </w:r>
      <w:r w:rsidR="00875E7D" w:rsidRPr="00BC6905">
        <w:rPr>
          <w:rFonts w:ascii="Times New Roman" w:hAnsi="Times New Roman" w:cs="Times New Roman"/>
          <w:sz w:val="28"/>
          <w:szCs w:val="28"/>
        </w:rPr>
        <w:t>, що досягається вапнуванням.</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Вапнування збагачує ґрунт кальцієм, покращує живлення рослин азотом, фосфором, калієм і мікроелементами. При вапнуванні кислих ґрунтів ефективність добрив, що вносяться в сівозміні, підвищується і знижується шк</w:t>
      </w:r>
      <w:r w:rsidR="00875E7D" w:rsidRPr="00BC6905">
        <w:rPr>
          <w:rFonts w:ascii="Times New Roman" w:hAnsi="Times New Roman" w:cs="Times New Roman"/>
          <w:sz w:val="28"/>
          <w:szCs w:val="28"/>
        </w:rPr>
        <w:t>ідливий вплив рухомого алюмінію[21;41].</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Для вапнування в господарствах найчастіше використовують вапно і доломітове борошно. Дозу ванна, необхідну для зменшення кислотності орного шару ґрунту до слабокислою реакції, при якій добре розвиваються більшість сільськогосподарських культур (pH сольової витяжки 5,6-5,8), називають повною або нормальної дозою, яка залежить від кислотності ґрунту. Повну дозу вапна (СаС03 в т/га) можна обчислити за гідролітичною кислотностю, яка виражається в мг-скв. на 100 г ґрунт, яку множать на коефіцієн</w:t>
      </w:r>
      <w:r w:rsidR="00875E7D" w:rsidRPr="00BC6905">
        <w:rPr>
          <w:rFonts w:ascii="Times New Roman" w:hAnsi="Times New Roman" w:cs="Times New Roman"/>
          <w:sz w:val="28"/>
          <w:szCs w:val="28"/>
        </w:rPr>
        <w:t>т 1,5, тобто, доза СаС03=Нг-1,5.</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Для поверхневого внесення ванна використовую іь розкидачі мінеральних Добрив та вапна РУМ-8, РУМ-5 і КСА-3, розкидач пилоподібних добрив</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lastRenderedPageBreak/>
        <w:t>РУП-8.</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При внесенні вапна слід враховувати хімічний склад грунту, чергування культур у сівозміні і дозу раніше внесених добрив, так як від цього залежить уоожай всіх сільськогосподарських культур в сівозміні. Парове поле найкраще місце для внесення вапна. За озимого жита або пшениці з підсівом конюшини або конюшини в суміші з тимофіївкою проводять поверхневе осіннє або ранньовесняне внесення вапна. Рекомендують вносити вапно по 3 ц/га при посіві конюшини в рядки разом з насінням. На кислих грунах  безпосередньо під льон вносять фосфоритне борошно по 3-4 ц/га [</w:t>
      </w:r>
      <w:r w:rsidR="00875E7D" w:rsidRPr="00BC6905">
        <w:rPr>
          <w:rFonts w:ascii="Times New Roman" w:hAnsi="Times New Roman" w:cs="Times New Roman"/>
          <w:sz w:val="28"/>
          <w:szCs w:val="28"/>
        </w:rPr>
        <w:t>20;21</w:t>
      </w:r>
      <w:r w:rsidRPr="00BC6905">
        <w:rPr>
          <w:rFonts w:ascii="Times New Roman" w:hAnsi="Times New Roman" w:cs="Times New Roman"/>
          <w:sz w:val="28"/>
          <w:szCs w:val="28"/>
        </w:rPr>
        <w:t>].</w:t>
      </w:r>
    </w:p>
    <w:p w:rsidR="005F0EA0"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Для вапнування грунтів використовують вапнякове або доломітове борошно. Вапнування повторюють через 6-7 років з таким розрахунком, щоб за ротацію сівозміни кожне поле отримало необхідну норму вапна. Щорічно вапнування проводять на площі 500-600 га, що становить 1,5 поля сівозміни. Уже після першої ротації сівозмін рН змінився від 5,1-5,5 (середнекислого ґрунту) до 5,6-6,0 (слабокислого ґрунту). Це показує, що кислотність ґрунту різко знизилася, зменшилися пов'язані з нею шкідливі дії різних сполук, зокрема рухомого алюмінію. Поліпшилося харчування рослин азотом, фосфором, калієм, кальцієм і мікроелементом магнієм. В цьому і виражається вплив вапняних добрив на кислі ґрунти, на підвищення її родючості.</w:t>
      </w:r>
    </w:p>
    <w:p w:rsidR="00354532" w:rsidRPr="00BC6905" w:rsidRDefault="005F0EA0" w:rsidP="005F0EA0">
      <w:pPr>
        <w:spacing w:after="0" w:line="360" w:lineRule="auto"/>
        <w:ind w:firstLine="851"/>
        <w:jc w:val="both"/>
        <w:rPr>
          <w:rFonts w:ascii="Times New Roman" w:hAnsi="Times New Roman" w:cs="Times New Roman"/>
          <w:sz w:val="28"/>
          <w:szCs w:val="28"/>
        </w:rPr>
      </w:pPr>
      <w:r w:rsidRPr="00BC6905">
        <w:rPr>
          <w:rFonts w:ascii="Times New Roman" w:hAnsi="Times New Roman" w:cs="Times New Roman"/>
          <w:sz w:val="28"/>
          <w:szCs w:val="28"/>
        </w:rPr>
        <w:t xml:space="preserve">При цьому треба пам'ятати, що при вапнуванні в результаті нейтралізації кислотності ґрунту бор, який сприяє підвищенню врожаю волокна і насіння льону, переходить в малорозчинні важкодоступні рослинам сполуки. У той же час недостатня кількість бору в ґрунті, особливо в посушливі роки, і малий вміст його в легкорозчинній формі в вапнувати ґрунті з нейтральною кислотністю призводять до того, що  льон в значній мірі уражається бактеріозом. Застосування бору усуває негативну дію </w:t>
      </w:r>
      <w:r w:rsidR="00875E7D" w:rsidRPr="00BC6905">
        <w:rPr>
          <w:rFonts w:ascii="Times New Roman" w:hAnsi="Times New Roman" w:cs="Times New Roman"/>
          <w:sz w:val="28"/>
          <w:szCs w:val="28"/>
        </w:rPr>
        <w:t>вапна і підвищує урожай льону [19;20;21</w:t>
      </w:r>
      <w:r w:rsidRPr="00BC6905">
        <w:rPr>
          <w:rFonts w:ascii="Times New Roman" w:hAnsi="Times New Roman" w:cs="Times New Roman"/>
          <w:sz w:val="28"/>
          <w:szCs w:val="28"/>
        </w:rPr>
        <w:t>].</w:t>
      </w:r>
    </w:p>
    <w:p w:rsidR="00DE2032" w:rsidRPr="00F30F40" w:rsidRDefault="00DE2032" w:rsidP="00F30F40">
      <w:pPr>
        <w:pStyle w:val="a3"/>
        <w:numPr>
          <w:ilvl w:val="1"/>
          <w:numId w:val="9"/>
        </w:numPr>
        <w:spacing w:line="360" w:lineRule="auto"/>
        <w:jc w:val="both"/>
        <w:rPr>
          <w:rFonts w:ascii="Times New Roman" w:hAnsi="Times New Roman" w:cs="Times New Roman"/>
          <w:sz w:val="28"/>
          <w:szCs w:val="28"/>
        </w:rPr>
      </w:pPr>
      <w:r w:rsidRPr="00F30F40">
        <w:rPr>
          <w:rFonts w:ascii="Times New Roman" w:hAnsi="Times New Roman" w:cs="Times New Roman"/>
          <w:sz w:val="28"/>
          <w:szCs w:val="28"/>
        </w:rPr>
        <w:t xml:space="preserve">Умови проведення дослідження </w:t>
      </w:r>
    </w:p>
    <w:p w:rsidR="00EB13AA" w:rsidRPr="00BC6905" w:rsidRDefault="00E135CD"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lastRenderedPageBreak/>
        <w:t>Посів для визначення морфологічних якостей популяції льону – довгунця відбувся у межах Лісостепової з</w:t>
      </w:r>
      <w:r w:rsidR="00EB13AA" w:rsidRPr="00BC6905">
        <w:rPr>
          <w:rFonts w:ascii="Times New Roman" w:hAnsi="Times New Roman" w:cs="Times New Roman"/>
          <w:sz w:val="28"/>
          <w:szCs w:val="28"/>
        </w:rPr>
        <w:t>они , в Сумській області , м.Г</w:t>
      </w:r>
      <w:r w:rsidRPr="00BC6905">
        <w:rPr>
          <w:rFonts w:ascii="Times New Roman" w:hAnsi="Times New Roman" w:cs="Times New Roman"/>
          <w:sz w:val="28"/>
          <w:szCs w:val="28"/>
        </w:rPr>
        <w:t>лухів</w:t>
      </w:r>
      <w:r w:rsidR="00EB13AA" w:rsidRPr="00BC6905">
        <w:rPr>
          <w:rFonts w:ascii="Times New Roman" w:hAnsi="Times New Roman" w:cs="Times New Roman"/>
          <w:sz w:val="28"/>
          <w:szCs w:val="28"/>
        </w:rPr>
        <w:t xml:space="preserve">. </w:t>
      </w:r>
    </w:p>
    <w:p w:rsidR="00026DAE" w:rsidRPr="00BC6905" w:rsidRDefault="00EB13AA"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Лісостепова фізико – географічна зона займає площу понад 205 тис.км</w:t>
      </w:r>
      <w:r w:rsidRPr="00BC6905">
        <w:rPr>
          <w:rFonts w:ascii="Times New Roman" w:hAnsi="Times New Roman" w:cs="Times New Roman"/>
          <w:sz w:val="28"/>
          <w:szCs w:val="28"/>
          <w:vertAlign w:val="superscript"/>
        </w:rPr>
        <w:t>2</w:t>
      </w:r>
      <w:r w:rsidRPr="00BC6905">
        <w:rPr>
          <w:rFonts w:ascii="Times New Roman" w:hAnsi="Times New Roman" w:cs="Times New Roman"/>
          <w:sz w:val="28"/>
          <w:szCs w:val="28"/>
        </w:rPr>
        <w:t xml:space="preserve">, що становить близько третини території України. Природні умови її </w:t>
      </w:r>
      <w:r w:rsidR="00875E7D" w:rsidRPr="00BC6905">
        <w:rPr>
          <w:rFonts w:ascii="Times New Roman" w:hAnsi="Times New Roman" w:cs="Times New Roman"/>
          <w:sz w:val="28"/>
          <w:szCs w:val="28"/>
        </w:rPr>
        <w:t>неоднорідні в геоморфологічному</w:t>
      </w:r>
      <w:r w:rsidRPr="00BC6905">
        <w:rPr>
          <w:rFonts w:ascii="Times New Roman" w:hAnsi="Times New Roman" w:cs="Times New Roman"/>
          <w:sz w:val="28"/>
          <w:szCs w:val="28"/>
        </w:rPr>
        <w:t>, кліматичному й гідрологічному аспектах, що відображається в особливостях грунтового покриву та його агровиробничих якостях</w:t>
      </w:r>
      <w:r w:rsidR="00322EB9" w:rsidRPr="00BC6905">
        <w:rPr>
          <w:rFonts w:ascii="Times New Roman" w:hAnsi="Times New Roman" w:cs="Times New Roman"/>
          <w:sz w:val="28"/>
          <w:szCs w:val="28"/>
        </w:rPr>
        <w:t xml:space="preserve"> [19</w:t>
      </w:r>
      <w:r w:rsidRPr="00BC6905">
        <w:rPr>
          <w:rFonts w:ascii="Times New Roman" w:hAnsi="Times New Roman" w:cs="Times New Roman"/>
          <w:sz w:val="28"/>
          <w:szCs w:val="28"/>
        </w:rPr>
        <w:t>].</w:t>
      </w:r>
    </w:p>
    <w:p w:rsidR="00CC6B85" w:rsidRPr="00BC6905" w:rsidRDefault="00026DAE"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 На крайньому сході Лісостепу , на сході й на півдні Сумської області, а також у північно – західній частині Харківської області пошиирені відроги </w:t>
      </w:r>
      <w:r w:rsidR="002D379A" w:rsidRPr="00BC6905">
        <w:rPr>
          <w:rFonts w:ascii="Times New Roman" w:hAnsi="Times New Roman" w:cs="Times New Roman"/>
          <w:sz w:val="28"/>
          <w:szCs w:val="28"/>
        </w:rPr>
        <w:t xml:space="preserve">Середньоросійської височини. Кліматичні умови Лісостепу різноманітні внаслідок відмінностей окремих цого частин з гідротерічним режимом </w:t>
      </w:r>
      <w:r w:rsidR="00322EB9" w:rsidRPr="00BC6905">
        <w:rPr>
          <w:rFonts w:ascii="Times New Roman" w:hAnsi="Times New Roman" w:cs="Times New Roman"/>
          <w:sz w:val="28"/>
          <w:szCs w:val="28"/>
        </w:rPr>
        <w:t>[19</w:t>
      </w:r>
      <w:r w:rsidR="002D379A" w:rsidRPr="00BC6905">
        <w:rPr>
          <w:rFonts w:ascii="Times New Roman" w:hAnsi="Times New Roman" w:cs="Times New Roman"/>
          <w:sz w:val="28"/>
          <w:szCs w:val="28"/>
        </w:rPr>
        <w:t>].</w:t>
      </w:r>
      <w:r w:rsidR="00A4654A" w:rsidRPr="00BC6905">
        <w:rPr>
          <w:rFonts w:ascii="Times New Roman" w:hAnsi="Times New Roman" w:cs="Times New Roman"/>
          <w:sz w:val="28"/>
          <w:szCs w:val="28"/>
        </w:rPr>
        <w:t xml:space="preserve"> Ворскло – Сумський</w:t>
      </w:r>
      <w:r w:rsidR="00CC6B85" w:rsidRPr="00BC6905">
        <w:rPr>
          <w:rFonts w:ascii="Times New Roman" w:hAnsi="Times New Roman" w:cs="Times New Roman"/>
          <w:sz w:val="28"/>
          <w:szCs w:val="28"/>
        </w:rPr>
        <w:t xml:space="preserve"> округ</w:t>
      </w:r>
      <w:r w:rsidR="00A4654A" w:rsidRPr="00BC6905">
        <w:rPr>
          <w:rFonts w:ascii="Times New Roman" w:hAnsi="Times New Roman" w:cs="Times New Roman"/>
          <w:sz w:val="28"/>
          <w:szCs w:val="28"/>
        </w:rPr>
        <w:t xml:space="preserve"> включає</w:t>
      </w:r>
      <w:r w:rsidR="00CC6B85" w:rsidRPr="00BC6905">
        <w:rPr>
          <w:rFonts w:ascii="Times New Roman" w:hAnsi="Times New Roman" w:cs="Times New Roman"/>
          <w:sz w:val="28"/>
          <w:szCs w:val="28"/>
        </w:rPr>
        <w:t xml:space="preserve"> землі Полтавської , Сумської та Черніговської областей ( відповідно 5,3 і 2 природно – сільськогосподарських районів ). Загальна площя його складає 3200,1 тис.га , а також сільськогосподарських угідь 2441,7 , із них рілля 1936,4 , багаторічні насадження -33,8 , сіножаті – 223,4 , пасоваща – 208,7 тис .га. Ліси та інші площі займають 417,3 тис.га , забудовані землі - 117,5 , відкриті заболочені землі – 91,</w:t>
      </w:r>
      <w:r w:rsidR="00EC07C4" w:rsidRPr="00BC6905">
        <w:rPr>
          <w:rFonts w:ascii="Times New Roman" w:hAnsi="Times New Roman" w:cs="Times New Roman"/>
          <w:sz w:val="28"/>
          <w:szCs w:val="28"/>
        </w:rPr>
        <w:t>1 , відкриті землі</w:t>
      </w:r>
      <w:r w:rsidR="00CC6B85" w:rsidRPr="00BC6905">
        <w:rPr>
          <w:rFonts w:ascii="Times New Roman" w:hAnsi="Times New Roman" w:cs="Times New Roman"/>
          <w:sz w:val="28"/>
          <w:szCs w:val="28"/>
        </w:rPr>
        <w:t xml:space="preserve"> без рослинного покриву або з незначним рослинним покривом – 13,9, води – 55 тис.га.</w:t>
      </w:r>
    </w:p>
    <w:p w:rsidR="00EC07C4" w:rsidRPr="00BC6905" w:rsidRDefault="00CC6B85"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Геоструктурний округ розташований у межах Дніпровсько – Донецької западини, де потужнвсть осадової товщі становить 2 – 3 км. Кристалічний фундамент западини занурюється у південно – західному напрямку. Корінну основу утворюють відклади палеогену і неогену. В межах плато відклади полтавської серії </w:t>
      </w:r>
      <w:r w:rsidR="00875E7D" w:rsidRPr="00BC6905">
        <w:rPr>
          <w:rFonts w:ascii="Times New Roman" w:hAnsi="Times New Roman" w:cs="Times New Roman"/>
          <w:sz w:val="28"/>
          <w:szCs w:val="28"/>
        </w:rPr>
        <w:t>перекриті ярусом строкатих глин</w:t>
      </w:r>
      <w:r w:rsidRPr="00BC6905">
        <w:rPr>
          <w:rFonts w:ascii="Times New Roman" w:hAnsi="Times New Roman" w:cs="Times New Roman"/>
          <w:sz w:val="28"/>
          <w:szCs w:val="28"/>
        </w:rPr>
        <w:t>,</w:t>
      </w:r>
      <w:r w:rsidR="00875E7D" w:rsidRPr="00BC6905">
        <w:rPr>
          <w:rFonts w:ascii="Times New Roman" w:hAnsi="Times New Roman" w:cs="Times New Roman"/>
          <w:sz w:val="28"/>
          <w:szCs w:val="28"/>
        </w:rPr>
        <w:t xml:space="preserve"> </w:t>
      </w:r>
      <w:r w:rsidRPr="00BC6905">
        <w:rPr>
          <w:rFonts w:ascii="Times New Roman" w:hAnsi="Times New Roman" w:cs="Times New Roman"/>
          <w:sz w:val="28"/>
          <w:szCs w:val="28"/>
        </w:rPr>
        <w:t xml:space="preserve">на яких </w:t>
      </w:r>
      <w:r w:rsidR="00EC07C4" w:rsidRPr="00BC6905">
        <w:rPr>
          <w:rFonts w:ascii="Times New Roman" w:hAnsi="Times New Roman" w:cs="Times New Roman"/>
          <w:sz w:val="28"/>
          <w:szCs w:val="28"/>
        </w:rPr>
        <w:t xml:space="preserve"> у деяких місцях залягають червоно – бурі глини. </w:t>
      </w:r>
    </w:p>
    <w:p w:rsidR="00F301D6" w:rsidRPr="00BC6905" w:rsidRDefault="00EC07C4"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Анторпогенний комплекс відкладів представлений дніпровською мореною, під і над моренними водно – льодовикивими утвореннями. Сучасну поверхню </w:t>
      </w:r>
      <w:r w:rsidR="00875E7D" w:rsidRPr="00BC6905">
        <w:rPr>
          <w:rFonts w:ascii="Times New Roman" w:hAnsi="Times New Roman" w:cs="Times New Roman"/>
          <w:sz w:val="28"/>
          <w:szCs w:val="28"/>
        </w:rPr>
        <w:lastRenderedPageBreak/>
        <w:t>плато</w:t>
      </w:r>
      <w:r w:rsidR="00F301D6" w:rsidRPr="00BC6905">
        <w:rPr>
          <w:rFonts w:ascii="Times New Roman" w:hAnsi="Times New Roman" w:cs="Times New Roman"/>
          <w:sz w:val="28"/>
          <w:szCs w:val="28"/>
        </w:rPr>
        <w:t>,</w:t>
      </w:r>
      <w:r w:rsidR="00875E7D" w:rsidRPr="00BC6905">
        <w:rPr>
          <w:rFonts w:ascii="Times New Roman" w:hAnsi="Times New Roman" w:cs="Times New Roman"/>
          <w:sz w:val="28"/>
          <w:szCs w:val="28"/>
        </w:rPr>
        <w:t xml:space="preserve"> </w:t>
      </w:r>
      <w:r w:rsidR="00F301D6" w:rsidRPr="00BC6905">
        <w:rPr>
          <w:rFonts w:ascii="Times New Roman" w:hAnsi="Times New Roman" w:cs="Times New Roman"/>
          <w:sz w:val="28"/>
          <w:szCs w:val="28"/>
        </w:rPr>
        <w:t>пліоценових терас і високих ант</w:t>
      </w:r>
      <w:r w:rsidR="00875E7D" w:rsidRPr="00BC6905">
        <w:rPr>
          <w:rFonts w:ascii="Times New Roman" w:hAnsi="Times New Roman" w:cs="Times New Roman"/>
          <w:sz w:val="28"/>
          <w:szCs w:val="28"/>
        </w:rPr>
        <w:t>ропогенний терас утровюють леси</w:t>
      </w:r>
      <w:r w:rsidR="00F301D6" w:rsidRPr="00BC6905">
        <w:rPr>
          <w:rFonts w:ascii="Times New Roman" w:hAnsi="Times New Roman" w:cs="Times New Roman"/>
          <w:sz w:val="28"/>
          <w:szCs w:val="28"/>
        </w:rPr>
        <w:t>,</w:t>
      </w:r>
      <w:r w:rsidR="00875E7D" w:rsidRPr="00BC6905">
        <w:rPr>
          <w:rFonts w:ascii="Times New Roman" w:hAnsi="Times New Roman" w:cs="Times New Roman"/>
          <w:sz w:val="28"/>
          <w:szCs w:val="28"/>
        </w:rPr>
        <w:t xml:space="preserve"> </w:t>
      </w:r>
      <w:r w:rsidR="00F301D6" w:rsidRPr="00BC6905">
        <w:rPr>
          <w:rFonts w:ascii="Times New Roman" w:hAnsi="Times New Roman" w:cs="Times New Roman"/>
          <w:sz w:val="28"/>
          <w:szCs w:val="28"/>
        </w:rPr>
        <w:t xml:space="preserve"> розділені похованими грунтами на кілька ярусів.</w:t>
      </w:r>
    </w:p>
    <w:p w:rsidR="006D3FF5" w:rsidRPr="00BC6905" w:rsidRDefault="00F301D6"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За характером рельєфу в межах округу виділяют</w:t>
      </w:r>
      <w:r w:rsidR="00875E7D" w:rsidRPr="00BC6905">
        <w:rPr>
          <w:rFonts w:ascii="Times New Roman" w:hAnsi="Times New Roman" w:cs="Times New Roman"/>
          <w:sz w:val="28"/>
          <w:szCs w:val="28"/>
        </w:rPr>
        <w:t>ь дві частини. Перша – північна</w:t>
      </w:r>
      <w:r w:rsidRPr="00BC6905">
        <w:rPr>
          <w:rFonts w:ascii="Times New Roman" w:hAnsi="Times New Roman" w:cs="Times New Roman"/>
          <w:sz w:val="28"/>
          <w:szCs w:val="28"/>
        </w:rPr>
        <w:t>, зайнята переважно ділянками неогенових плато ( заввишки до 200 м ) і пліоценових терас ( 150 – 180 м), відзначається глибокими долинами, вузькими крутосхилими балками та ярами. Врхів’я б</w:t>
      </w:r>
      <w:r w:rsidR="00875E7D" w:rsidRPr="00BC6905">
        <w:rPr>
          <w:rFonts w:ascii="Times New Roman" w:hAnsi="Times New Roman" w:cs="Times New Roman"/>
          <w:sz w:val="28"/>
          <w:szCs w:val="28"/>
        </w:rPr>
        <w:t>алок нерідко зближені між собою</w:t>
      </w:r>
      <w:r w:rsidRPr="00BC6905">
        <w:rPr>
          <w:rFonts w:ascii="Times New Roman" w:hAnsi="Times New Roman" w:cs="Times New Roman"/>
          <w:sz w:val="28"/>
          <w:szCs w:val="28"/>
        </w:rPr>
        <w:t>, спостерігаються ерозійні перехвати. Рельєф у цілому має гордисто – балковий вигляд.</w:t>
      </w:r>
    </w:p>
    <w:p w:rsidR="00736D08" w:rsidRPr="00BC6905" w:rsidRDefault="006D3FF5"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Друга – південна частина округу , де переважають пліоценові тераси Дніпра, має менші висоти ( 100 – 130 м ). Вона характерезується м’яким ,плавним , положисто – хвлястими рисами рельєфу. Поверхня розчленована добре сформованими асиметричними долинами річок Сули , Хоролу , Псла і Ворскли , широкими балками ,чисельними прохідними долинами. Річкові долини мають добре розвинену заплаву , чітку виражену борову терасу , широкі пологі </w:t>
      </w:r>
      <w:r w:rsidR="00736D08" w:rsidRPr="00BC6905">
        <w:rPr>
          <w:rFonts w:ascii="Times New Roman" w:hAnsi="Times New Roman" w:cs="Times New Roman"/>
          <w:sz w:val="28"/>
          <w:szCs w:val="28"/>
        </w:rPr>
        <w:t>– хвилясті лесові тераси. [</w:t>
      </w:r>
      <w:r w:rsidR="00322EB9" w:rsidRPr="00BC6905">
        <w:rPr>
          <w:rFonts w:ascii="Times New Roman" w:hAnsi="Times New Roman" w:cs="Times New Roman"/>
          <w:sz w:val="28"/>
          <w:szCs w:val="28"/>
        </w:rPr>
        <w:t>19</w:t>
      </w:r>
      <w:r w:rsidR="00736D08" w:rsidRPr="00BC6905">
        <w:rPr>
          <w:rFonts w:ascii="Times New Roman" w:hAnsi="Times New Roman" w:cs="Times New Roman"/>
          <w:sz w:val="28"/>
          <w:szCs w:val="28"/>
        </w:rPr>
        <w:t>].</w:t>
      </w:r>
    </w:p>
    <w:p w:rsidR="00BA75C3" w:rsidRPr="00BC6905" w:rsidRDefault="00736D08"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Грунтовий покрив представлений в основному (52 %) чорноземами , серед яких переважають мало гумусні. У межах Полтавської області зустрічаються середньо – гумусні грунти , що вмішщують 5,5 – 6 % гумусу. Крім того , на однолесових терасах сформовані також слабо гумусовані грунти ( близько 3 % гумусу ). Опідзолені грунти притаманні в основному північній частині округу.  Вони займають 15,8% території. На борових терасах утворені </w:t>
      </w:r>
      <w:r w:rsidR="00BA75C3" w:rsidRPr="00BC6905">
        <w:rPr>
          <w:rFonts w:ascii="Times New Roman" w:hAnsi="Times New Roman" w:cs="Times New Roman"/>
          <w:sz w:val="28"/>
          <w:szCs w:val="28"/>
        </w:rPr>
        <w:t>дернов – підзолені і слабопідзолені грунти ( 3,3 % площі ). Н аеридовані грунти припадає 20,3% території округу. Сумарна частка деградованих і малопродуктивних земель у складі у складі орних земель становить лише 6%. Бали бонітету орних угідь зростають від Чернігівської та Сумської (34 – 38 ) до Полтавської ( 46 – 59 ).</w:t>
      </w:r>
    </w:p>
    <w:p w:rsidR="00EC07C4" w:rsidRPr="00BC6905" w:rsidRDefault="00BA75C3" w:rsidP="00E14021">
      <w:pPr>
        <w:pStyle w:val="a3"/>
        <w:spacing w:line="360" w:lineRule="auto"/>
        <w:ind w:left="284" w:firstLine="424"/>
        <w:jc w:val="both"/>
        <w:rPr>
          <w:rFonts w:ascii="Times New Roman" w:hAnsi="Times New Roman" w:cs="Times New Roman"/>
          <w:i/>
          <w:sz w:val="28"/>
          <w:szCs w:val="28"/>
        </w:rPr>
      </w:pPr>
      <w:r w:rsidRPr="00BC6905">
        <w:rPr>
          <w:rFonts w:ascii="Times New Roman" w:hAnsi="Times New Roman" w:cs="Times New Roman"/>
          <w:i/>
          <w:sz w:val="28"/>
          <w:szCs w:val="28"/>
        </w:rPr>
        <w:t xml:space="preserve">Клімат  </w:t>
      </w:r>
      <w:r w:rsidR="00736D08" w:rsidRPr="00BC6905">
        <w:rPr>
          <w:rFonts w:ascii="Times New Roman" w:hAnsi="Times New Roman" w:cs="Times New Roman"/>
          <w:i/>
          <w:sz w:val="28"/>
          <w:szCs w:val="28"/>
        </w:rPr>
        <w:t xml:space="preserve">  </w:t>
      </w:r>
    </w:p>
    <w:p w:rsidR="004B1DA4" w:rsidRPr="00BC6905" w:rsidRDefault="00741D50"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Сумська область ,знаходиться у помірному кліматичному поясі ,де чітко виражені пори року. Причина контрастів криється в особливостях формування </w:t>
      </w:r>
      <w:r w:rsidRPr="00BC6905">
        <w:rPr>
          <w:rFonts w:ascii="Times New Roman" w:hAnsi="Times New Roman" w:cs="Times New Roman"/>
          <w:sz w:val="28"/>
          <w:szCs w:val="28"/>
        </w:rPr>
        <w:lastRenderedPageBreak/>
        <w:t xml:space="preserve">клімату окремих територій в результаті особливостей прояву основних кліматотворних факторів. Клімат будь – якої території в цілому, і Сумської області зокрема , залежить від особливостей прояву кліматотворних факторів: географічної широти та радіаційних умов території , церкуляційних процесів атмосфери , впливу підстилаючої поверхні </w:t>
      </w:r>
      <w:r w:rsidR="004B1DA4" w:rsidRPr="00BC6905">
        <w:rPr>
          <w:rFonts w:ascii="Times New Roman" w:hAnsi="Times New Roman" w:cs="Times New Roman"/>
          <w:sz w:val="28"/>
          <w:szCs w:val="28"/>
        </w:rPr>
        <w:t>( орогрофічних особливостей , близькості морів та океанів )</w:t>
      </w:r>
      <w:r w:rsidR="004B1DA4" w:rsidRPr="00BC6905">
        <w:t xml:space="preserve"> </w:t>
      </w:r>
      <w:r w:rsidR="00322EB9" w:rsidRPr="00BC6905">
        <w:rPr>
          <w:rFonts w:ascii="Times New Roman" w:hAnsi="Times New Roman" w:cs="Times New Roman"/>
          <w:sz w:val="28"/>
          <w:szCs w:val="28"/>
        </w:rPr>
        <w:t>[19</w:t>
      </w:r>
      <w:r w:rsidR="004B1DA4" w:rsidRPr="00BC6905">
        <w:rPr>
          <w:rFonts w:ascii="Times New Roman" w:hAnsi="Times New Roman" w:cs="Times New Roman"/>
          <w:sz w:val="28"/>
          <w:szCs w:val="28"/>
        </w:rPr>
        <w:t>].</w:t>
      </w:r>
    </w:p>
    <w:p w:rsidR="004B1DA4" w:rsidRPr="00BC6905" w:rsidRDefault="004B1DA4"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Географічна широта безпосередньо визначає надходження сонячної радіації , кількість якої залежить від кута падіння сонячних променів. Останне в свою чергу визначає температурний режим поверхні й повітря. Умови циркуляції повітряних мас впливають на формування режиму випадання атмосферних опадів, а характер підстилаючої поверхні й близькість морів та океанів впливають на амплітуди коливань температур у різні періоди часу , тобто зумовлюють прояв перного ступеня континентальності клімату.</w:t>
      </w:r>
    </w:p>
    <w:p w:rsidR="004B1DA4" w:rsidRPr="00BC6905" w:rsidRDefault="004B1DA4" w:rsidP="00E14021">
      <w:pPr>
        <w:pStyle w:val="a3"/>
        <w:spacing w:line="360" w:lineRule="auto"/>
        <w:ind w:left="284" w:firstLine="424"/>
        <w:jc w:val="center"/>
        <w:rPr>
          <w:rFonts w:ascii="Times New Roman" w:hAnsi="Times New Roman" w:cs="Times New Roman"/>
          <w:sz w:val="28"/>
          <w:szCs w:val="28"/>
        </w:rPr>
      </w:pPr>
      <w:r w:rsidRPr="00BC6905">
        <w:rPr>
          <w:rFonts w:ascii="Times New Roman" w:hAnsi="Times New Roman" w:cs="Times New Roman"/>
          <w:i/>
          <w:sz w:val="28"/>
          <w:szCs w:val="28"/>
        </w:rPr>
        <w:t>Радіаційні умови території</w:t>
      </w:r>
    </w:p>
    <w:p w:rsidR="00881CF7" w:rsidRPr="00BC6905" w:rsidRDefault="004B1DA4"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Кількість сонячної радіації залежить від висоти сонця над горизонтом , а також тривалості дня , хмарності , прозорості атмосфери. Простягнувшись з півночі на південь більше , ніж на 200 км , територія </w:t>
      </w:r>
      <w:r w:rsidR="00F918E1" w:rsidRPr="00BC6905">
        <w:rPr>
          <w:rFonts w:ascii="Times New Roman" w:hAnsi="Times New Roman" w:cs="Times New Roman"/>
          <w:sz w:val="28"/>
          <w:szCs w:val="28"/>
        </w:rPr>
        <w:t>Сумської області отримує різну кількість сонячної енергії , в наслідок чого по – різному складається тепловий режим та режим зволоження в її межах , що зумовлює різницю в природних процесах на території області. На Сумщині за умови безхмарної погоди максимально можливе значення самарної сонячної радіації мо</w:t>
      </w:r>
      <w:r w:rsidR="00881CF7" w:rsidRPr="00BC6905">
        <w:rPr>
          <w:rFonts w:ascii="Times New Roman" w:hAnsi="Times New Roman" w:cs="Times New Roman"/>
          <w:sz w:val="28"/>
          <w:szCs w:val="28"/>
        </w:rPr>
        <w:t>же досягати і 50 ккал/см на рік. Однак , майже через щоденну хмарність сумарна радіація на Сумщині становить лише 90 ккал/см на рік у північних її районах та 95 – 97 ккал/см на рік – у півднних. Тобто кількість сонячної радіації в області збільшується в цілому в напрямку х півочі на південь .</w:t>
      </w:r>
    </w:p>
    <w:p w:rsidR="00E47A26" w:rsidRPr="00BC6905" w:rsidRDefault="00881CF7"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Окрім того , більшу частину сонячної радіації земна поверхня отримує в літку ,коли сонячні промені маєть найбільший кут падіння. Взимку ж величина сонячної енергії , яка поглинається , різко скорочуються , переважно ,внаслідок </w:t>
      </w:r>
      <w:r w:rsidRPr="00BC6905">
        <w:rPr>
          <w:rFonts w:ascii="Times New Roman" w:hAnsi="Times New Roman" w:cs="Times New Roman"/>
          <w:sz w:val="28"/>
          <w:szCs w:val="28"/>
        </w:rPr>
        <w:lastRenderedPageBreak/>
        <w:t>відбиття її від білої засніженої поверхні. Так , в особливо сніжні зими до 80 % сонячної радіації відбивається від земної поверхні та надходить до атмосфери. Саме з цієї причини значення радіаційного балансу ( різниця між надходженням  та витратами сонячної енергії ) – у зимовий період є від</w:t>
      </w:r>
      <w:r w:rsidR="00E47A26" w:rsidRPr="00BC6905">
        <w:rPr>
          <w:rFonts w:ascii="Times New Roman" w:hAnsi="Times New Roman" w:cs="Times New Roman"/>
          <w:sz w:val="28"/>
          <w:szCs w:val="28"/>
        </w:rPr>
        <w:t>’</w:t>
      </w:r>
      <w:r w:rsidRPr="00BC6905">
        <w:rPr>
          <w:rFonts w:ascii="Times New Roman" w:hAnsi="Times New Roman" w:cs="Times New Roman"/>
          <w:sz w:val="28"/>
          <w:szCs w:val="28"/>
        </w:rPr>
        <w:t>ємним</w:t>
      </w:r>
      <w:r w:rsidR="00E47A26" w:rsidRPr="00BC6905">
        <w:rPr>
          <w:rFonts w:ascii="Times New Roman" w:hAnsi="Times New Roman" w:cs="Times New Roman"/>
          <w:sz w:val="28"/>
          <w:szCs w:val="28"/>
        </w:rPr>
        <w:t xml:space="preserve"> [</w:t>
      </w:r>
      <w:r w:rsidR="00322EB9" w:rsidRPr="00BC6905">
        <w:rPr>
          <w:rFonts w:ascii="Times New Roman" w:hAnsi="Times New Roman" w:cs="Times New Roman"/>
          <w:sz w:val="28"/>
          <w:szCs w:val="28"/>
        </w:rPr>
        <w:t>19</w:t>
      </w:r>
      <w:r w:rsidR="00E47A26" w:rsidRPr="00BC6905">
        <w:rPr>
          <w:rFonts w:ascii="Times New Roman" w:hAnsi="Times New Roman" w:cs="Times New Roman"/>
          <w:sz w:val="28"/>
          <w:szCs w:val="28"/>
        </w:rPr>
        <w:t>].</w:t>
      </w:r>
    </w:p>
    <w:p w:rsidR="00612F17" w:rsidRPr="00BC6905" w:rsidRDefault="00E47A26" w:rsidP="00E14021">
      <w:pPr>
        <w:pStyle w:val="a3"/>
        <w:spacing w:line="360" w:lineRule="auto"/>
        <w:ind w:left="284" w:firstLine="424"/>
        <w:jc w:val="both"/>
        <w:rPr>
          <w:rFonts w:ascii="Times New Roman" w:hAnsi="Times New Roman" w:cs="Times New Roman"/>
          <w:sz w:val="28"/>
          <w:szCs w:val="28"/>
        </w:rPr>
      </w:pPr>
      <w:r w:rsidRPr="00BC6905">
        <w:rPr>
          <w:rFonts w:ascii="Times New Roman" w:hAnsi="Times New Roman" w:cs="Times New Roman"/>
          <w:sz w:val="28"/>
          <w:szCs w:val="28"/>
        </w:rPr>
        <w:t>Наприкінці лютого радіаційний баланс збільшується майже по всій території  Сумщини та стає близьким до нуля. В березні середньомісячні велечини радіаційног балансу дорівнюють 0,2 ккал/см</w:t>
      </w:r>
      <w:r w:rsidRPr="00BC6905">
        <w:rPr>
          <w:rFonts w:ascii="Times New Roman" w:hAnsi="Times New Roman" w:cs="Times New Roman"/>
          <w:sz w:val="28"/>
          <w:szCs w:val="28"/>
          <w:vertAlign w:val="superscript"/>
        </w:rPr>
        <w:t>2</w:t>
      </w:r>
      <w:r w:rsidRPr="00BC6905">
        <w:rPr>
          <w:rFonts w:ascii="Times New Roman" w:hAnsi="Times New Roman" w:cs="Times New Roman"/>
          <w:sz w:val="28"/>
          <w:szCs w:val="28"/>
        </w:rPr>
        <w:t xml:space="preserve"> , а в травні значення балансу досягає літніх величин – 7 ккал/см</w:t>
      </w:r>
      <w:r w:rsidRPr="00BC6905">
        <w:rPr>
          <w:rFonts w:ascii="Times New Roman" w:hAnsi="Times New Roman" w:cs="Times New Roman"/>
          <w:sz w:val="28"/>
          <w:szCs w:val="28"/>
          <w:vertAlign w:val="superscript"/>
        </w:rPr>
        <w:t>2</w:t>
      </w:r>
      <w:r w:rsidR="00881CF7" w:rsidRPr="00BC6905">
        <w:rPr>
          <w:rFonts w:ascii="Times New Roman" w:hAnsi="Times New Roman" w:cs="Times New Roman"/>
          <w:sz w:val="28"/>
          <w:szCs w:val="28"/>
        </w:rPr>
        <w:t xml:space="preserve"> </w:t>
      </w:r>
      <w:r w:rsidRPr="00BC6905">
        <w:rPr>
          <w:rFonts w:ascii="Times New Roman" w:hAnsi="Times New Roman" w:cs="Times New Roman"/>
          <w:sz w:val="28"/>
          <w:szCs w:val="28"/>
        </w:rPr>
        <w:t>за місяць. Максимальні величини балансу спостерігаються в червні та липні а становлять 8,0 – 8,5 ккал/см</w:t>
      </w:r>
      <w:r w:rsidRPr="00BC6905">
        <w:rPr>
          <w:rFonts w:ascii="Times New Roman" w:hAnsi="Times New Roman" w:cs="Times New Roman"/>
          <w:sz w:val="28"/>
          <w:szCs w:val="28"/>
          <w:vertAlign w:val="superscript"/>
        </w:rPr>
        <w:t>2</w:t>
      </w:r>
      <w:r w:rsidRPr="00BC6905">
        <w:rPr>
          <w:rFonts w:ascii="Times New Roman" w:hAnsi="Times New Roman" w:cs="Times New Roman"/>
          <w:sz w:val="28"/>
          <w:szCs w:val="28"/>
        </w:rPr>
        <w:t>. Починаючи з середини місяця радіаційний баланс рівномірно зменшується та в листопаді досягає нульових і від'ємних значень. Річні суми радіаційного балансу на території області становлять 38 – 45 ккал/см</w:t>
      </w:r>
      <w:r w:rsidRPr="00BC6905">
        <w:rPr>
          <w:rFonts w:ascii="Times New Roman" w:hAnsi="Times New Roman" w:cs="Times New Roman"/>
          <w:sz w:val="28"/>
          <w:szCs w:val="28"/>
          <w:vertAlign w:val="superscript"/>
        </w:rPr>
        <w:t xml:space="preserve">2 </w:t>
      </w:r>
      <w:r w:rsidRPr="00BC6905">
        <w:rPr>
          <w:rFonts w:ascii="Times New Roman" w:hAnsi="Times New Roman" w:cs="Times New Roman"/>
          <w:sz w:val="28"/>
          <w:szCs w:val="28"/>
        </w:rPr>
        <w:t>.</w:t>
      </w:r>
      <w:r w:rsidR="004B1DA4" w:rsidRPr="00BC6905">
        <w:rPr>
          <w:rFonts w:ascii="Times New Roman" w:hAnsi="Times New Roman" w:cs="Times New Roman"/>
          <w:sz w:val="28"/>
          <w:szCs w:val="28"/>
        </w:rPr>
        <w:t xml:space="preserve"> </w:t>
      </w:r>
    </w:p>
    <w:p w:rsidR="00612F17" w:rsidRPr="00BC6905" w:rsidRDefault="00612F17" w:rsidP="005F0EA0">
      <w:pPr>
        <w:pStyle w:val="a3"/>
        <w:spacing w:line="360" w:lineRule="auto"/>
        <w:ind w:left="142" w:firstLine="424"/>
        <w:jc w:val="both"/>
        <w:rPr>
          <w:rFonts w:ascii="Times New Roman" w:hAnsi="Times New Roman" w:cs="Times New Roman"/>
          <w:sz w:val="28"/>
          <w:szCs w:val="28"/>
        </w:rPr>
      </w:pPr>
      <w:r w:rsidRPr="00BC6905">
        <w:rPr>
          <w:rFonts w:ascii="Times New Roman" w:hAnsi="Times New Roman" w:cs="Times New Roman"/>
          <w:sz w:val="28"/>
          <w:szCs w:val="28"/>
        </w:rPr>
        <w:t>В холодний період року територією області поширюються помірні повітряні маси , які надходять з Атлантики. Вони приносяться західними , північно – західними вітрами. Формуючись над більш теплою морською поверхнею, ці маси зумовлюють різкі потепліня з відлигами, часто їх прихід супроводжується туманами , розвитком низької хмарності. У такі періоди температура повітря підвищується підвищується до позитивних значень (+5º….+10º</w:t>
      </w:r>
      <w:r w:rsidR="00BB6304" w:rsidRPr="00BC6905">
        <w:rPr>
          <w:rFonts w:ascii="Times New Roman" w:hAnsi="Times New Roman" w:cs="Times New Roman"/>
          <w:sz w:val="28"/>
          <w:szCs w:val="28"/>
        </w:rPr>
        <w:t xml:space="preserve">С ) </w:t>
      </w:r>
      <w:r w:rsidR="00F82D05" w:rsidRPr="00BC6905">
        <w:rPr>
          <w:rFonts w:ascii="Times New Roman" w:hAnsi="Times New Roman" w:cs="Times New Roman"/>
          <w:sz w:val="28"/>
          <w:szCs w:val="28"/>
        </w:rPr>
        <w:t>[6</w:t>
      </w:r>
      <w:r w:rsidR="00BB6304" w:rsidRPr="00BC6905">
        <w:rPr>
          <w:rFonts w:ascii="Times New Roman" w:hAnsi="Times New Roman" w:cs="Times New Roman"/>
          <w:sz w:val="28"/>
          <w:szCs w:val="28"/>
        </w:rPr>
        <w:t>;</w:t>
      </w:r>
      <w:r w:rsidR="00F82D05" w:rsidRPr="00BC6905">
        <w:rPr>
          <w:rFonts w:ascii="Times New Roman" w:hAnsi="Times New Roman" w:cs="Times New Roman"/>
          <w:sz w:val="28"/>
          <w:szCs w:val="28"/>
        </w:rPr>
        <w:t>20</w:t>
      </w:r>
      <w:r w:rsidR="00BB6304" w:rsidRPr="00BC6905">
        <w:rPr>
          <w:rFonts w:ascii="Times New Roman" w:hAnsi="Times New Roman" w:cs="Times New Roman"/>
          <w:sz w:val="28"/>
          <w:szCs w:val="28"/>
        </w:rPr>
        <w:t>;</w:t>
      </w:r>
      <w:r w:rsidR="00F82D05" w:rsidRPr="00BC6905">
        <w:rPr>
          <w:rFonts w:ascii="Times New Roman" w:hAnsi="Times New Roman" w:cs="Times New Roman"/>
          <w:sz w:val="28"/>
          <w:szCs w:val="28"/>
        </w:rPr>
        <w:t>2</w:t>
      </w:r>
      <w:r w:rsidR="00BB6304" w:rsidRPr="00BC6905">
        <w:rPr>
          <w:rFonts w:ascii="Times New Roman" w:hAnsi="Times New Roman" w:cs="Times New Roman"/>
          <w:sz w:val="28"/>
          <w:szCs w:val="28"/>
        </w:rPr>
        <w:t>1;</w:t>
      </w:r>
      <w:r w:rsidR="00F82D05" w:rsidRPr="00BC6905">
        <w:rPr>
          <w:rFonts w:ascii="Times New Roman" w:hAnsi="Times New Roman" w:cs="Times New Roman"/>
          <w:sz w:val="28"/>
          <w:szCs w:val="28"/>
        </w:rPr>
        <w:t>18</w:t>
      </w:r>
      <w:r w:rsidR="00BB6304" w:rsidRPr="00BC6905">
        <w:rPr>
          <w:rFonts w:ascii="Times New Roman" w:hAnsi="Times New Roman" w:cs="Times New Roman"/>
          <w:sz w:val="28"/>
          <w:szCs w:val="28"/>
        </w:rPr>
        <w:t>].</w:t>
      </w:r>
    </w:p>
    <w:p w:rsidR="00BB6304" w:rsidRPr="00BC6905" w:rsidRDefault="00BB6304" w:rsidP="005F0EA0">
      <w:pPr>
        <w:pStyle w:val="a3"/>
        <w:spacing w:line="360" w:lineRule="auto"/>
        <w:ind w:left="142"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Фази розвитку одностебельної форми льону </w:t>
      </w:r>
      <w:r w:rsidR="000B5B4C" w:rsidRPr="00BC6905">
        <w:rPr>
          <w:rFonts w:ascii="Times New Roman" w:hAnsi="Times New Roman" w:cs="Times New Roman"/>
          <w:sz w:val="28"/>
          <w:szCs w:val="28"/>
        </w:rPr>
        <w:t>–</w:t>
      </w:r>
      <w:r w:rsidRPr="00BC6905">
        <w:rPr>
          <w:rFonts w:ascii="Times New Roman" w:hAnsi="Times New Roman" w:cs="Times New Roman"/>
          <w:sz w:val="28"/>
          <w:szCs w:val="28"/>
        </w:rPr>
        <w:t xml:space="preserve"> довгунця</w:t>
      </w:r>
      <w:r w:rsidR="000B5B4C" w:rsidRPr="00BC6905">
        <w:rPr>
          <w:rFonts w:ascii="Times New Roman" w:hAnsi="Times New Roman" w:cs="Times New Roman"/>
          <w:sz w:val="28"/>
          <w:szCs w:val="28"/>
        </w:rPr>
        <w:t xml:space="preserve"> ми характерезували за трьома показниками : середня температура повітря, загальна кількість опадів та відносна вологість повітря </w:t>
      </w:r>
      <w:r w:rsidR="00F82D05" w:rsidRPr="00BC6905">
        <w:rPr>
          <w:rFonts w:ascii="Times New Roman" w:hAnsi="Times New Roman" w:cs="Times New Roman"/>
          <w:sz w:val="28"/>
          <w:szCs w:val="28"/>
        </w:rPr>
        <w:t>[6;20;21;18].</w:t>
      </w:r>
      <w:r w:rsidR="000B5B4C" w:rsidRPr="00BC6905">
        <w:rPr>
          <w:rFonts w:ascii="Times New Roman" w:hAnsi="Times New Roman" w:cs="Times New Roman"/>
          <w:sz w:val="28"/>
          <w:szCs w:val="28"/>
        </w:rPr>
        <w:t xml:space="preserve">Середня температура травня 2017 року склала 10,3ºС , максимальна 24ºС , мінімальна температура склала 6ºС , загальна кількість опадів 30,9 мм , відносна вологість склала 23,2 %.  </w:t>
      </w:r>
    </w:p>
    <w:p w:rsidR="000B5B4C" w:rsidRPr="00297EBF" w:rsidRDefault="000B5B4C" w:rsidP="005F0EA0">
      <w:pPr>
        <w:pStyle w:val="a3"/>
        <w:spacing w:line="360" w:lineRule="auto"/>
        <w:ind w:left="142" w:firstLine="424"/>
        <w:jc w:val="both"/>
        <w:rPr>
          <w:rFonts w:ascii="Times New Roman" w:hAnsi="Times New Roman" w:cs="Times New Roman"/>
          <w:sz w:val="28"/>
          <w:szCs w:val="28"/>
          <w:lang w:val="ru-RU"/>
        </w:rPr>
      </w:pPr>
      <w:r w:rsidRPr="00BC6905">
        <w:rPr>
          <w:rFonts w:ascii="Times New Roman" w:hAnsi="Times New Roman" w:cs="Times New Roman"/>
          <w:sz w:val="28"/>
          <w:szCs w:val="28"/>
        </w:rPr>
        <w:t xml:space="preserve">У червні 2017 року переважала холодна погода з великою кількістю опадів. Середня температура за місяць склала – 17,3ºС , максимальна 29 ºС , мінімальне значення - 4ºС </w:t>
      </w:r>
      <w:r w:rsidR="00122719" w:rsidRPr="00BC6905">
        <w:rPr>
          <w:rFonts w:ascii="Times New Roman" w:hAnsi="Times New Roman" w:cs="Times New Roman"/>
          <w:sz w:val="28"/>
          <w:szCs w:val="28"/>
        </w:rPr>
        <w:t>, загальна кількість опадів 131,8 мм, від</w:t>
      </w:r>
      <w:r w:rsidR="00297EBF">
        <w:rPr>
          <w:rFonts w:ascii="Times New Roman" w:hAnsi="Times New Roman" w:cs="Times New Roman"/>
          <w:sz w:val="28"/>
          <w:szCs w:val="28"/>
        </w:rPr>
        <w:t>носна вологість повітря 39,3 %</w:t>
      </w:r>
      <w:r w:rsidR="00297EBF">
        <w:rPr>
          <w:rFonts w:ascii="Times New Roman" w:hAnsi="Times New Roman" w:cs="Times New Roman"/>
          <w:sz w:val="28"/>
          <w:szCs w:val="28"/>
          <w:lang w:val="ru-RU"/>
        </w:rPr>
        <w:t>.</w:t>
      </w:r>
    </w:p>
    <w:p w:rsidR="00122719" w:rsidRPr="00BC6905" w:rsidRDefault="00122719" w:rsidP="005F0EA0">
      <w:pPr>
        <w:pStyle w:val="a3"/>
        <w:spacing w:line="360" w:lineRule="auto"/>
        <w:ind w:left="142" w:firstLine="424"/>
        <w:jc w:val="both"/>
        <w:rPr>
          <w:rFonts w:ascii="Times New Roman" w:hAnsi="Times New Roman" w:cs="Times New Roman"/>
          <w:sz w:val="28"/>
          <w:szCs w:val="28"/>
        </w:rPr>
      </w:pPr>
      <w:r w:rsidRPr="00BC6905">
        <w:rPr>
          <w:rFonts w:ascii="Times New Roman" w:hAnsi="Times New Roman" w:cs="Times New Roman"/>
          <w:sz w:val="28"/>
          <w:szCs w:val="28"/>
        </w:rPr>
        <w:lastRenderedPageBreak/>
        <w:t>Липень 2017 був дуже теплий , середня температура місяця становила 20,6ºС, максимальна становила – 33ºС , мінімальна температура – 11ºС, загальна кількість опадів склала 90,3 мм, відносна вологість повітря становила 34,4 %.</w:t>
      </w:r>
    </w:p>
    <w:p w:rsidR="00122719" w:rsidRPr="00BC6905" w:rsidRDefault="00122719" w:rsidP="005F0EA0">
      <w:pPr>
        <w:pStyle w:val="a3"/>
        <w:spacing w:line="360" w:lineRule="auto"/>
        <w:ind w:left="142" w:firstLine="424"/>
        <w:jc w:val="both"/>
        <w:rPr>
          <w:rFonts w:ascii="Times New Roman" w:hAnsi="Times New Roman" w:cs="Times New Roman"/>
          <w:sz w:val="28"/>
          <w:szCs w:val="28"/>
        </w:rPr>
      </w:pPr>
      <w:r w:rsidRPr="00BC6905">
        <w:rPr>
          <w:rFonts w:ascii="Times New Roman" w:hAnsi="Times New Roman" w:cs="Times New Roman"/>
          <w:sz w:val="28"/>
          <w:szCs w:val="28"/>
        </w:rPr>
        <w:t xml:space="preserve">У серпні 2017 року склалися дуже сприятливі умови для дозрівання льону. Середня температура місяця склала – 19,6 ºС ,максимальне значення – 32 ºС, мінімальна температура – 10 ºС , загальна </w:t>
      </w:r>
      <w:r w:rsidR="00297EBF">
        <w:rPr>
          <w:rFonts w:ascii="Times New Roman" w:hAnsi="Times New Roman" w:cs="Times New Roman"/>
          <w:sz w:val="28"/>
          <w:szCs w:val="28"/>
        </w:rPr>
        <w:t>кількість опадів становила – 50</w:t>
      </w:r>
      <w:r w:rsidRPr="00BC6905">
        <w:rPr>
          <w:rFonts w:ascii="Times New Roman" w:hAnsi="Times New Roman" w:cs="Times New Roman"/>
          <w:sz w:val="28"/>
          <w:szCs w:val="28"/>
        </w:rPr>
        <w:t>,2 мм , відносна вологість повітря – 32,7 %.</w:t>
      </w:r>
    </w:p>
    <w:p w:rsidR="00F82D05" w:rsidRPr="00BC6905" w:rsidRDefault="00122719" w:rsidP="005F0EA0">
      <w:pPr>
        <w:pStyle w:val="a3"/>
        <w:spacing w:after="0" w:line="360" w:lineRule="auto"/>
        <w:ind w:left="142" w:firstLine="424"/>
        <w:jc w:val="both"/>
        <w:rPr>
          <w:rFonts w:ascii="Times New Roman" w:hAnsi="Times New Roman" w:cs="Times New Roman"/>
          <w:sz w:val="28"/>
          <w:szCs w:val="28"/>
        </w:rPr>
      </w:pPr>
      <w:r w:rsidRPr="00BC6905">
        <w:rPr>
          <w:rFonts w:ascii="Times New Roman" w:hAnsi="Times New Roman" w:cs="Times New Roman"/>
          <w:sz w:val="28"/>
          <w:szCs w:val="28"/>
        </w:rPr>
        <w:t>За період вегетації рослин у 2017 році гідрометеорологічні умови характерезувалися достатньою кількістю тепла і середньою кількістю опадів.</w:t>
      </w:r>
      <w:r w:rsidR="00792B47" w:rsidRPr="00BC6905">
        <w:rPr>
          <w:rFonts w:ascii="Times New Roman" w:hAnsi="Times New Roman" w:cs="Times New Roman"/>
          <w:sz w:val="28"/>
          <w:szCs w:val="28"/>
        </w:rPr>
        <w:t xml:space="preserve"> Середня температура за вегетаційний період склала – 16,9 ºС , загальна кількість опадів – 303,2 мм , відносна вологість повітря – 32,4 %.</w:t>
      </w:r>
      <w:r w:rsidR="005F0EA0" w:rsidRPr="00BC6905">
        <w:rPr>
          <w:rFonts w:ascii="Times New Roman" w:hAnsi="Times New Roman" w:cs="Times New Roman"/>
          <w:sz w:val="28"/>
          <w:szCs w:val="28"/>
        </w:rPr>
        <w:t xml:space="preserve">  </w:t>
      </w:r>
    </w:p>
    <w:p w:rsidR="00792B47" w:rsidRPr="00BC6905" w:rsidRDefault="00F82D05" w:rsidP="005F0EA0">
      <w:pPr>
        <w:pStyle w:val="a3"/>
        <w:spacing w:after="0" w:line="360" w:lineRule="auto"/>
        <w:ind w:left="142" w:firstLine="424"/>
        <w:jc w:val="both"/>
        <w:rPr>
          <w:rFonts w:ascii="Times New Roman" w:hAnsi="Times New Roman" w:cs="Times New Roman"/>
          <w:sz w:val="28"/>
          <w:szCs w:val="28"/>
        </w:rPr>
      </w:pPr>
      <w:r w:rsidRPr="00BC6905">
        <w:rPr>
          <w:rFonts w:ascii="Times New Roman" w:hAnsi="Times New Roman" w:cs="Times New Roman"/>
          <w:sz w:val="28"/>
          <w:szCs w:val="28"/>
        </w:rPr>
        <w:t>2.4</w:t>
      </w:r>
      <w:r w:rsidR="00E14021" w:rsidRPr="00BC6905">
        <w:rPr>
          <w:rFonts w:ascii="Times New Roman" w:hAnsi="Times New Roman" w:cs="Times New Roman"/>
          <w:sz w:val="28"/>
          <w:szCs w:val="28"/>
        </w:rPr>
        <w:t xml:space="preserve"> </w:t>
      </w:r>
      <w:r w:rsidR="00DE2032" w:rsidRPr="00BC6905">
        <w:rPr>
          <w:rFonts w:ascii="Times New Roman" w:hAnsi="Times New Roman" w:cs="Times New Roman"/>
          <w:sz w:val="28"/>
          <w:szCs w:val="28"/>
        </w:rPr>
        <w:t>Методи проведення дослідження</w:t>
      </w:r>
      <w:r w:rsidR="00471F5C" w:rsidRPr="00BC6905">
        <w:rPr>
          <w:rFonts w:ascii="Times New Roman" w:hAnsi="Times New Roman" w:cs="Times New Roman"/>
          <w:sz w:val="28"/>
          <w:szCs w:val="28"/>
        </w:rPr>
        <w:t xml:space="preserve">   </w:t>
      </w:r>
      <w:r w:rsidR="00022839" w:rsidRPr="00BC6905">
        <w:rPr>
          <w:rFonts w:ascii="Times New Roman" w:hAnsi="Times New Roman" w:cs="Times New Roman"/>
          <w:sz w:val="28"/>
          <w:szCs w:val="28"/>
        </w:rPr>
        <w:t xml:space="preserve"> </w:t>
      </w:r>
    </w:p>
    <w:p w:rsidR="0018509E" w:rsidRPr="00BC6905" w:rsidRDefault="0018509E" w:rsidP="005F0EA0">
      <w:pPr>
        <w:spacing w:after="0" w:line="360" w:lineRule="auto"/>
        <w:ind w:left="142" w:firstLine="425"/>
        <w:jc w:val="both"/>
        <w:rPr>
          <w:rFonts w:ascii="Times New Roman" w:hAnsi="Times New Roman" w:cs="Times New Roman"/>
          <w:sz w:val="28"/>
          <w:szCs w:val="28"/>
        </w:rPr>
      </w:pPr>
      <w:r w:rsidRPr="00BC6905">
        <w:rPr>
          <w:rFonts w:ascii="Times New Roman" w:hAnsi="Times New Roman" w:cs="Times New Roman"/>
          <w:sz w:val="28"/>
          <w:szCs w:val="28"/>
        </w:rPr>
        <w:t>Спираючись на діалектичний метод пізнання при розробці теоретичних основ і нових практичних методів , використовуємо загальноприняті прийоми наукового пізнання – спостереження та експеремент , які відповідно своєрідності об'єкта  наукового дослідження мають специфіку і проводяться за визначеною методикою.</w:t>
      </w:r>
    </w:p>
    <w:p w:rsidR="00DD4462" w:rsidRPr="00BC6905" w:rsidRDefault="0018509E" w:rsidP="005F0EA0">
      <w:pPr>
        <w:spacing w:after="0" w:line="360" w:lineRule="auto"/>
        <w:ind w:left="142" w:firstLine="425"/>
        <w:jc w:val="both"/>
        <w:rPr>
          <w:rFonts w:ascii="Times New Roman" w:hAnsi="Times New Roman" w:cs="Times New Roman"/>
          <w:sz w:val="28"/>
          <w:szCs w:val="28"/>
        </w:rPr>
      </w:pPr>
      <w:r w:rsidRPr="00BC6905">
        <w:rPr>
          <w:rFonts w:ascii="Times New Roman" w:hAnsi="Times New Roman" w:cs="Times New Roman"/>
          <w:sz w:val="28"/>
          <w:szCs w:val="28"/>
        </w:rPr>
        <w:t xml:space="preserve">Спостереження </w:t>
      </w:r>
      <w:r w:rsidR="00DD4462" w:rsidRPr="00BC6905">
        <w:rPr>
          <w:rFonts w:ascii="Times New Roman" w:hAnsi="Times New Roman" w:cs="Times New Roman"/>
          <w:sz w:val="28"/>
          <w:szCs w:val="28"/>
        </w:rPr>
        <w:t xml:space="preserve"> - це кількісна чи якісна реакція реєстрація сторін розвитку явищя , яке цікавить дослі</w:t>
      </w:r>
      <w:r w:rsidR="00E14021" w:rsidRPr="00BC6905">
        <w:rPr>
          <w:rFonts w:ascii="Times New Roman" w:hAnsi="Times New Roman" w:cs="Times New Roman"/>
          <w:sz w:val="28"/>
          <w:szCs w:val="28"/>
        </w:rPr>
        <w:t xml:space="preserve"> </w:t>
      </w:r>
      <w:r w:rsidR="00DD4462" w:rsidRPr="00BC6905">
        <w:rPr>
          <w:rFonts w:ascii="Times New Roman" w:hAnsi="Times New Roman" w:cs="Times New Roman"/>
          <w:sz w:val="28"/>
          <w:szCs w:val="28"/>
        </w:rPr>
        <w:t>дника , констатування того чи іншого  стану , ознаки чи властивості.</w:t>
      </w:r>
    </w:p>
    <w:p w:rsidR="00DD4462" w:rsidRPr="00BC6905" w:rsidRDefault="00DD4462" w:rsidP="005F0EA0">
      <w:pPr>
        <w:spacing w:after="0" w:line="360" w:lineRule="auto"/>
        <w:ind w:left="142" w:firstLine="425"/>
        <w:jc w:val="both"/>
        <w:rPr>
          <w:rFonts w:ascii="Times New Roman" w:hAnsi="Times New Roman" w:cs="Times New Roman"/>
          <w:sz w:val="28"/>
          <w:szCs w:val="28"/>
        </w:rPr>
      </w:pPr>
      <w:r w:rsidRPr="00BC6905">
        <w:rPr>
          <w:rFonts w:ascii="Times New Roman" w:hAnsi="Times New Roman" w:cs="Times New Roman"/>
          <w:sz w:val="28"/>
          <w:szCs w:val="28"/>
        </w:rPr>
        <w:t>Експеремент – це дослідження при якому дослідник штучно викликає явище чи змінює умови так, щ</w:t>
      </w:r>
      <w:r w:rsidR="00875E7D" w:rsidRPr="00BC6905">
        <w:rPr>
          <w:rFonts w:ascii="Times New Roman" w:hAnsi="Times New Roman" w:cs="Times New Roman"/>
          <w:sz w:val="28"/>
          <w:szCs w:val="28"/>
        </w:rPr>
        <w:t>об краще виявити сутність явища, походження</w:t>
      </w:r>
      <w:r w:rsidRPr="00BC6905">
        <w:rPr>
          <w:rFonts w:ascii="Times New Roman" w:hAnsi="Times New Roman" w:cs="Times New Roman"/>
          <w:sz w:val="28"/>
          <w:szCs w:val="28"/>
        </w:rPr>
        <w:t>, наслідковість та взаємозв'язок предметів та явищ.</w:t>
      </w:r>
    </w:p>
    <w:p w:rsidR="00B23FEA" w:rsidRPr="00BC6905" w:rsidRDefault="00875E7D" w:rsidP="005F0EA0">
      <w:pPr>
        <w:spacing w:after="0" w:line="360" w:lineRule="auto"/>
        <w:ind w:left="142" w:firstLine="425"/>
        <w:jc w:val="both"/>
        <w:rPr>
          <w:rFonts w:ascii="Times New Roman" w:hAnsi="Times New Roman" w:cs="Times New Roman"/>
          <w:sz w:val="28"/>
          <w:szCs w:val="28"/>
        </w:rPr>
      </w:pPr>
      <w:r w:rsidRPr="00BC6905">
        <w:rPr>
          <w:rFonts w:ascii="Times New Roman" w:hAnsi="Times New Roman" w:cs="Times New Roman"/>
          <w:sz w:val="28"/>
          <w:szCs w:val="28"/>
        </w:rPr>
        <w:t>Польовий дослід – дослідженя</w:t>
      </w:r>
      <w:r w:rsidR="00DD4462" w:rsidRPr="00BC6905">
        <w:rPr>
          <w:rFonts w:ascii="Times New Roman" w:hAnsi="Times New Roman" w:cs="Times New Roman"/>
          <w:sz w:val="28"/>
          <w:szCs w:val="28"/>
        </w:rPr>
        <w:t xml:space="preserve">, що проходить в польових умовах на спеційльно виділеній території </w:t>
      </w:r>
      <w:r w:rsidR="00F82D05" w:rsidRPr="00BC6905">
        <w:rPr>
          <w:rFonts w:ascii="Times New Roman" w:hAnsi="Times New Roman" w:cs="Times New Roman"/>
          <w:sz w:val="28"/>
          <w:szCs w:val="28"/>
        </w:rPr>
        <w:t>[6;20;21;18].</w:t>
      </w:r>
    </w:p>
    <w:p w:rsidR="00B2398F" w:rsidRPr="00BC6905" w:rsidRDefault="00510E9C" w:rsidP="005F0EA0">
      <w:pPr>
        <w:spacing w:after="0" w:line="360" w:lineRule="auto"/>
        <w:ind w:left="142" w:firstLine="425"/>
        <w:jc w:val="both"/>
        <w:rPr>
          <w:rFonts w:ascii="Times New Roman" w:hAnsi="Times New Roman" w:cs="Times New Roman"/>
          <w:sz w:val="28"/>
          <w:szCs w:val="28"/>
        </w:rPr>
      </w:pPr>
      <w:r w:rsidRPr="00BC6905">
        <w:rPr>
          <w:rFonts w:ascii="Times New Roman" w:hAnsi="Times New Roman" w:cs="Times New Roman"/>
          <w:sz w:val="28"/>
          <w:szCs w:val="28"/>
        </w:rPr>
        <w:t>За д</w:t>
      </w:r>
      <w:r w:rsidR="00B2398F" w:rsidRPr="00BC6905">
        <w:rPr>
          <w:rFonts w:ascii="Times New Roman" w:hAnsi="Times New Roman" w:cs="Times New Roman"/>
          <w:sz w:val="28"/>
          <w:szCs w:val="28"/>
        </w:rPr>
        <w:t xml:space="preserve">опомогою фенологічних спостережень ми повно і на достатньому рівні визначити ріст та розвиток дослідних форм рослин за вегетеційний період. До  фенологічного спостереження  належить періодичності росту і розвитку лону – довгунця, встановлення фаз розвитку і зв'язку їх з кліматичними факторами. </w:t>
      </w:r>
    </w:p>
    <w:p w:rsidR="0014742D" w:rsidRPr="00BC6905" w:rsidRDefault="00B2398F" w:rsidP="005F0EA0">
      <w:pPr>
        <w:spacing w:after="0" w:line="360" w:lineRule="auto"/>
        <w:ind w:left="142" w:firstLine="425"/>
        <w:jc w:val="both"/>
        <w:rPr>
          <w:rFonts w:ascii="Times New Roman" w:hAnsi="Times New Roman" w:cs="Times New Roman"/>
          <w:sz w:val="28"/>
          <w:szCs w:val="28"/>
        </w:rPr>
      </w:pPr>
      <w:r w:rsidRPr="00BC6905">
        <w:rPr>
          <w:rFonts w:ascii="Times New Roman" w:hAnsi="Times New Roman" w:cs="Times New Roman"/>
          <w:sz w:val="28"/>
          <w:szCs w:val="28"/>
        </w:rPr>
        <w:lastRenderedPageBreak/>
        <w:t xml:space="preserve">Для визначення  настання фаз розвитку рослин ми </w:t>
      </w:r>
      <w:r w:rsidR="0014742D" w:rsidRPr="00BC6905">
        <w:rPr>
          <w:rFonts w:ascii="Times New Roman" w:hAnsi="Times New Roman" w:cs="Times New Roman"/>
          <w:sz w:val="28"/>
          <w:szCs w:val="28"/>
        </w:rPr>
        <w:t xml:space="preserve"> за допомогою спостереження встановили фази розвитку. У одностебельної форми льону – довгунцю виділяют</w:t>
      </w:r>
      <w:r w:rsidR="00875E7D" w:rsidRPr="00BC6905">
        <w:rPr>
          <w:rFonts w:ascii="Times New Roman" w:hAnsi="Times New Roman" w:cs="Times New Roman"/>
          <w:sz w:val="28"/>
          <w:szCs w:val="28"/>
        </w:rPr>
        <w:t>ь наступні фази розвитку рослин: сходи, «ялинка»</w:t>
      </w:r>
      <w:r w:rsidR="0014742D" w:rsidRPr="00BC6905">
        <w:rPr>
          <w:rFonts w:ascii="Times New Roman" w:hAnsi="Times New Roman" w:cs="Times New Roman"/>
          <w:sz w:val="28"/>
          <w:szCs w:val="28"/>
        </w:rPr>
        <w:t xml:space="preserve">, бутонізація , цвітіння, дозріваня. </w:t>
      </w:r>
    </w:p>
    <w:p w:rsidR="00510E9C" w:rsidRPr="00BC6905" w:rsidRDefault="0014742D" w:rsidP="002568FB">
      <w:pPr>
        <w:shd w:val="clear" w:color="auto" w:fill="FFFFFF"/>
        <w:spacing w:after="0" w:line="360" w:lineRule="auto"/>
        <w:ind w:left="142" w:right="40" w:firstLine="240"/>
        <w:jc w:val="both"/>
        <w:rPr>
          <w:rFonts w:ascii="Times New Roman" w:eastAsia="Times New Roman" w:hAnsi="Times New Roman" w:cs="Times New Roman"/>
          <w:noProof w:val="0"/>
          <w:sz w:val="24"/>
          <w:szCs w:val="24"/>
          <w:lang w:eastAsia="uk-UA"/>
        </w:rPr>
      </w:pPr>
      <w:r w:rsidRPr="00BC6905">
        <w:rPr>
          <w:rFonts w:ascii="Times New Roman" w:hAnsi="Times New Roman" w:cs="Times New Roman"/>
          <w:sz w:val="28"/>
          <w:szCs w:val="28"/>
        </w:rPr>
        <w:t>Визначення морфологічних характеристик одностебельної форми льону –</w:t>
      </w:r>
      <w:r w:rsidR="00875E7D" w:rsidRPr="00BC6905">
        <w:rPr>
          <w:rFonts w:ascii="Times New Roman" w:hAnsi="Times New Roman" w:cs="Times New Roman"/>
          <w:sz w:val="28"/>
          <w:szCs w:val="28"/>
        </w:rPr>
        <w:t xml:space="preserve"> довгунця у різні фази розвитку</w:t>
      </w:r>
      <w:r w:rsidRPr="00BC6905">
        <w:rPr>
          <w:rFonts w:ascii="Times New Roman" w:hAnsi="Times New Roman" w:cs="Times New Roman"/>
          <w:sz w:val="28"/>
          <w:szCs w:val="28"/>
        </w:rPr>
        <w:t>, ми проводили за такими показниками : висота рослин, кількі</w:t>
      </w:r>
      <w:r w:rsidR="00875E7D" w:rsidRPr="00BC6905">
        <w:rPr>
          <w:rFonts w:ascii="Times New Roman" w:hAnsi="Times New Roman" w:cs="Times New Roman"/>
          <w:sz w:val="28"/>
          <w:szCs w:val="28"/>
        </w:rPr>
        <w:t>сть бутонів у фазі бутонізації</w:t>
      </w:r>
      <w:r w:rsidR="00473875" w:rsidRPr="00BC6905">
        <w:rPr>
          <w:rFonts w:ascii="Times New Roman" w:hAnsi="Times New Roman" w:cs="Times New Roman"/>
          <w:sz w:val="28"/>
          <w:szCs w:val="28"/>
        </w:rPr>
        <w:t>, кількі</w:t>
      </w:r>
      <w:r w:rsidR="00510E9C" w:rsidRPr="00BC6905">
        <w:rPr>
          <w:rFonts w:ascii="Times New Roman" w:hAnsi="Times New Roman" w:cs="Times New Roman"/>
          <w:sz w:val="28"/>
          <w:szCs w:val="28"/>
        </w:rPr>
        <w:t>сть коробочок у фазі до</w:t>
      </w:r>
      <w:r w:rsidR="00875E7D" w:rsidRPr="00BC6905">
        <w:rPr>
          <w:rFonts w:ascii="Times New Roman" w:hAnsi="Times New Roman" w:cs="Times New Roman"/>
          <w:sz w:val="28"/>
          <w:szCs w:val="28"/>
        </w:rPr>
        <w:t>зрівання, кількість насіння.</w:t>
      </w:r>
    </w:p>
    <w:p w:rsidR="00510E9C" w:rsidRPr="00BC6905" w:rsidRDefault="00510E9C" w:rsidP="002568FB">
      <w:pPr>
        <w:shd w:val="clear" w:color="auto" w:fill="FFFFFF"/>
        <w:spacing w:after="0" w:line="360" w:lineRule="auto"/>
        <w:ind w:left="142" w:right="40" w:firstLine="240"/>
        <w:jc w:val="both"/>
        <w:rPr>
          <w:rFonts w:ascii="Times New Roman" w:eastAsia="Times New Roman" w:hAnsi="Times New Roman" w:cs="Times New Roman"/>
          <w:noProof w:val="0"/>
          <w:sz w:val="28"/>
          <w:szCs w:val="24"/>
          <w:lang w:eastAsia="uk-UA"/>
        </w:rPr>
      </w:pPr>
      <w:r w:rsidRPr="00BC6905">
        <w:rPr>
          <w:rFonts w:ascii="Times New Roman" w:eastAsia="Times New Roman" w:hAnsi="Times New Roman" w:cs="Times New Roman"/>
          <w:noProof w:val="0"/>
          <w:sz w:val="28"/>
          <w:szCs w:val="26"/>
          <w:lang w:eastAsia="uk-UA"/>
        </w:rPr>
        <w:t xml:space="preserve">Посівні якості насіння - це сукупність ознак і властивостей, які характеризують придатність насіння до сівби. До них належать енергія проростання, схожість, чистота, маса 1000 насінин, вологість, зараженість шкідниками і хворобами. Основні якості, які дозволяють визначити Придатність насіння до сівби, - енергія проростання і схожість насіння </w:t>
      </w:r>
      <w:r w:rsidR="00F82D05" w:rsidRPr="00BC6905">
        <w:rPr>
          <w:rFonts w:ascii="Times New Roman" w:eastAsia="Times New Roman" w:hAnsi="Times New Roman" w:cs="Times New Roman"/>
          <w:noProof w:val="0"/>
          <w:sz w:val="28"/>
          <w:szCs w:val="26"/>
          <w:lang w:eastAsia="uk-UA"/>
        </w:rPr>
        <w:t>[6;20;21;18].</w:t>
      </w:r>
    </w:p>
    <w:p w:rsidR="00CE5AEF" w:rsidRPr="00BC6905" w:rsidRDefault="00510E9C" w:rsidP="00E14021">
      <w:pPr>
        <w:shd w:val="clear" w:color="auto" w:fill="FFFFFF"/>
        <w:spacing w:after="0" w:line="360" w:lineRule="auto"/>
        <w:ind w:left="120" w:right="40" w:firstLine="240"/>
        <w:jc w:val="both"/>
        <w:rPr>
          <w:rFonts w:ascii="Times New Roman" w:eastAsia="Times New Roman" w:hAnsi="Times New Roman" w:cs="Times New Roman"/>
          <w:noProof w:val="0"/>
          <w:sz w:val="28"/>
          <w:szCs w:val="24"/>
          <w:lang w:eastAsia="uk-UA"/>
        </w:rPr>
      </w:pPr>
      <w:r w:rsidRPr="00BC6905">
        <w:rPr>
          <w:rFonts w:ascii="Times New Roman" w:eastAsia="Times New Roman" w:hAnsi="Times New Roman" w:cs="Times New Roman"/>
          <w:noProof w:val="0"/>
          <w:sz w:val="28"/>
          <w:szCs w:val="26"/>
          <w:lang w:eastAsia="uk-UA"/>
        </w:rPr>
        <w:t>Схожість насіння це кількість насіння, проросло у встановлений для культури строк. Вона виражається у відсотках до загальної кількості насіння.</w:t>
      </w:r>
      <w:r w:rsidR="00CE5AEF" w:rsidRPr="00BC6905">
        <w:rPr>
          <w:rFonts w:ascii="Times New Roman" w:eastAsia="Times New Roman" w:hAnsi="Times New Roman" w:cs="Times New Roman"/>
          <w:noProof w:val="0"/>
          <w:sz w:val="28"/>
          <w:szCs w:val="26"/>
          <w:lang w:eastAsia="uk-UA"/>
        </w:rPr>
        <w:t xml:space="preserve"> Одночасно зі схожістю визначають і енергію проростання , яка характеризує швидкість і одночасність проростання за відносно короткий </w:t>
      </w:r>
      <w:r w:rsidR="00CE5AEF" w:rsidRPr="00BC6905">
        <w:rPr>
          <w:rFonts w:ascii="Times New Roman" w:eastAsia="Times New Roman" w:hAnsi="Times New Roman" w:cs="Times New Roman"/>
          <w:noProof w:val="0"/>
          <w:sz w:val="28"/>
          <w:szCs w:val="24"/>
          <w:lang w:eastAsia="uk-UA"/>
        </w:rPr>
        <w:t xml:space="preserve"> </w:t>
      </w:r>
      <w:r w:rsidR="00CE5AEF" w:rsidRPr="00BC6905">
        <w:rPr>
          <w:rFonts w:ascii="Times New Roman" w:hAnsi="Times New Roman" w:cs="Times New Roman"/>
          <w:sz w:val="28"/>
          <w:szCs w:val="28"/>
        </w:rPr>
        <w:t xml:space="preserve">строк. Так, енергію проростання льону вимінчяіоть 3  добу, а схожість на 7 добу пророщування </w:t>
      </w:r>
      <w:r w:rsidR="00F82D05" w:rsidRPr="00BC6905">
        <w:rPr>
          <w:rFonts w:ascii="Times New Roman" w:hAnsi="Times New Roman" w:cs="Times New Roman"/>
          <w:sz w:val="28"/>
          <w:szCs w:val="28"/>
        </w:rPr>
        <w:t>[6;20;21;18].</w:t>
      </w:r>
    </w:p>
    <w:p w:rsidR="00CE5AEF" w:rsidRPr="00BC6905" w:rsidRDefault="00CE5AEF" w:rsidP="00E14021">
      <w:pPr>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 xml:space="preserve">Для визначення схожості та енергії проростання </w:t>
      </w:r>
      <w:r w:rsidR="00DE5981" w:rsidRPr="00BC6905">
        <w:rPr>
          <w:rFonts w:ascii="Times New Roman" w:hAnsi="Times New Roman" w:cs="Times New Roman"/>
          <w:sz w:val="28"/>
          <w:szCs w:val="28"/>
        </w:rPr>
        <w:t xml:space="preserve"> фракції </w:t>
      </w:r>
      <w:r w:rsidRPr="00BC6905">
        <w:rPr>
          <w:rFonts w:ascii="Times New Roman" w:hAnsi="Times New Roman" w:cs="Times New Roman"/>
          <w:sz w:val="28"/>
          <w:szCs w:val="28"/>
        </w:rPr>
        <w:t xml:space="preserve">чистого насіння потрібно відібрати по 200 насінин різних форм льону -  довгунця. Попередньо готують чашки Пері. Для цього їх миють під проточною водою, промивають розчином марганцю, після чого знову промивають водою. В кожну чашку Петрі кладуть фільтрувальний папір, змочують його та закладають насіння, по 50 в кожну чашку Петрі. З верху насіння накривають листком фільтрувального паперу. На кожну чашку Петрі наносять маркування </w:t>
      </w:r>
      <w:r w:rsidR="00F82D05" w:rsidRPr="00BC6905">
        <w:rPr>
          <w:rFonts w:ascii="Times New Roman" w:hAnsi="Times New Roman" w:cs="Times New Roman"/>
          <w:sz w:val="28"/>
          <w:szCs w:val="28"/>
        </w:rPr>
        <w:t>[6;20;21;18].</w:t>
      </w:r>
    </w:p>
    <w:p w:rsidR="00CE5AEF" w:rsidRPr="00BC6905" w:rsidRDefault="00CE5AEF" w:rsidP="00E14021">
      <w:pPr>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 xml:space="preserve">Кожного дня, починаючи з дня початку експерименту, ведуть спостереження за рослинами. Відмічають дату схожості насіння у творення нормально </w:t>
      </w:r>
      <w:r w:rsidRPr="00BC6905">
        <w:rPr>
          <w:rFonts w:ascii="Times New Roman" w:hAnsi="Times New Roman" w:cs="Times New Roman"/>
          <w:sz w:val="28"/>
          <w:szCs w:val="28"/>
        </w:rPr>
        <w:lastRenderedPageBreak/>
        <w:t>розвинутих проростків, тобто стебла рослини разом і розвитком зародкових корінців, їх кількість, кількість зерен які не зійшли .</w:t>
      </w:r>
    </w:p>
    <w:p w:rsidR="00CE5AEF" w:rsidRPr="00BC6905" w:rsidRDefault="00CE5AEF" w:rsidP="00E14021">
      <w:pPr>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На третій день дослідження, визначають енергію проростання насіння — відсоток нормально пророслого насіння за більш короткий термін.</w:t>
      </w:r>
    </w:p>
    <w:p w:rsidR="00CE5AEF" w:rsidRPr="00BC6905" w:rsidRDefault="00CE5AEF" w:rsidP="00E14021">
      <w:pPr>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Для цього користуються формулою:</w:t>
      </w:r>
    </w:p>
    <w:p w:rsidR="00CE5AEF" w:rsidRPr="00BC6905" w:rsidRDefault="00CE5AEF" w:rsidP="00E14021">
      <w:pPr>
        <w:spacing w:after="0" w:line="360" w:lineRule="auto"/>
        <w:ind w:left="284" w:firstLine="425"/>
        <w:jc w:val="both"/>
        <w:rPr>
          <w:rFonts w:ascii="Times New Roman" w:hAnsi="Times New Roman" w:cs="Times New Roman"/>
          <w:sz w:val="28"/>
          <w:szCs w:val="28"/>
        </w:rPr>
      </w:pPr>
    </w:p>
    <w:p w:rsidR="00CE5AEF" w:rsidRPr="00BC6905" w:rsidRDefault="00CE5AEF" w:rsidP="00E14021">
      <w:pPr>
        <w:spacing w:after="0" w:line="360" w:lineRule="auto"/>
        <w:ind w:left="284" w:firstLine="425"/>
        <w:jc w:val="both"/>
        <w:rPr>
          <w:rFonts w:ascii="Times New Roman" w:hAnsi="Times New Roman" w:cs="Times New Roman"/>
          <w:sz w:val="28"/>
          <w:szCs w:val="28"/>
        </w:rPr>
      </w:pPr>
      <m:oMathPara>
        <m:oMath>
          <m:r>
            <w:rPr>
              <w:rFonts w:ascii="Cambria Math" w:hAnsi="Cambria Math" w:cs="Times New Roman"/>
              <w:sz w:val="28"/>
              <w:szCs w:val="28"/>
            </w:rPr>
            <m:t xml:space="preserve">E= </m:t>
          </m:r>
          <m:f>
            <m:fPr>
              <m:ctrlPr>
                <w:rPr>
                  <w:rFonts w:ascii="Cambria Math" w:hAnsi="Cambria Math" w:cs="Times New Roman"/>
                  <w:i/>
                  <w:sz w:val="28"/>
                  <w:szCs w:val="28"/>
                </w:rPr>
              </m:ctrlPr>
            </m:fPr>
            <m:num>
              <m:r>
                <w:rPr>
                  <w:rFonts w:ascii="Cambria Math" w:hAnsi="Cambria Math" w:cs="Times New Roman"/>
                  <w:sz w:val="28"/>
                  <w:szCs w:val="28"/>
                </w:rPr>
                <m:t>n ×100%</m:t>
              </m:r>
            </m:num>
            <m:den>
              <m:r>
                <w:rPr>
                  <w:rFonts w:ascii="Cambria Math" w:hAnsi="Cambria Math" w:cs="Times New Roman"/>
                  <w:sz w:val="28"/>
                  <w:szCs w:val="28"/>
                </w:rPr>
                <m:t>N</m:t>
              </m:r>
            </m:den>
          </m:f>
        </m:oMath>
      </m:oMathPara>
    </w:p>
    <w:p w:rsidR="00CE5AEF" w:rsidRPr="00BC6905" w:rsidRDefault="00CE5AEF" w:rsidP="00E14021">
      <w:pPr>
        <w:spacing w:after="0" w:line="360" w:lineRule="auto"/>
        <w:ind w:left="284" w:firstLine="425"/>
        <w:jc w:val="both"/>
        <w:rPr>
          <w:rFonts w:ascii="Times New Roman" w:hAnsi="Times New Roman" w:cs="Times New Roman"/>
          <w:sz w:val="28"/>
          <w:szCs w:val="28"/>
        </w:rPr>
      </w:pPr>
    </w:p>
    <w:p w:rsidR="00CE5AEF" w:rsidRPr="00BC6905" w:rsidRDefault="00CE5AEF" w:rsidP="00E14021">
      <w:pPr>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де, n  — кількість пророслого насіння на 3 день;</w:t>
      </w:r>
    </w:p>
    <w:p w:rsidR="00CE5AEF" w:rsidRPr="00BC6905" w:rsidRDefault="00CE5AEF" w:rsidP="00E14021">
      <w:pPr>
        <w:spacing w:after="0" w:line="360" w:lineRule="auto"/>
        <w:ind w:left="284" w:firstLine="425"/>
        <w:jc w:val="both"/>
        <w:rPr>
          <w:rFonts w:ascii="Times New Roman" w:hAnsi="Times New Roman" w:cs="Times New Roman"/>
          <w:sz w:val="28"/>
          <w:szCs w:val="28"/>
        </w:rPr>
      </w:pPr>
      <w:r w:rsidRPr="00BC6905">
        <w:rPr>
          <w:rFonts w:ascii="Times New Roman" w:hAnsi="Times New Roman" w:cs="Times New Roman"/>
          <w:sz w:val="28"/>
          <w:szCs w:val="28"/>
        </w:rPr>
        <w:t xml:space="preserve">  N—загальна кількість насіння;</w:t>
      </w:r>
    </w:p>
    <w:p w:rsidR="004E1E13" w:rsidRPr="00BC6905" w:rsidRDefault="00CE5AEF" w:rsidP="00E14021">
      <w:pPr>
        <w:spacing w:after="0" w:line="360" w:lineRule="auto"/>
        <w:ind w:left="284" w:firstLine="425"/>
        <w:jc w:val="both"/>
        <w:rPr>
          <w:rFonts w:ascii="Times New Roman" w:eastAsiaTheme="minorEastAsia" w:hAnsi="Times New Roman" w:cs="Times New Roman"/>
          <w:sz w:val="28"/>
          <w:szCs w:val="28"/>
        </w:rPr>
      </w:pPr>
      <w:r w:rsidRPr="00BC6905">
        <w:rPr>
          <w:rFonts w:ascii="Times New Roman" w:hAnsi="Times New Roman" w:cs="Times New Roman"/>
          <w:sz w:val="28"/>
          <w:szCs w:val="28"/>
        </w:rPr>
        <w:t>Для отримання математично точних даних використовують біометричні методи дослідження. Основним показником, який характеризує сукупність рослин за величиною досліджуваної ознаки, являється середис арифметичне (X). Прямий спосіб його обчислення заключається у додаванні усіх варіантів :</w:t>
      </w:r>
      <m:oMath>
        <m:r>
          <w:rPr>
            <w:rFonts w:ascii="Cambria Math" w:hAnsi="Cambria Math" w:cs="Times New Roman"/>
            <w:sz w:val="28"/>
            <w:szCs w:val="28"/>
          </w:rPr>
          <m:t xml:space="preserve"> </m:t>
        </m:r>
      </m:oMath>
    </w:p>
    <w:p w:rsidR="004E1E13" w:rsidRPr="00BC6905" w:rsidRDefault="006D5297" w:rsidP="00E14021">
      <w:pPr>
        <w:spacing w:after="0" w:line="360" w:lineRule="auto"/>
        <w:ind w:left="284" w:firstLine="425"/>
        <w:jc w:val="both"/>
        <w:rPr>
          <w:rFonts w:ascii="Times New Roman" w:eastAsiaTheme="minorEastAsia" w:hAnsi="Times New Roman" w:cs="Times New Roman"/>
          <w:sz w:val="28"/>
          <w:szCs w:val="28"/>
        </w:rPr>
      </w:pPr>
      <m:oMath>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e>
        </m:d>
      </m:oMath>
      <w:r w:rsidR="004E1E13" w:rsidRPr="00BC6905">
        <w:rPr>
          <w:rFonts w:ascii="Times New Roman" w:eastAsiaTheme="minorEastAsia" w:hAnsi="Times New Roman" w:cs="Times New Roman"/>
          <w:sz w:val="28"/>
          <w:szCs w:val="28"/>
        </w:rPr>
        <w:t xml:space="preserve"> , з наступним поділом суми на кількіст варіантів у сукупності (n) </w:t>
      </w:r>
    </w:p>
    <w:p w:rsidR="00170E88" w:rsidRPr="00BC6905" w:rsidRDefault="0014742D" w:rsidP="00E14021">
      <w:pPr>
        <w:spacing w:after="0" w:line="360" w:lineRule="auto"/>
        <w:ind w:left="284" w:firstLine="425"/>
        <w:jc w:val="both"/>
        <w:rPr>
          <w:rFonts w:ascii="Times New Roman" w:eastAsiaTheme="minorEastAsia" w:hAnsi="Times New Roman" w:cs="Times New Roman"/>
          <w:sz w:val="28"/>
          <w:szCs w:val="28"/>
        </w:rPr>
      </w:pPr>
      <w:r w:rsidRPr="00BC6905">
        <w:rPr>
          <w:rFonts w:ascii="Times New Roman" w:hAnsi="Times New Roman" w:cs="Times New Roman"/>
          <w:sz w:val="28"/>
          <w:szCs w:val="28"/>
        </w:rPr>
        <w:t xml:space="preserve"> </w:t>
      </w:r>
      <w:r w:rsidR="00B2398F" w:rsidRPr="00BC6905">
        <w:rPr>
          <w:rFonts w:ascii="Times New Roman" w:hAnsi="Times New Roman" w:cs="Times New Roman"/>
          <w:sz w:val="28"/>
          <w:szCs w:val="28"/>
        </w:rPr>
        <w:t xml:space="preserve"> </w:t>
      </w:r>
      <m:oMath>
        <m:r>
          <w:rPr>
            <w:rFonts w:ascii="Cambria Math" w:hAnsi="Cambria Math" w:cs="Times New Roman"/>
            <w:sz w:val="28"/>
            <w:szCs w:val="28"/>
          </w:rPr>
          <m:t xml:space="preserve">X=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r>
              <w:rPr>
                <w:rFonts w:ascii="Cambria Math" w:hAnsi="Cambria Math" w:cs="Times New Roman"/>
                <w:sz w:val="28"/>
                <w:szCs w:val="28"/>
              </w:rPr>
              <m:t>….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num>
          <m:den>
            <m:r>
              <w:rPr>
                <w:rFonts w:ascii="Cambria Math" w:hAnsi="Cambria Math" w:cs="Times New Roman"/>
                <w:sz w:val="28"/>
                <w:szCs w:val="28"/>
              </w:rPr>
              <m:t>n</m:t>
            </m:r>
          </m:den>
        </m:f>
      </m:oMath>
    </w:p>
    <w:p w:rsidR="000C7D26" w:rsidRPr="00297EBF" w:rsidRDefault="004E1E13" w:rsidP="00297EBF">
      <w:pPr>
        <w:shd w:val="clear" w:color="auto" w:fill="FFFFFF"/>
        <w:spacing w:after="0" w:line="360" w:lineRule="auto"/>
        <w:ind w:left="100" w:right="20"/>
        <w:jc w:val="both"/>
        <w:rPr>
          <w:rFonts w:ascii="Times New Roman" w:eastAsia="Times New Roman" w:hAnsi="Times New Roman" w:cs="Times New Roman"/>
          <w:noProof w:val="0"/>
          <w:sz w:val="28"/>
          <w:lang w:val="ru-RU" w:eastAsia="uk-UA"/>
        </w:rPr>
      </w:pPr>
      <w:r w:rsidRPr="00BC6905">
        <w:rPr>
          <w:rFonts w:ascii="Times New Roman" w:eastAsia="Times New Roman" w:hAnsi="Times New Roman" w:cs="Times New Roman"/>
          <w:noProof w:val="0"/>
          <w:sz w:val="28"/>
          <w:lang w:eastAsia="uk-UA"/>
        </w:rPr>
        <w:t xml:space="preserve">Перевірку </w:t>
      </w:r>
      <m:oMath>
        <m:sSub>
          <m:sSubPr>
            <m:ctrlPr>
              <w:rPr>
                <w:rFonts w:ascii="Cambria Math" w:eastAsia="Times New Roman" w:hAnsi="Cambria Math" w:cs="Times New Roman"/>
                <w:i/>
                <w:noProof w:val="0"/>
                <w:sz w:val="28"/>
                <w:lang w:eastAsia="uk-UA"/>
              </w:rPr>
            </m:ctrlPr>
          </m:sSubPr>
          <m:e>
            <m:r>
              <w:rPr>
                <w:rFonts w:ascii="Cambria Math" w:eastAsia="Times New Roman" w:hAnsi="Cambria Math" w:cs="Times New Roman"/>
                <w:noProof w:val="0"/>
                <w:sz w:val="28"/>
                <w:lang w:eastAsia="uk-UA"/>
              </w:rPr>
              <m:t>H</m:t>
            </m:r>
          </m:e>
          <m:sub>
            <m:r>
              <w:rPr>
                <w:rFonts w:ascii="Cambria Math" w:eastAsia="Times New Roman" w:hAnsi="Cambria Math" w:cs="Times New Roman"/>
                <w:noProof w:val="0"/>
                <w:sz w:val="28"/>
                <w:lang w:eastAsia="uk-UA"/>
              </w:rPr>
              <m:t>0</m:t>
            </m:r>
          </m:sub>
        </m:sSub>
      </m:oMath>
      <w:r w:rsidRPr="00BC6905">
        <w:rPr>
          <w:rFonts w:ascii="Times New Roman" w:eastAsia="Times New Roman" w:hAnsi="Times New Roman" w:cs="Times New Roman"/>
          <w:noProof w:val="0"/>
          <w:sz w:val="28"/>
          <w:lang w:eastAsia="uk-UA"/>
        </w:rPr>
        <w:t xml:space="preserve"> при порівнянні середніх, які характеризують ту чи іншу сукупність, проводять за t </w:t>
      </w:r>
      <w:r w:rsidR="000C7D26" w:rsidRPr="00BC6905">
        <w:rPr>
          <w:rFonts w:ascii="Times New Roman" w:eastAsia="Times New Roman" w:hAnsi="Times New Roman" w:cs="Times New Roman"/>
          <w:noProof w:val="0"/>
          <w:sz w:val="28"/>
          <w:lang w:eastAsia="uk-UA"/>
        </w:rPr>
        <w:t xml:space="preserve">– </w:t>
      </w:r>
      <w:r w:rsidRPr="00BC6905">
        <w:rPr>
          <w:rFonts w:ascii="Times New Roman" w:eastAsia="Times New Roman" w:hAnsi="Times New Roman" w:cs="Times New Roman"/>
          <w:noProof w:val="0"/>
          <w:sz w:val="28"/>
          <w:lang w:eastAsia="uk-UA"/>
        </w:rPr>
        <w:t>критерієм</w:t>
      </w:r>
      <w:r w:rsidR="000C7D26" w:rsidRPr="00BC6905">
        <w:rPr>
          <w:rFonts w:ascii="Times New Roman" w:eastAsia="Times New Roman" w:hAnsi="Times New Roman" w:cs="Times New Roman"/>
          <w:noProof w:val="0"/>
          <w:sz w:val="28"/>
          <w:lang w:eastAsia="uk-UA"/>
        </w:rPr>
        <w:t xml:space="preserve"> </w:t>
      </w:r>
      <w:r w:rsidR="002568FB" w:rsidRPr="00BC6905">
        <w:rPr>
          <w:rFonts w:ascii="Times New Roman" w:eastAsia="Times New Roman" w:hAnsi="Times New Roman" w:cs="Times New Roman"/>
          <w:noProof w:val="0"/>
          <w:sz w:val="28"/>
          <w:lang w:eastAsia="uk-UA"/>
        </w:rPr>
        <w:t xml:space="preserve"> </w:t>
      </w:r>
      <w:proofErr w:type="spellStart"/>
      <w:r w:rsidR="002568FB" w:rsidRPr="00BC6905">
        <w:rPr>
          <w:rFonts w:ascii="Times New Roman" w:eastAsia="Times New Roman" w:hAnsi="Times New Roman" w:cs="Times New Roman"/>
          <w:noProof w:val="0"/>
          <w:sz w:val="28"/>
          <w:lang w:eastAsia="uk-UA"/>
        </w:rPr>
        <w:t>Ст’</w:t>
      </w:r>
      <w:r w:rsidRPr="00BC6905">
        <w:rPr>
          <w:rFonts w:ascii="Times New Roman" w:eastAsia="Times New Roman" w:hAnsi="Times New Roman" w:cs="Times New Roman"/>
          <w:noProof w:val="0"/>
          <w:sz w:val="28"/>
          <w:lang w:eastAsia="uk-UA"/>
        </w:rPr>
        <w:t>юдента</w:t>
      </w:r>
      <w:proofErr w:type="spellEnd"/>
      <w:r w:rsidR="00F82D05" w:rsidRPr="00BC6905">
        <w:rPr>
          <w:rFonts w:ascii="Times New Roman" w:eastAsia="Times New Roman" w:hAnsi="Times New Roman" w:cs="Times New Roman"/>
          <w:noProof w:val="0"/>
          <w:sz w:val="28"/>
          <w:lang w:eastAsia="uk-UA"/>
        </w:rPr>
        <w:t xml:space="preserve"> [1;3 ;4 ;6 ;10</w:t>
      </w:r>
      <w:r w:rsidR="00E14021" w:rsidRPr="00BC6905">
        <w:rPr>
          <w:rFonts w:ascii="Times New Roman" w:eastAsia="Times New Roman" w:hAnsi="Times New Roman" w:cs="Times New Roman"/>
          <w:noProof w:val="0"/>
          <w:sz w:val="28"/>
          <w:lang w:eastAsia="uk-UA"/>
        </w:rPr>
        <w:t>;</w:t>
      </w:r>
      <w:r w:rsidR="00F82D05" w:rsidRPr="00BC6905">
        <w:rPr>
          <w:rFonts w:ascii="Times New Roman" w:eastAsia="Times New Roman" w:hAnsi="Times New Roman" w:cs="Times New Roman"/>
          <w:noProof w:val="0"/>
          <w:sz w:val="28"/>
          <w:lang w:eastAsia="uk-UA"/>
        </w:rPr>
        <w:t xml:space="preserve"> 18]</w:t>
      </w:r>
    </w:p>
    <w:p w:rsidR="000C7D26" w:rsidRPr="00297EBF" w:rsidRDefault="000C7D26" w:rsidP="00297EBF">
      <w:pPr>
        <w:spacing w:after="0" w:line="360" w:lineRule="auto"/>
        <w:ind w:firstLine="284"/>
        <w:jc w:val="center"/>
        <w:rPr>
          <w:rFonts w:ascii="Times New Roman" w:hAnsi="Times New Roman" w:cs="Times New Roman"/>
          <w:i/>
          <w:sz w:val="28"/>
          <w:szCs w:val="28"/>
          <w:lang w:val="ru-RU"/>
        </w:rPr>
      </w:pPr>
      <w:r w:rsidRPr="00BC6905">
        <w:rPr>
          <w:rFonts w:ascii="Times New Roman" w:hAnsi="Times New Roman" w:cs="Times New Roman"/>
          <w:i/>
          <w:sz w:val="28"/>
          <w:szCs w:val="28"/>
        </w:rPr>
        <w:t>Застосування критерію Ст</w:t>
      </w:r>
      <w:r w:rsidR="00297EBF">
        <w:rPr>
          <w:rFonts w:ascii="Times New Roman" w:hAnsi="Times New Roman" w:cs="Times New Roman"/>
          <w:i/>
          <w:sz w:val="28"/>
          <w:szCs w:val="28"/>
        </w:rPr>
        <w:t>ьюдента для порівняння середніх</w:t>
      </w:r>
    </w:p>
    <w:p w:rsidR="000C7D26" w:rsidRPr="00BC6905" w:rsidRDefault="000C7D26" w:rsidP="00E14021">
      <w:pPr>
        <w:spacing w:after="0" w:line="360" w:lineRule="auto"/>
        <w:ind w:firstLine="284"/>
        <w:jc w:val="both"/>
        <w:rPr>
          <w:rFonts w:ascii="Times New Roman" w:hAnsi="Times New Roman" w:cs="Times New Roman"/>
          <w:sz w:val="28"/>
          <w:szCs w:val="28"/>
        </w:rPr>
      </w:pPr>
      <w:r w:rsidRPr="00BC6905">
        <w:rPr>
          <w:rFonts w:ascii="Times New Roman" w:hAnsi="Times New Roman" w:cs="Times New Roman"/>
          <w:sz w:val="28"/>
          <w:szCs w:val="28"/>
        </w:rPr>
        <w:t>t - критерій Стьюдента/Ст'юдента — загальна назва для класу методів статистичної перевірки гіпотез (статистичних критеріїв), заснованих на порівнянні з розподілом Стьюдента. Найчастіші випадки застосування t – критерію  пов'язані з перевіркою рівності середніх значень у двох вибірках.</w:t>
      </w:r>
    </w:p>
    <w:p w:rsidR="000C7D26" w:rsidRPr="00BC6905" w:rsidRDefault="000C7D26" w:rsidP="00E14021">
      <w:pPr>
        <w:spacing w:after="0" w:line="360" w:lineRule="auto"/>
        <w:ind w:firstLine="284"/>
        <w:jc w:val="both"/>
        <w:rPr>
          <w:rFonts w:ascii="Times New Roman" w:hAnsi="Times New Roman" w:cs="Times New Roman"/>
          <w:sz w:val="28"/>
          <w:szCs w:val="28"/>
        </w:rPr>
      </w:pPr>
      <w:r w:rsidRPr="00BC6905">
        <w:rPr>
          <w:rFonts w:ascii="Times New Roman" w:hAnsi="Times New Roman" w:cs="Times New Roman"/>
          <w:sz w:val="28"/>
          <w:szCs w:val="28"/>
        </w:rPr>
        <w:t xml:space="preserve">Критерий Стьюдента був розроблений Вільямом Госсетом (1876-1937) для оцінки якості пива на пивоварних заводах Гіннесса в Дубліні (Ірландія). У зв'язку із зобов'язаннями перед компанією щодо нерозголошення комерційної таємниці </w:t>
      </w:r>
      <w:r w:rsidRPr="00BC6905">
        <w:rPr>
          <w:rFonts w:ascii="Times New Roman" w:hAnsi="Times New Roman" w:cs="Times New Roman"/>
          <w:sz w:val="28"/>
          <w:szCs w:val="28"/>
        </w:rPr>
        <w:lastRenderedPageBreak/>
        <w:t xml:space="preserve">(керівництво Гіннесса вважало </w:t>
      </w:r>
      <w:r w:rsidRPr="00BC6905">
        <w:rPr>
          <w:rFonts w:ascii="Times New Roman" w:hAnsi="Times New Roman" w:cs="Times New Roman"/>
          <w:color w:val="000000" w:themeColor="text1"/>
          <w:sz w:val="28"/>
          <w:szCs w:val="28"/>
        </w:rPr>
        <w:t>та</w:t>
      </w:r>
      <w:r w:rsidR="00F82D05" w:rsidRPr="00BC6905">
        <w:rPr>
          <w:rFonts w:ascii="Times New Roman" w:hAnsi="Times New Roman" w:cs="Times New Roman"/>
          <w:color w:val="000000" w:themeColor="text1"/>
          <w:sz w:val="28"/>
          <w:szCs w:val="28"/>
        </w:rPr>
        <w:t>к</w:t>
      </w:r>
      <w:r w:rsidR="0089443A" w:rsidRPr="00BC6905">
        <w:rPr>
          <w:rFonts w:ascii="Times New Roman" w:hAnsi="Times New Roman" w:cs="Times New Roman"/>
          <w:sz w:val="28"/>
          <w:szCs w:val="28"/>
        </w:rPr>
        <w:t xml:space="preserve"> ,</w:t>
      </w:r>
      <w:r w:rsidRPr="00BC6905">
        <w:rPr>
          <w:rFonts w:ascii="Times New Roman" w:hAnsi="Times New Roman" w:cs="Times New Roman"/>
          <w:sz w:val="28"/>
          <w:szCs w:val="28"/>
        </w:rPr>
        <w:t xml:space="preserve"> використання статистичного апарату в своїй роботі), стаття Госсета вийшла в 1908 році в журналі «Біометрика» під псевдонімом «Student» (Студент).</w:t>
      </w:r>
    </w:p>
    <w:p w:rsidR="000C7D26" w:rsidRPr="00BC6905" w:rsidRDefault="000C7D26" w:rsidP="00E14021">
      <w:pPr>
        <w:spacing w:after="0" w:line="360" w:lineRule="auto"/>
        <w:ind w:firstLine="284"/>
        <w:jc w:val="both"/>
        <w:rPr>
          <w:rFonts w:ascii="Times New Roman" w:hAnsi="Times New Roman" w:cs="Times New Roman"/>
          <w:sz w:val="28"/>
          <w:szCs w:val="28"/>
        </w:rPr>
      </w:pPr>
      <w:r w:rsidRPr="00BC6905">
        <w:rPr>
          <w:rFonts w:ascii="Times New Roman" w:hAnsi="Times New Roman" w:cs="Times New Roman"/>
          <w:sz w:val="28"/>
          <w:szCs w:val="28"/>
        </w:rPr>
        <w:t>Найбільш часто t – критерій  використовується у двох випадках. У першому його застосовують для перевірки гіпотези про рівність середніх для двох незалежних вибірок. У цьому випадку є контрольна група і група, що досліджується. При цьому кількість спостережень може бути різною. Такі дослідження, частіш за все, відбуваються у медицині, фармакології, аграрних науках, тобто там, де можна поставити експеримент по дослідженню впливу певного фактору (ліків, вдобрив, хімікатів тощо). У політичних науках, як правило, важко організувати такі експерименти у наукових цілях, але можлива задача порівняння, скажімо, результатів опитування двох груп людей, які відрізняються за статтю, фахом, віком тощо.</w:t>
      </w:r>
    </w:p>
    <w:p w:rsidR="000C7D26" w:rsidRPr="00BC6905" w:rsidRDefault="000C7D26" w:rsidP="00297EBF">
      <w:pPr>
        <w:shd w:val="clear" w:color="auto" w:fill="FFFFFF"/>
        <w:spacing w:after="0" w:line="360" w:lineRule="auto"/>
        <w:ind w:right="100" w:firstLine="284"/>
        <w:jc w:val="both"/>
        <w:rPr>
          <w:rFonts w:ascii="Times New Roman" w:eastAsia="Times New Roman" w:hAnsi="Times New Roman" w:cs="Times New Roman"/>
          <w:sz w:val="28"/>
          <w:szCs w:val="28"/>
          <w:lang w:eastAsia="uk-UA"/>
        </w:rPr>
      </w:pPr>
      <w:r w:rsidRPr="00BC6905">
        <w:rPr>
          <w:rFonts w:ascii="Times New Roman" w:hAnsi="Times New Roman" w:cs="Times New Roman"/>
          <w:sz w:val="28"/>
          <w:szCs w:val="28"/>
        </w:rPr>
        <w:t xml:space="preserve">У другому випадку використовують так званий парний критерій, коли та ж сама група об'єктів спостерігається двічі і надає чисельний матеріал для перевірки гіпотез про однаковість середніх. Саме тому вони називаються залежними. Наприклад, відбувається опитування тих самих респондентів до виборів і після них. Або перевіряється успішність певних представників </w:t>
      </w:r>
      <w:r w:rsidRPr="00BC6905">
        <w:rPr>
          <w:rFonts w:ascii="Times New Roman" w:eastAsia="Times New Roman" w:hAnsi="Times New Roman" w:cs="Times New Roman"/>
          <w:sz w:val="28"/>
          <w:szCs w:val="28"/>
          <w:lang w:eastAsia="uk-UA"/>
        </w:rPr>
        <w:t>бізнесу до введення нових законів про податки та через певний час після введення.</w:t>
      </w:r>
    </w:p>
    <w:p w:rsidR="00297EBF" w:rsidRDefault="000C7D26" w:rsidP="00297EBF">
      <w:pPr>
        <w:shd w:val="clear" w:color="auto" w:fill="FFFFFF"/>
        <w:spacing w:after="0" w:line="360" w:lineRule="auto"/>
        <w:ind w:firstLine="284"/>
        <w:jc w:val="center"/>
        <w:rPr>
          <w:rFonts w:ascii="Times New Roman" w:eastAsia="Times New Roman" w:hAnsi="Times New Roman" w:cs="Times New Roman"/>
          <w:i/>
          <w:sz w:val="28"/>
          <w:szCs w:val="28"/>
          <w:lang w:val="ru-RU" w:eastAsia="uk-UA"/>
        </w:rPr>
      </w:pPr>
      <w:r w:rsidRPr="00BC6905">
        <w:rPr>
          <w:rFonts w:ascii="Times New Roman" w:eastAsia="Times New Roman" w:hAnsi="Times New Roman" w:cs="Times New Roman"/>
          <w:bCs/>
          <w:i/>
          <w:sz w:val="28"/>
          <w:szCs w:val="28"/>
          <w:lang w:eastAsia="uk-UA"/>
        </w:rPr>
        <w:t>Умови застосування критерію Стьюдента для порівняння середніх</w:t>
      </w:r>
    </w:p>
    <w:p w:rsidR="000C7D26" w:rsidRPr="00297EBF" w:rsidRDefault="000C7D26" w:rsidP="00297EBF">
      <w:pPr>
        <w:shd w:val="clear" w:color="auto" w:fill="FFFFFF"/>
        <w:spacing w:after="0" w:line="360" w:lineRule="auto"/>
        <w:ind w:firstLine="284"/>
        <w:jc w:val="both"/>
        <w:rPr>
          <w:rFonts w:ascii="Times New Roman" w:eastAsia="Times New Roman" w:hAnsi="Times New Roman" w:cs="Times New Roman"/>
          <w:i/>
          <w:sz w:val="28"/>
          <w:szCs w:val="28"/>
          <w:lang w:val="ru-RU" w:eastAsia="uk-UA"/>
        </w:rPr>
      </w:pPr>
      <w:r w:rsidRPr="00BC6905">
        <w:rPr>
          <w:rFonts w:ascii="Times New Roman" w:eastAsia="Times New Roman" w:hAnsi="Times New Roman" w:cs="Times New Roman"/>
          <w:sz w:val="28"/>
          <w:szCs w:val="28"/>
          <w:lang w:eastAsia="uk-UA"/>
        </w:rPr>
        <w:t>Для коректного застосування t – критерію  Стьюдента для двох груп необхідно обов'язкове виконання</w:t>
      </w:r>
      <w:r w:rsidRPr="00BC6905">
        <w:rPr>
          <w:rFonts w:ascii="Times New Roman" w:eastAsia="Times New Roman" w:hAnsi="Times New Roman" w:cs="Times New Roman"/>
          <w:i/>
          <w:iCs/>
          <w:sz w:val="28"/>
          <w:szCs w:val="28"/>
          <w:lang w:eastAsia="uk-UA"/>
        </w:rPr>
        <w:t xml:space="preserve"> двох</w:t>
      </w:r>
      <w:r w:rsidRPr="00BC6905">
        <w:rPr>
          <w:rFonts w:ascii="Times New Roman" w:eastAsia="Times New Roman" w:hAnsi="Times New Roman" w:cs="Times New Roman"/>
          <w:sz w:val="28"/>
          <w:szCs w:val="28"/>
          <w:lang w:eastAsia="uk-UA"/>
        </w:rPr>
        <w:t xml:space="preserve"> умов.</w:t>
      </w:r>
    </w:p>
    <w:p w:rsidR="000C7D26" w:rsidRPr="00BC6905" w:rsidRDefault="000C7D26" w:rsidP="00E14021">
      <w:pPr>
        <w:shd w:val="clear" w:color="auto" w:fill="FFFFFF"/>
        <w:spacing w:after="0" w:line="360" w:lineRule="auto"/>
        <w:ind w:right="10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i/>
          <w:iCs/>
          <w:sz w:val="28"/>
          <w:szCs w:val="28"/>
          <w:lang w:eastAsia="uk-UA"/>
        </w:rPr>
        <w:t>Першою умовою</w:t>
      </w:r>
      <w:r w:rsidRPr="00BC6905">
        <w:rPr>
          <w:rFonts w:ascii="Times New Roman" w:eastAsia="Times New Roman" w:hAnsi="Times New Roman" w:cs="Times New Roman"/>
          <w:sz w:val="28"/>
          <w:szCs w:val="28"/>
          <w:lang w:eastAsia="uk-UA"/>
        </w:rPr>
        <w:t xml:space="preserve"> для застосування критерію є вимога нормальності розподілу змінної, що досліджується, у кожній з груп, що порівнюється. Якщо це не так, то обчислюються медіани і для порівняння вибірок використовується непараметричний тест.</w:t>
      </w:r>
    </w:p>
    <w:p w:rsidR="000C7D26" w:rsidRPr="00BC6905" w:rsidRDefault="000C7D26" w:rsidP="00297EBF">
      <w:pPr>
        <w:shd w:val="clear" w:color="auto" w:fill="FFFFFF"/>
        <w:spacing w:after="0" w:line="360" w:lineRule="auto"/>
        <w:ind w:right="10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 xml:space="preserve">Для перевірки гіпотези про нормальність розподілу можна використати: критерій асиметрії та ексцесу, критерій Колмогорова, графоаналітичний тощо. </w:t>
      </w:r>
      <w:r w:rsidRPr="00BC6905">
        <w:rPr>
          <w:rFonts w:ascii="Times New Roman" w:eastAsia="Times New Roman" w:hAnsi="Times New Roman" w:cs="Times New Roman"/>
          <w:sz w:val="28"/>
          <w:szCs w:val="28"/>
          <w:lang w:eastAsia="uk-UA"/>
        </w:rPr>
        <w:lastRenderedPageBreak/>
        <w:t>Цей критерій є необхідним, але не є достатнім для застосування t – критерію Стьюдента.</w:t>
      </w:r>
    </w:p>
    <w:p w:rsidR="000C7D26" w:rsidRPr="00BC6905" w:rsidRDefault="000C7D26" w:rsidP="00297EBF">
      <w:pPr>
        <w:shd w:val="clear" w:color="auto" w:fill="FFFFFF"/>
        <w:spacing w:after="0" w:line="360" w:lineRule="auto"/>
        <w:ind w:right="10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i/>
          <w:iCs/>
          <w:sz w:val="28"/>
          <w:szCs w:val="28"/>
          <w:lang w:eastAsia="uk-UA"/>
        </w:rPr>
        <w:t>Другою умовою</w:t>
      </w:r>
      <w:r w:rsidRPr="00BC6905">
        <w:rPr>
          <w:rFonts w:ascii="Times New Roman" w:eastAsia="Times New Roman" w:hAnsi="Times New Roman" w:cs="Times New Roman"/>
          <w:sz w:val="28"/>
          <w:szCs w:val="28"/>
          <w:lang w:eastAsia="uk-UA"/>
        </w:rPr>
        <w:t xml:space="preserve"> , яка має виконуватися є рівність дисперсій у групах, що порівнюються. Для перевірки гіпотези про рівність дисперсій нормально розподілених у групах сукупностей використовуються такі критерії, як Ф -  критерій  Фішера, критерій Кохрана, критерій Вальда тощо.</w:t>
      </w:r>
    </w:p>
    <w:p w:rsidR="002568FB" w:rsidRPr="00BC6905" w:rsidRDefault="000C7D26" w:rsidP="00297EBF">
      <w:pPr>
        <w:shd w:val="clear" w:color="auto" w:fill="FFFFFF"/>
        <w:spacing w:after="0" w:line="360" w:lineRule="auto"/>
        <w:ind w:right="100" w:firstLine="284"/>
        <w:jc w:val="both"/>
        <w:rPr>
          <w:rFonts w:ascii="Times New Roman" w:eastAsia="Times New Roman" w:hAnsi="Times New Roman" w:cs="Times New Roman"/>
          <w:i/>
          <w:sz w:val="28"/>
          <w:szCs w:val="28"/>
          <w:lang w:eastAsia="uk-UA"/>
        </w:rPr>
      </w:pPr>
      <w:r w:rsidRPr="00BC6905">
        <w:rPr>
          <w:rFonts w:ascii="Times New Roman" w:eastAsia="Times New Roman" w:hAnsi="Times New Roman" w:cs="Times New Roman"/>
          <w:bCs/>
          <w:i/>
          <w:sz w:val="28"/>
          <w:szCs w:val="28"/>
          <w:lang w:eastAsia="uk-UA"/>
        </w:rPr>
        <w:t>Рівень значимості</w:t>
      </w:r>
    </w:p>
    <w:p w:rsidR="000C7D26" w:rsidRPr="00BC6905" w:rsidRDefault="000C7D26" w:rsidP="00297EBF">
      <w:pPr>
        <w:shd w:val="clear" w:color="auto" w:fill="FFFFFF"/>
        <w:spacing w:after="0" w:line="360" w:lineRule="auto"/>
        <w:ind w:right="100" w:firstLine="284"/>
        <w:jc w:val="both"/>
        <w:rPr>
          <w:rFonts w:ascii="Times New Roman" w:eastAsia="Times New Roman" w:hAnsi="Times New Roman" w:cs="Times New Roman"/>
          <w:i/>
          <w:sz w:val="28"/>
          <w:szCs w:val="28"/>
          <w:lang w:eastAsia="uk-UA"/>
        </w:rPr>
      </w:pPr>
      <w:r w:rsidRPr="00BC6905">
        <w:rPr>
          <w:rFonts w:ascii="Times New Roman" w:eastAsia="Times New Roman" w:hAnsi="Times New Roman" w:cs="Times New Roman"/>
          <w:sz w:val="28"/>
          <w:szCs w:val="28"/>
          <w:lang w:eastAsia="uk-UA"/>
        </w:rPr>
        <w:t xml:space="preserve">Результат порівняння середніх із застосування критерію Стьюдента оцінюється за рівнем значимості. Нагадаємо, що рівень значимості є мірою статистичної достовірності результату обчислень, у даному випадку — відмін середніх. Якщо дослідження показало, що </w:t>
      </w:r>
      <w:r w:rsidRPr="00BC6905">
        <w:rPr>
          <w:rFonts w:ascii="Times New Roman" w:eastAsia="Times New Roman" w:hAnsi="Times New Roman" w:cs="Times New Roman"/>
          <w:b/>
          <w:i/>
          <w:sz w:val="28"/>
          <w:szCs w:val="28"/>
          <w:lang w:eastAsia="uk-UA"/>
        </w:rPr>
        <w:t>р</w:t>
      </w:r>
      <w:r w:rsidRPr="00BC6905">
        <w:rPr>
          <w:rFonts w:ascii="Times New Roman" w:eastAsia="Times New Roman" w:hAnsi="Times New Roman" w:cs="Times New Roman"/>
          <w:sz w:val="28"/>
          <w:szCs w:val="28"/>
          <w:lang w:eastAsia="uk-UA"/>
        </w:rPr>
        <w:t xml:space="preserve"> – рівень  відміни не перевищує 0,05, це означає, що з ймовірністю не більшою ніж 5% різниця є випадковою, і це є підґрунтям для висновку з 95% достовірності про наявність суттєвої різниці. У  іншому випадку</w:t>
      </w:r>
      <w:r w:rsidRPr="00BC6905">
        <w:rPr>
          <w:rFonts w:ascii="Times New Roman" w:eastAsia="Times New Roman" w:hAnsi="Times New Roman" w:cs="Times New Roman"/>
          <w:i/>
          <w:iCs/>
          <w:sz w:val="28"/>
          <w:szCs w:val="28"/>
          <w:lang w:eastAsia="uk-UA"/>
        </w:rPr>
        <w:t xml:space="preserve"> (</w:t>
      </w:r>
      <w:r w:rsidRPr="00BC6905">
        <w:rPr>
          <w:rFonts w:ascii="Times New Roman" w:eastAsia="Times New Roman" w:hAnsi="Times New Roman" w:cs="Times New Roman"/>
          <w:b/>
          <w:i/>
          <w:iCs/>
          <w:sz w:val="28"/>
          <w:szCs w:val="28"/>
          <w:lang w:eastAsia="uk-UA"/>
        </w:rPr>
        <w:t>р&gt;0,05</w:t>
      </w:r>
      <w:r w:rsidRPr="00BC6905">
        <w:rPr>
          <w:rFonts w:ascii="Times New Roman" w:eastAsia="Times New Roman" w:hAnsi="Times New Roman" w:cs="Times New Roman"/>
          <w:sz w:val="28"/>
          <w:szCs w:val="28"/>
          <w:lang w:eastAsia="uk-UA"/>
        </w:rPr>
        <w:t>) відміна визнається статистично недостовірною.</w:t>
      </w:r>
    </w:p>
    <w:p w:rsidR="000C7D26" w:rsidRPr="00BC6905" w:rsidRDefault="000C7D26" w:rsidP="00297EBF">
      <w:pPr>
        <w:shd w:val="clear" w:color="auto" w:fill="FFFFFF"/>
        <w:spacing w:after="0" w:line="360" w:lineRule="auto"/>
        <w:ind w:right="10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Гарантією надійності висновку про суттєвість чи не суттєвість різниці між х</w:t>
      </w:r>
      <w:r w:rsidRPr="00BC6905">
        <w:rPr>
          <w:rFonts w:ascii="Times New Roman" w:eastAsia="Times New Roman" w:hAnsi="Times New Roman" w:cs="Times New Roman"/>
          <w:sz w:val="28"/>
          <w:szCs w:val="28"/>
          <w:vertAlign w:val="subscript"/>
          <w:lang w:eastAsia="uk-UA"/>
        </w:rPr>
        <w:t>1</w:t>
      </w:r>
      <w:r w:rsidRPr="00BC6905">
        <w:rPr>
          <w:rFonts w:ascii="Times New Roman" w:eastAsia="Times New Roman" w:hAnsi="Times New Roman" w:cs="Times New Roman"/>
          <w:sz w:val="28"/>
          <w:szCs w:val="28"/>
          <w:lang w:eastAsia="uk-UA"/>
        </w:rPr>
        <w:t xml:space="preserve"> та х</w:t>
      </w:r>
      <w:r w:rsidRPr="00BC6905">
        <w:rPr>
          <w:rFonts w:ascii="Times New Roman" w:eastAsia="Times New Roman" w:hAnsi="Times New Roman" w:cs="Times New Roman"/>
          <w:sz w:val="28"/>
          <w:szCs w:val="28"/>
          <w:vertAlign w:val="subscript"/>
          <w:lang w:eastAsia="uk-UA"/>
        </w:rPr>
        <w:t>2</w:t>
      </w:r>
      <w:r w:rsidRPr="00BC6905">
        <w:rPr>
          <w:rFonts w:ascii="Times New Roman" w:eastAsia="Times New Roman" w:hAnsi="Times New Roman" w:cs="Times New Roman"/>
          <w:sz w:val="28"/>
          <w:szCs w:val="28"/>
          <w:lang w:eastAsia="uk-UA"/>
        </w:rPr>
        <w:t xml:space="preserve"> є відношення різниці до її похибки (критерій суттєвості різниці).</w:t>
      </w:r>
    </w:p>
    <w:p w:rsidR="000C7D26" w:rsidRPr="00BC6905" w:rsidRDefault="000C7D26" w:rsidP="00297EBF">
      <w:pPr>
        <w:shd w:val="clear" w:color="auto" w:fill="FFFFFF"/>
        <w:spacing w:after="0" w:line="360" w:lineRule="auto"/>
        <w:ind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При порівнянні середніх величин необхідно враховувати два випадки:</w:t>
      </w:r>
    </w:p>
    <w:p w:rsidR="000C7D26" w:rsidRPr="00BC6905" w:rsidRDefault="000C7D26" w:rsidP="00297EBF">
      <w:pPr>
        <w:numPr>
          <w:ilvl w:val="0"/>
          <w:numId w:val="16"/>
        </w:numPr>
        <w:shd w:val="clear" w:color="auto" w:fill="FFFFFF"/>
        <w:tabs>
          <w:tab w:val="left" w:pos="1414"/>
        </w:tabs>
        <w:spacing w:after="0" w:line="360" w:lineRule="auto"/>
        <w:ind w:right="10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порівнюються середні двох незалежних вибірок, коли одиниці спостереження першої вибірки не пов'язані ніякою загальною умовою з одиницями спостереження другої вибірки;</w:t>
      </w:r>
    </w:p>
    <w:p w:rsidR="000C7D26" w:rsidRPr="00BC6905" w:rsidRDefault="000C7D26" w:rsidP="00297EBF">
      <w:pPr>
        <w:shd w:val="clear" w:color="auto" w:fill="FFFFFF"/>
        <w:spacing w:line="360" w:lineRule="auto"/>
        <w:ind w:right="14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2 )     порівнюються дві залежні вибірки, в яких одиниці спостереження першої вибірки пов'язані (спряжені) якоюсь загальною умовою з одиницями спостереження другої вибірки;</w:t>
      </w:r>
    </w:p>
    <w:p w:rsidR="000C7D26" w:rsidRPr="00BC6905" w:rsidRDefault="000C7D26" w:rsidP="00297EBF">
      <w:pPr>
        <w:shd w:val="clear" w:color="auto" w:fill="FFFFFF"/>
        <w:spacing w:line="360" w:lineRule="auto"/>
        <w:ind w:right="14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 xml:space="preserve"> Якщо</w:t>
      </w: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t</m:t>
            </m:r>
          </m:e>
          <m:sub>
            <m:r>
              <w:rPr>
                <w:rFonts w:ascii="Cambria Math" w:eastAsia="Times New Roman" w:hAnsi="Cambria Math" w:cs="Times New Roman"/>
                <w:sz w:val="28"/>
                <w:szCs w:val="28"/>
                <w:lang w:eastAsia="uk-UA"/>
              </w:rPr>
              <m:t xml:space="preserve">факт. </m:t>
            </m:r>
          </m:sub>
        </m:sSub>
        <m: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t</m:t>
            </m:r>
          </m:e>
          <m:sub>
            <m:r>
              <w:rPr>
                <w:rFonts w:ascii="Cambria Math" w:eastAsia="Times New Roman" w:hAnsi="Cambria Math" w:cs="Times New Roman"/>
                <w:sz w:val="28"/>
                <w:szCs w:val="28"/>
                <w:lang w:eastAsia="uk-UA"/>
              </w:rPr>
              <m:t>теор.</m:t>
            </m:r>
          </m:sub>
        </m:sSub>
      </m:oMath>
      <w:r w:rsidRPr="00BC6905">
        <w:rPr>
          <w:rFonts w:ascii="Times New Roman" w:eastAsia="Times New Roman" w:hAnsi="Times New Roman" w:cs="Times New Roman"/>
          <w:sz w:val="28"/>
          <w:szCs w:val="28"/>
          <w:lang w:eastAsia="uk-UA"/>
        </w:rPr>
        <w:t xml:space="preserve"> то нульова гіпотеза про відсутність суттєвих відмінностей</w:t>
      </w:r>
      <w:r w:rsidRPr="00BC6905">
        <w:rPr>
          <w:rFonts w:ascii="Franklin Gothic Demi Cond" w:eastAsia="Times New Roman" w:hAnsi="Franklin Gothic Demi Cond" w:cs="Franklin Gothic Demi Cond"/>
          <w:sz w:val="28"/>
          <w:szCs w:val="28"/>
          <w:lang w:eastAsia="uk-UA"/>
        </w:rPr>
        <w:t xml:space="preserve"> </w:t>
      </w:r>
      <w:r w:rsidRPr="00BC6905">
        <w:rPr>
          <w:rFonts w:ascii="Times New Roman" w:eastAsia="Times New Roman" w:hAnsi="Times New Roman" w:cs="Times New Roman"/>
          <w:sz w:val="28"/>
          <w:szCs w:val="28"/>
          <w:lang w:eastAsia="uk-UA"/>
        </w:rPr>
        <w:t xml:space="preserve">між </w:t>
      </w:r>
      <w:r w:rsidRPr="00BC6905">
        <w:rPr>
          <w:rFonts w:ascii="Times New Roman" w:eastAsia="Times New Roman" w:hAnsi="Times New Roman" w:cs="Times New Roman"/>
          <w:sz w:val="24"/>
          <w:szCs w:val="28"/>
          <w:lang w:eastAsia="uk-UA"/>
        </w:rPr>
        <w:t xml:space="preserve"> </w:t>
      </w:r>
      <w:r w:rsidRPr="00BC6905">
        <w:rPr>
          <w:rFonts w:ascii="Times New Roman" w:eastAsia="Times New Roman" w:hAnsi="Times New Roman" w:cs="Times New Roman"/>
          <w:sz w:val="28"/>
          <w:szCs w:val="28"/>
          <w:lang w:eastAsia="uk-UA"/>
        </w:rPr>
        <w:t xml:space="preserve">середніми спростовується, якщо </w:t>
      </w: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t</m:t>
            </m:r>
          </m:e>
          <m:sub>
            <m:r>
              <w:rPr>
                <w:rFonts w:ascii="Cambria Math" w:eastAsia="Times New Roman" w:hAnsi="Cambria Math" w:cs="Times New Roman"/>
                <w:sz w:val="28"/>
                <w:szCs w:val="28"/>
                <w:lang w:eastAsia="uk-UA"/>
              </w:rPr>
              <m:t>факт.</m:t>
            </m:r>
          </m:sub>
        </m:sSub>
        <m:r>
          <w:rPr>
            <w:rFonts w:ascii="Cambria Math" w:eastAsia="Times New Roman" w:hAnsi="Cambria Math" w:cs="Times New Roman"/>
            <w:sz w:val="28"/>
            <w:szCs w:val="28"/>
            <w:lang w:eastAsia="uk-UA"/>
          </w:rPr>
          <m:t xml:space="preserve">&lt; </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t</m:t>
            </m:r>
          </m:e>
          <m:sub>
            <m:r>
              <w:rPr>
                <w:rFonts w:ascii="Cambria Math" w:eastAsia="Times New Roman" w:hAnsi="Cambria Math" w:cs="Times New Roman"/>
                <w:sz w:val="28"/>
                <w:szCs w:val="28"/>
                <w:lang w:eastAsia="uk-UA"/>
              </w:rPr>
              <m:t>теор.</m:t>
            </m:r>
          </m:sub>
        </m:sSub>
      </m:oMath>
      <w:r w:rsidRPr="00BC6905">
        <w:rPr>
          <w:rFonts w:ascii="Franklin Gothic Demi Cond" w:eastAsia="Times New Roman" w:hAnsi="Franklin Gothic Demi Cond" w:cs="Franklin Gothic Demi Cond"/>
          <w:sz w:val="28"/>
          <w:szCs w:val="28"/>
          <w:lang w:eastAsia="uk-UA"/>
        </w:rPr>
        <w:t xml:space="preserve"> </w:t>
      </w:r>
      <w:r w:rsidRPr="00BC6905">
        <w:rPr>
          <w:rFonts w:ascii="Times New Roman" w:eastAsia="Times New Roman" w:hAnsi="Times New Roman" w:cs="Times New Roman"/>
          <w:sz w:val="28"/>
          <w:szCs w:val="28"/>
          <w:lang w:eastAsia="uk-UA"/>
        </w:rPr>
        <w:t xml:space="preserve"> різниця знаходиться в межах випадкових коливань для прийнятого рівня значимості і не спростовується. Теоретичне значення t критерію знаходиться в таблиці </w:t>
      </w:r>
      <w:r w:rsidR="0097240E" w:rsidRPr="00BC6905">
        <w:rPr>
          <w:rFonts w:ascii="Times New Roman" w:eastAsia="Times New Roman" w:hAnsi="Times New Roman" w:cs="Times New Roman"/>
          <w:b/>
          <w:bCs/>
          <w:sz w:val="28"/>
          <w:szCs w:val="28"/>
          <w:lang w:eastAsia="uk-UA"/>
        </w:rPr>
        <w:t>.</w:t>
      </w:r>
      <w:r w:rsidRPr="00BC6905">
        <w:rPr>
          <w:rFonts w:ascii="Times New Roman" w:eastAsia="Times New Roman" w:hAnsi="Times New Roman" w:cs="Times New Roman"/>
          <w:sz w:val="28"/>
          <w:szCs w:val="28"/>
          <w:lang w:eastAsia="uk-UA"/>
        </w:rPr>
        <w:t xml:space="preserve">Число ступенів вільностей </w:t>
      </w:r>
      <w:r w:rsidRPr="00BC6905">
        <w:rPr>
          <w:rFonts w:ascii="Times New Roman" w:eastAsia="Times New Roman" w:hAnsi="Times New Roman" w:cs="Times New Roman"/>
          <w:sz w:val="28"/>
          <w:szCs w:val="28"/>
          <w:lang w:eastAsia="uk-UA"/>
        </w:rPr>
        <w:lastRenderedPageBreak/>
        <w:t>(свободи) визначають за формулою</w:t>
      </w:r>
      <m:oMath>
        <m:r>
          <w:rPr>
            <w:rFonts w:ascii="Cambria Math" w:eastAsia="Times New Roman" w:hAnsi="Cambria Math" w:cs="Times New Roman"/>
            <w:sz w:val="28"/>
            <w:szCs w:val="28"/>
            <w:lang w:eastAsia="uk-UA"/>
          </w:rPr>
          <m:t xml:space="preserve">  v= </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1</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2</m:t>
            </m:r>
          </m:sub>
        </m:sSub>
        <m:r>
          <w:rPr>
            <w:rFonts w:ascii="Cambria Math" w:eastAsia="Times New Roman" w:hAnsi="Cambria Math" w:cs="Times New Roman"/>
            <w:sz w:val="28"/>
            <w:szCs w:val="28"/>
            <w:lang w:eastAsia="uk-UA"/>
          </w:rPr>
          <m:t xml:space="preserve">-2  де </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1</m:t>
            </m:r>
          </m:sub>
        </m:sSub>
        <m:r>
          <w:rPr>
            <w:rFonts w:ascii="Cambria Math" w:eastAsia="Times New Roman" w:hAnsi="Cambria Math" w:cs="Times New Roman"/>
            <w:sz w:val="28"/>
            <w:szCs w:val="28"/>
            <w:lang w:eastAsia="uk-UA"/>
          </w:rPr>
          <m:t xml:space="preserve"> та </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2</m:t>
            </m:r>
          </m:sub>
        </m:sSub>
        <m:r>
          <w:rPr>
            <w:rFonts w:ascii="Cambria Math" w:eastAsia="Times New Roman" w:hAnsi="Cambria Math" w:cs="Times New Roman"/>
            <w:sz w:val="28"/>
            <w:szCs w:val="28"/>
            <w:lang w:eastAsia="uk-UA"/>
          </w:rPr>
          <m:t xml:space="preserve">  </m:t>
        </m:r>
      </m:oMath>
      <w:r w:rsidRPr="00BC6905">
        <w:rPr>
          <w:rFonts w:ascii="Times New Roman" w:eastAsia="Times New Roman" w:hAnsi="Times New Roman" w:cs="Times New Roman"/>
          <w:sz w:val="28"/>
          <w:szCs w:val="28"/>
          <w:lang w:eastAsia="uk-UA"/>
        </w:rPr>
        <w:t>— кількість варіацій у вибірках, для незалежних вибірок;</w:t>
      </w:r>
    </w:p>
    <w:p w:rsidR="000C7D26" w:rsidRPr="00BC6905" w:rsidRDefault="000C7D26" w:rsidP="00E14021">
      <w:pPr>
        <w:shd w:val="clear" w:color="auto" w:fill="FFFFFF"/>
        <w:spacing w:after="1200" w:line="360" w:lineRule="auto"/>
        <w:ind w:right="140" w:firstLine="284"/>
        <w:jc w:val="both"/>
        <w:rPr>
          <w:rFonts w:ascii="Times New Roman" w:eastAsia="Times New Roman" w:hAnsi="Times New Roman" w:cs="Times New Roman"/>
          <w:sz w:val="28"/>
          <w:szCs w:val="28"/>
          <w:lang w:eastAsia="uk-UA"/>
        </w:rPr>
      </w:pPr>
      <w:r w:rsidRPr="00BC6905">
        <w:rPr>
          <w:rFonts w:ascii="Times New Roman" w:eastAsia="Times New Roman" w:hAnsi="Times New Roman" w:cs="Times New Roman"/>
          <w:sz w:val="28"/>
          <w:szCs w:val="28"/>
          <w:lang w:eastAsia="uk-UA"/>
        </w:rPr>
        <w:t>Для залежних (спряжених) число ступенів вільності визначають за формулою</w:t>
      </w:r>
      <m:oMath>
        <m:r>
          <w:rPr>
            <w:rFonts w:ascii="Cambria Math" w:eastAsia="Times New Roman" w:hAnsi="Cambria Math" w:cs="Times New Roman"/>
            <w:sz w:val="28"/>
            <w:szCs w:val="28"/>
            <w:lang w:eastAsia="uk-UA"/>
          </w:rPr>
          <m:t xml:space="preserve">  v=n-1,  де n  </m:t>
        </m:r>
      </m:oMath>
      <w:r w:rsidRPr="00BC6905">
        <w:rPr>
          <w:rFonts w:ascii="Times New Roman" w:eastAsia="Times New Roman" w:hAnsi="Times New Roman" w:cs="Times New Roman"/>
          <w:sz w:val="28"/>
          <w:szCs w:val="28"/>
          <w:lang w:eastAsia="uk-UA"/>
        </w:rPr>
        <w:t>— кількість спряжених пар.</w:t>
      </w:r>
    </w:p>
    <w:p w:rsidR="000C7D26" w:rsidRPr="00BC6905" w:rsidRDefault="000C7D26" w:rsidP="00E14021">
      <w:pPr>
        <w:shd w:val="clear" w:color="auto" w:fill="FFFFFF"/>
        <w:spacing w:after="1200" w:line="360" w:lineRule="auto"/>
        <w:ind w:right="140" w:firstLine="284"/>
        <w:jc w:val="both"/>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t=</m:t>
          </m:r>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M</m:t>
                  </m:r>
                </m:e>
                <m:sub>
                  <m:r>
                    <w:rPr>
                      <w:rFonts w:ascii="Cambria Math" w:eastAsia="Times New Roman" w:hAnsi="Cambria Math" w:cs="Times New Roman"/>
                      <w:sz w:val="28"/>
                      <w:szCs w:val="28"/>
                      <w:lang w:eastAsia="uk-UA"/>
                    </w:rPr>
                    <m:t>1</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M</m:t>
                  </m:r>
                </m:e>
                <m:sub>
                  <m:r>
                    <w:rPr>
                      <w:rFonts w:ascii="Cambria Math" w:eastAsia="Times New Roman" w:hAnsi="Cambria Math" w:cs="Times New Roman"/>
                      <w:sz w:val="28"/>
                      <w:szCs w:val="28"/>
                      <w:lang w:eastAsia="uk-UA"/>
                    </w:rPr>
                    <m:t>2</m:t>
                  </m:r>
                </m:sub>
              </m:sSub>
              <m:r>
                <w:rPr>
                  <w:rFonts w:ascii="Cambria Math" w:eastAsia="Times New Roman" w:hAnsi="Cambria Math" w:cs="Times New Roman"/>
                  <w:sz w:val="28"/>
                  <w:szCs w:val="28"/>
                  <w:lang w:eastAsia="uk-UA"/>
                </w:rPr>
                <m:t>∣</m:t>
              </m:r>
            </m:num>
            <m:den>
              <m:rad>
                <m:radPr>
                  <m:degHide m:val="1"/>
                  <m:ctrlPr>
                    <w:rPr>
                      <w:rFonts w:ascii="Cambria Math" w:eastAsia="Times New Roman" w:hAnsi="Cambria Math" w:cs="Times New Roman"/>
                      <w:i/>
                      <w:sz w:val="28"/>
                      <w:szCs w:val="28"/>
                      <w:lang w:eastAsia="uk-UA"/>
                    </w:rPr>
                  </m:ctrlPr>
                </m:radPr>
                <m:deg/>
                <m:e>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S</m:t>
                      </m:r>
                      <m:sSubSup>
                        <m:sSubSupPr>
                          <m:ctrlPr>
                            <w:rPr>
                              <w:rFonts w:ascii="Cambria Math" w:eastAsia="Times New Roman" w:hAnsi="Cambria Math" w:cs="Times New Roman"/>
                              <w:i/>
                              <w:sz w:val="28"/>
                              <w:szCs w:val="28"/>
                              <w:lang w:eastAsia="uk-UA"/>
                            </w:rPr>
                          </m:ctrlPr>
                        </m:sSubSupPr>
                        <m:e>
                          <m:r>
                            <w:rPr>
                              <w:rFonts w:ascii="Cambria Math" w:eastAsia="Times New Roman" w:hAnsi="Cambria Math" w:cs="Times New Roman"/>
                              <w:sz w:val="28"/>
                              <w:szCs w:val="28"/>
                              <w:lang w:eastAsia="uk-UA"/>
                            </w:rPr>
                            <m:t>x</m:t>
                          </m:r>
                        </m:e>
                        <m:sub>
                          <m:r>
                            <w:rPr>
                              <w:rFonts w:ascii="Cambria Math" w:eastAsia="Times New Roman" w:hAnsi="Cambria Math" w:cs="Times New Roman"/>
                              <w:sz w:val="28"/>
                              <w:szCs w:val="28"/>
                              <w:lang w:eastAsia="uk-UA"/>
                            </w:rPr>
                            <m:t>1</m:t>
                          </m:r>
                        </m:sub>
                        <m:sup>
                          <m:r>
                            <w:rPr>
                              <w:rFonts w:ascii="Cambria Math" w:eastAsia="Times New Roman" w:hAnsi="Cambria Math" w:cs="Times New Roman"/>
                              <w:sz w:val="28"/>
                              <w:szCs w:val="28"/>
                              <w:lang w:eastAsia="uk-UA"/>
                            </w:rPr>
                            <m:t>2</m:t>
                          </m:r>
                        </m:sup>
                      </m:sSubSup>
                    </m:num>
                    <m:den>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1</m:t>
                          </m:r>
                        </m:sub>
                      </m:sSub>
                    </m:den>
                  </m:f>
                  <m:r>
                    <w:rPr>
                      <w:rFonts w:ascii="Cambria Math" w:eastAsia="Times New Roman" w:hAnsi="Cambria Math" w:cs="Times New Roman"/>
                      <w:sz w:val="28"/>
                      <w:szCs w:val="28"/>
                      <w:lang w:eastAsia="uk-UA"/>
                    </w:rPr>
                    <m:t>+</m:t>
                  </m:r>
                  <m:f>
                    <m:fPr>
                      <m:ctrlPr>
                        <w:rPr>
                          <w:rFonts w:ascii="Cambria Math" w:eastAsia="Times New Roman" w:hAnsi="Cambria Math" w:cs="Times New Roman"/>
                          <w:i/>
                          <w:sz w:val="28"/>
                          <w:szCs w:val="28"/>
                          <w:lang w:eastAsia="uk-UA"/>
                        </w:rPr>
                      </m:ctrlPr>
                    </m:fPr>
                    <m:num>
                      <m:sSubSup>
                        <m:sSubSupPr>
                          <m:ctrlPr>
                            <w:rPr>
                              <w:rFonts w:ascii="Cambria Math" w:eastAsia="Times New Roman" w:hAnsi="Cambria Math" w:cs="Times New Roman"/>
                              <w:i/>
                              <w:sz w:val="28"/>
                              <w:szCs w:val="28"/>
                              <w:lang w:eastAsia="uk-UA"/>
                            </w:rPr>
                          </m:ctrlPr>
                        </m:sSubSupPr>
                        <m:e>
                          <m:r>
                            <w:rPr>
                              <w:rFonts w:ascii="Cambria Math" w:eastAsia="Times New Roman" w:hAnsi="Cambria Math" w:cs="Times New Roman"/>
                              <w:sz w:val="28"/>
                              <w:szCs w:val="28"/>
                              <w:lang w:eastAsia="uk-UA"/>
                            </w:rPr>
                            <m:t>Sx</m:t>
                          </m:r>
                        </m:e>
                        <m:sub>
                          <m:r>
                            <w:rPr>
                              <w:rFonts w:ascii="Cambria Math" w:eastAsia="Times New Roman" w:hAnsi="Cambria Math" w:cs="Times New Roman"/>
                              <w:sz w:val="28"/>
                              <w:szCs w:val="28"/>
                              <w:lang w:eastAsia="uk-UA"/>
                            </w:rPr>
                            <m:t>2</m:t>
                          </m:r>
                        </m:sub>
                        <m:sup>
                          <m:r>
                            <w:rPr>
                              <w:rFonts w:ascii="Cambria Math" w:eastAsia="Times New Roman" w:hAnsi="Cambria Math" w:cs="Times New Roman"/>
                              <w:sz w:val="28"/>
                              <w:szCs w:val="28"/>
                              <w:lang w:eastAsia="uk-UA"/>
                            </w:rPr>
                            <m:t>2</m:t>
                          </m:r>
                        </m:sup>
                      </m:sSubSup>
                    </m:num>
                    <m:den>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N</m:t>
                          </m:r>
                        </m:e>
                        <m:sub>
                          <m:r>
                            <w:rPr>
                              <w:rFonts w:ascii="Cambria Math" w:eastAsia="Times New Roman" w:hAnsi="Cambria Math" w:cs="Times New Roman"/>
                              <w:sz w:val="28"/>
                              <w:szCs w:val="28"/>
                              <w:lang w:eastAsia="uk-UA"/>
                            </w:rPr>
                            <m:t>2</m:t>
                          </m:r>
                        </m:sub>
                      </m:sSub>
                    </m:den>
                  </m:f>
                </m:e>
              </m:rad>
            </m:den>
          </m:f>
        </m:oMath>
      </m:oMathPara>
    </w:p>
    <w:p w:rsidR="007D1BA2" w:rsidRPr="00BC6905" w:rsidRDefault="0018509E" w:rsidP="00E14021">
      <w:pPr>
        <w:shd w:val="clear" w:color="auto" w:fill="FFFFFF"/>
        <w:spacing w:before="1260" w:line="360" w:lineRule="auto"/>
        <w:ind w:left="260"/>
        <w:jc w:val="both"/>
        <w:rPr>
          <w:rFonts w:ascii="Times New Roman" w:eastAsia="Times New Roman" w:hAnsi="Times New Roman" w:cs="Times New Roman"/>
          <w:noProof w:val="0"/>
          <w:sz w:val="36"/>
          <w:szCs w:val="24"/>
          <w:lang w:eastAsia="uk-UA"/>
        </w:rPr>
      </w:pPr>
      <w:r w:rsidRPr="00BC6905">
        <w:rPr>
          <w:rFonts w:ascii="Times New Roman" w:hAnsi="Times New Roman" w:cs="Times New Roman"/>
          <w:sz w:val="28"/>
          <w:szCs w:val="28"/>
        </w:rPr>
        <w:t xml:space="preserve">   </w:t>
      </w:r>
      <w:r w:rsidRPr="00BC6905">
        <w:rPr>
          <w:rFonts w:ascii="Times New Roman" w:hAnsi="Times New Roman" w:cs="Times New Roman"/>
          <w:sz w:val="40"/>
          <w:szCs w:val="28"/>
        </w:rPr>
        <w:t xml:space="preserve"> </w:t>
      </w:r>
      <w:r w:rsidR="00022839" w:rsidRPr="00BC6905">
        <w:rPr>
          <w:rFonts w:ascii="Times New Roman" w:hAnsi="Times New Roman" w:cs="Times New Roman"/>
          <w:sz w:val="40"/>
          <w:szCs w:val="28"/>
        </w:rPr>
        <w:t xml:space="preserve">  </w:t>
      </w:r>
      <w:r w:rsidR="00A84D34" w:rsidRPr="00BC6905">
        <w:rPr>
          <w:rFonts w:ascii="Times New Roman" w:hAnsi="Times New Roman" w:cs="Times New Roman"/>
          <w:sz w:val="40"/>
          <w:szCs w:val="28"/>
        </w:rPr>
        <w:t xml:space="preserve">     </w:t>
      </w:r>
      <w:r w:rsidR="007D1BA2" w:rsidRPr="00BC6905">
        <w:rPr>
          <w:rFonts w:ascii="Times New Roman" w:eastAsia="Times New Roman" w:hAnsi="Times New Roman" w:cs="Times New Roman"/>
          <w:noProof w:val="0"/>
          <w:sz w:val="28"/>
          <w:szCs w:val="20"/>
          <w:lang w:eastAsia="uk-UA"/>
        </w:rPr>
        <w:t xml:space="preserve">де,  </w:t>
      </w:r>
      <m:oMath>
        <m:sSub>
          <m:sSubPr>
            <m:ctrlPr>
              <w:rPr>
                <w:rFonts w:ascii="Cambria Math" w:eastAsia="Times New Roman" w:hAnsi="Cambria Math" w:cs="Times New Roman"/>
                <w:i/>
                <w:noProof w:val="0"/>
                <w:sz w:val="28"/>
                <w:szCs w:val="20"/>
                <w:lang w:eastAsia="uk-UA"/>
              </w:rPr>
            </m:ctrlPr>
          </m:sSubPr>
          <m:e>
            <m:r>
              <w:rPr>
                <w:rFonts w:ascii="Cambria Math" w:eastAsia="Times New Roman" w:hAnsi="Cambria Math" w:cs="Times New Roman"/>
                <w:noProof w:val="0"/>
                <w:sz w:val="28"/>
                <w:szCs w:val="20"/>
                <w:lang w:eastAsia="uk-UA"/>
              </w:rPr>
              <m:t>S</m:t>
            </m:r>
          </m:e>
          <m:sub>
            <m:r>
              <w:rPr>
                <w:rFonts w:ascii="Cambria Math" w:eastAsia="Times New Roman" w:hAnsi="Cambria Math" w:cs="Times New Roman"/>
                <w:noProof w:val="0"/>
                <w:sz w:val="28"/>
                <w:szCs w:val="20"/>
                <w:lang w:eastAsia="uk-UA"/>
              </w:rPr>
              <m:t>x</m:t>
            </m:r>
          </m:sub>
        </m:sSub>
        <m:r>
          <w:rPr>
            <w:rFonts w:ascii="Cambria Math" w:eastAsia="Times New Roman" w:hAnsi="Cambria Math" w:cs="Times New Roman"/>
            <w:noProof w:val="0"/>
            <w:sz w:val="28"/>
            <w:szCs w:val="20"/>
            <w:lang w:eastAsia="uk-UA"/>
          </w:rPr>
          <m:t xml:space="preserve">- </m:t>
        </m:r>
      </m:oMath>
      <w:r w:rsidR="007D1BA2" w:rsidRPr="00BC6905">
        <w:rPr>
          <w:rFonts w:ascii="Times New Roman" w:eastAsia="Times New Roman" w:hAnsi="Times New Roman" w:cs="Times New Roman"/>
          <w:noProof w:val="0"/>
          <w:sz w:val="28"/>
          <w:szCs w:val="20"/>
          <w:lang w:eastAsia="uk-UA"/>
        </w:rPr>
        <w:t>стандартна помилка;</w:t>
      </w:r>
    </w:p>
    <w:p w:rsidR="007D1BA2" w:rsidRPr="00BC6905" w:rsidRDefault="007D1BA2" w:rsidP="00E14021">
      <w:pPr>
        <w:shd w:val="clear" w:color="auto" w:fill="FFFFFF"/>
        <w:spacing w:after="0" w:line="360" w:lineRule="auto"/>
        <w:ind w:left="260"/>
        <w:jc w:val="both"/>
        <w:rPr>
          <w:rFonts w:ascii="Times New Roman" w:eastAsia="Times New Roman" w:hAnsi="Times New Roman" w:cs="Times New Roman"/>
          <w:noProof w:val="0"/>
          <w:sz w:val="36"/>
          <w:szCs w:val="24"/>
          <w:lang w:eastAsia="uk-UA"/>
        </w:rPr>
      </w:pPr>
      <w:r w:rsidRPr="00BC6905">
        <w:rPr>
          <w:rFonts w:ascii="Times New Roman" w:eastAsia="Times New Roman" w:hAnsi="Times New Roman" w:cs="Times New Roman"/>
          <w:noProof w:val="0"/>
          <w:sz w:val="28"/>
          <w:szCs w:val="20"/>
          <w:lang w:eastAsia="uk-UA"/>
        </w:rPr>
        <w:t>N - обсяг вибірки;</w:t>
      </w:r>
    </w:p>
    <w:p w:rsidR="007D1BA2" w:rsidRPr="00BC6905" w:rsidRDefault="007D1BA2" w:rsidP="00E14021">
      <w:pPr>
        <w:shd w:val="clear" w:color="auto" w:fill="FFFFFF"/>
        <w:spacing w:after="0" w:line="360" w:lineRule="auto"/>
        <w:ind w:left="260"/>
        <w:jc w:val="both"/>
        <w:rPr>
          <w:rFonts w:ascii="Times New Roman" w:eastAsia="Times New Roman" w:hAnsi="Times New Roman" w:cs="Times New Roman"/>
          <w:noProof w:val="0"/>
          <w:sz w:val="36"/>
          <w:szCs w:val="24"/>
          <w:lang w:eastAsia="uk-UA"/>
        </w:rPr>
      </w:pPr>
      <w:r w:rsidRPr="00BC6905">
        <w:rPr>
          <w:rFonts w:ascii="Times New Roman" w:eastAsia="Times New Roman" w:hAnsi="Times New Roman" w:cs="Times New Roman"/>
          <w:noProof w:val="0"/>
          <w:sz w:val="28"/>
          <w:szCs w:val="20"/>
          <w:lang w:eastAsia="uk-UA"/>
        </w:rPr>
        <w:t>М - середнє значення вибірки;</w:t>
      </w:r>
    </w:p>
    <w:p w:rsidR="007D1BA2" w:rsidRPr="00BC6905" w:rsidRDefault="007D1BA2" w:rsidP="00E14021">
      <w:pPr>
        <w:shd w:val="clear" w:color="auto" w:fill="FFFFFF"/>
        <w:spacing w:after="0" w:line="360" w:lineRule="auto"/>
        <w:ind w:left="60" w:right="20" w:firstLine="200"/>
        <w:jc w:val="both"/>
        <w:rPr>
          <w:rFonts w:ascii="Times New Roman" w:eastAsia="Times New Roman" w:hAnsi="Times New Roman" w:cs="Times New Roman"/>
          <w:noProof w:val="0"/>
          <w:sz w:val="36"/>
          <w:szCs w:val="24"/>
          <w:lang w:eastAsia="uk-UA"/>
        </w:rPr>
      </w:pPr>
      <w:r w:rsidRPr="00BC6905">
        <w:rPr>
          <w:rFonts w:ascii="Times New Roman" w:eastAsia="Times New Roman" w:hAnsi="Times New Roman" w:cs="Times New Roman"/>
          <w:noProof w:val="0"/>
          <w:sz w:val="28"/>
          <w:szCs w:val="20"/>
          <w:lang w:eastAsia="uk-UA"/>
        </w:rPr>
        <w:t xml:space="preserve">Для того, щоб застосувати t - критерій </w:t>
      </w:r>
      <w:proofErr w:type="spellStart"/>
      <w:r w:rsidRPr="00BC6905">
        <w:rPr>
          <w:rFonts w:ascii="Times New Roman" w:eastAsia="Times New Roman" w:hAnsi="Times New Roman" w:cs="Times New Roman"/>
          <w:noProof w:val="0"/>
          <w:sz w:val="28"/>
          <w:szCs w:val="20"/>
          <w:lang w:eastAsia="uk-UA"/>
        </w:rPr>
        <w:t>Стьюдента</w:t>
      </w:r>
      <w:proofErr w:type="spellEnd"/>
      <w:r w:rsidRPr="00BC6905">
        <w:rPr>
          <w:rFonts w:ascii="Times New Roman" w:eastAsia="Times New Roman" w:hAnsi="Times New Roman" w:cs="Times New Roman"/>
          <w:noProof w:val="0"/>
          <w:sz w:val="28"/>
          <w:szCs w:val="20"/>
          <w:lang w:eastAsia="uk-UA"/>
        </w:rPr>
        <w:t xml:space="preserve"> потрібно знайти та порівняти дві величини – спостережене </w:t>
      </w:r>
      <m:oMath>
        <m:sSub>
          <m:sSubPr>
            <m:ctrlPr>
              <w:rPr>
                <w:rFonts w:ascii="Cambria Math" w:eastAsia="Times New Roman" w:hAnsi="Cambria Math" w:cs="Times New Roman"/>
                <w:i/>
                <w:noProof w:val="0"/>
                <w:sz w:val="28"/>
                <w:szCs w:val="20"/>
                <w:lang w:eastAsia="uk-UA"/>
              </w:rPr>
            </m:ctrlPr>
          </m:sSubPr>
          <m:e>
            <m:r>
              <w:rPr>
                <w:rFonts w:ascii="Cambria Math" w:eastAsia="Times New Roman" w:hAnsi="Cambria Math" w:cs="Times New Roman"/>
                <w:noProof w:val="0"/>
                <w:sz w:val="28"/>
                <w:szCs w:val="20"/>
                <w:lang w:eastAsia="uk-UA"/>
              </w:rPr>
              <m:t>t</m:t>
            </m:r>
          </m:e>
          <m:sub>
            <m:r>
              <w:rPr>
                <w:rFonts w:ascii="Cambria Math" w:eastAsia="Times New Roman" w:hAnsi="Cambria Math" w:cs="Times New Roman"/>
                <w:noProof w:val="0"/>
                <w:sz w:val="28"/>
                <w:szCs w:val="20"/>
                <w:lang w:eastAsia="uk-UA"/>
              </w:rPr>
              <m:t>факт.</m:t>
            </m:r>
          </m:sub>
        </m:sSub>
      </m:oMath>
      <w:r w:rsidRPr="00BC6905">
        <w:rPr>
          <w:rFonts w:ascii="Times New Roman" w:eastAsia="Times New Roman" w:hAnsi="Times New Roman" w:cs="Times New Roman"/>
          <w:noProof w:val="0"/>
          <w:sz w:val="28"/>
          <w:szCs w:val="20"/>
          <w:lang w:eastAsia="uk-UA"/>
        </w:rPr>
        <w:t xml:space="preserve"> та критичне t</w:t>
      </w:r>
      <w:r w:rsidRPr="00BC6905">
        <w:rPr>
          <w:rFonts w:ascii="Times New Roman" w:eastAsia="Times New Roman" w:hAnsi="Times New Roman" w:cs="Times New Roman"/>
          <w:noProof w:val="0"/>
          <w:sz w:val="28"/>
          <w:szCs w:val="20"/>
          <w:vertAlign w:val="subscript"/>
          <w:lang w:eastAsia="uk-UA"/>
        </w:rPr>
        <w:t>табл.</w:t>
      </w:r>
      <w:r w:rsidRPr="00BC6905">
        <w:rPr>
          <w:rFonts w:ascii="Times New Roman" w:eastAsia="Times New Roman" w:hAnsi="Times New Roman" w:cs="Times New Roman"/>
          <w:noProof w:val="0"/>
          <w:sz w:val="28"/>
          <w:szCs w:val="20"/>
          <w:lang w:eastAsia="uk-UA"/>
        </w:rPr>
        <w:t xml:space="preserve"> значення. Перше з них обчислюється за вибірковими даними, застосувавши формулу подану вище. Критичне значення визначають за допомогою таблиці (Критичні значення критерію для рівнів значущості 0,05 і 0,01) для заданого рівня значущості (0,05), та відповідного ступеня вільності </w:t>
      </w:r>
      <w:r w:rsidR="00E14021" w:rsidRPr="00BC6905">
        <w:rPr>
          <w:rFonts w:ascii="Times New Roman" w:eastAsia="Times New Roman" w:hAnsi="Times New Roman" w:cs="Times New Roman"/>
          <w:noProof w:val="0"/>
          <w:sz w:val="28"/>
          <w:szCs w:val="20"/>
          <w:lang w:eastAsia="uk-UA"/>
        </w:rPr>
        <w:t>[1;3 ;4 ;6 ;10; 18]</w:t>
      </w:r>
    </w:p>
    <w:p w:rsidR="007D1BA2" w:rsidRPr="00BC6905" w:rsidRDefault="00E239B5" w:rsidP="00E14021">
      <w:pPr>
        <w:shd w:val="clear" w:color="auto" w:fill="FFFFFF"/>
        <w:spacing w:after="0" w:line="360" w:lineRule="auto"/>
        <w:ind w:left="60" w:right="20" w:firstLine="200"/>
        <w:jc w:val="both"/>
        <w:rPr>
          <w:rFonts w:ascii="Times New Roman" w:eastAsia="Times New Roman" w:hAnsi="Times New Roman" w:cs="Times New Roman"/>
          <w:noProof w:val="0"/>
          <w:sz w:val="36"/>
          <w:szCs w:val="24"/>
          <w:lang w:eastAsia="uk-UA"/>
        </w:rPr>
      </w:pPr>
      <w:r w:rsidRPr="00BC6905">
        <w:rPr>
          <w:rFonts w:ascii="Times New Roman" w:eastAsia="Times New Roman" w:hAnsi="Times New Roman" w:cs="Times New Roman"/>
          <w:noProof w:val="0"/>
          <w:sz w:val="28"/>
          <w:szCs w:val="20"/>
          <w:lang w:eastAsia="uk-UA"/>
        </w:rPr>
        <w:t>О</w:t>
      </w:r>
      <w:r w:rsidR="00743C81" w:rsidRPr="00BC6905">
        <w:rPr>
          <w:rFonts w:ascii="Times New Roman" w:eastAsia="Times New Roman" w:hAnsi="Times New Roman" w:cs="Times New Roman"/>
          <w:noProof w:val="0"/>
          <w:sz w:val="28"/>
          <w:szCs w:val="20"/>
          <w:lang w:eastAsia="uk-UA"/>
        </w:rPr>
        <w:t>тже</w:t>
      </w:r>
      <w:r w:rsidR="007D1BA2" w:rsidRPr="00BC6905">
        <w:rPr>
          <w:rFonts w:ascii="Times New Roman" w:eastAsia="Times New Roman" w:hAnsi="Times New Roman" w:cs="Times New Roman"/>
          <w:noProof w:val="0"/>
          <w:sz w:val="28"/>
          <w:szCs w:val="20"/>
          <w:lang w:eastAsia="uk-UA"/>
        </w:rPr>
        <w:t xml:space="preserve"> льон</w:t>
      </w:r>
      <w:r w:rsidRPr="00BC6905">
        <w:rPr>
          <w:rFonts w:ascii="Times New Roman" w:eastAsia="Times New Roman" w:hAnsi="Times New Roman" w:cs="Times New Roman"/>
          <w:noProof w:val="0"/>
          <w:sz w:val="28"/>
          <w:szCs w:val="20"/>
          <w:lang w:eastAsia="uk-UA"/>
        </w:rPr>
        <w:t xml:space="preserve"> – </w:t>
      </w:r>
      <w:r w:rsidR="007D1BA2" w:rsidRPr="00BC6905">
        <w:rPr>
          <w:rFonts w:ascii="Times New Roman" w:eastAsia="Times New Roman" w:hAnsi="Times New Roman" w:cs="Times New Roman"/>
          <w:noProof w:val="0"/>
          <w:sz w:val="28"/>
          <w:szCs w:val="20"/>
          <w:lang w:eastAsia="uk-UA"/>
        </w:rPr>
        <w:t>довгунець</w:t>
      </w:r>
      <w:r w:rsidRPr="00BC6905">
        <w:rPr>
          <w:rFonts w:ascii="Times New Roman" w:eastAsia="Times New Roman" w:hAnsi="Times New Roman" w:cs="Times New Roman"/>
          <w:noProof w:val="0"/>
          <w:sz w:val="28"/>
          <w:szCs w:val="20"/>
          <w:lang w:eastAsia="uk-UA"/>
        </w:rPr>
        <w:t xml:space="preserve"> </w:t>
      </w:r>
      <w:r w:rsidRPr="00BC6905">
        <w:rPr>
          <w:rFonts w:ascii="Times New Roman" w:eastAsia="Times New Roman" w:hAnsi="Times New Roman" w:cs="Times New Roman"/>
          <w:i/>
          <w:iCs/>
          <w:noProof w:val="0"/>
          <w:sz w:val="28"/>
          <w:szCs w:val="20"/>
          <w:lang w:eastAsia="uk-UA"/>
        </w:rPr>
        <w:t xml:space="preserve"> ( </w:t>
      </w:r>
      <w:proofErr w:type="spellStart"/>
      <w:r w:rsidRPr="00BC6905">
        <w:rPr>
          <w:rFonts w:ascii="Times New Roman" w:eastAsia="Times New Roman" w:hAnsi="Times New Roman" w:cs="Times New Roman"/>
          <w:i/>
          <w:iCs/>
          <w:noProof w:val="0"/>
          <w:sz w:val="28"/>
          <w:szCs w:val="20"/>
          <w:lang w:eastAsia="uk-UA"/>
        </w:rPr>
        <w:t>Linum</w:t>
      </w:r>
      <w:proofErr w:type="spellEnd"/>
      <w:r w:rsidRPr="00BC6905">
        <w:rPr>
          <w:rFonts w:ascii="Times New Roman" w:eastAsia="Times New Roman" w:hAnsi="Times New Roman" w:cs="Times New Roman"/>
          <w:i/>
          <w:iCs/>
          <w:noProof w:val="0"/>
          <w:sz w:val="28"/>
          <w:szCs w:val="20"/>
          <w:lang w:eastAsia="uk-UA"/>
        </w:rPr>
        <w:t xml:space="preserve"> </w:t>
      </w:r>
      <w:proofErr w:type="spellStart"/>
      <w:r w:rsidRPr="00BC6905">
        <w:rPr>
          <w:rFonts w:ascii="Times New Roman" w:eastAsia="Times New Roman" w:hAnsi="Times New Roman" w:cs="Times New Roman"/>
          <w:i/>
          <w:iCs/>
          <w:noProof w:val="0"/>
          <w:sz w:val="28"/>
          <w:szCs w:val="20"/>
          <w:lang w:eastAsia="uk-UA"/>
        </w:rPr>
        <w:t>usitatissium</w:t>
      </w:r>
      <w:proofErr w:type="spellEnd"/>
      <w:r w:rsidR="007D1BA2" w:rsidRPr="00BC6905">
        <w:rPr>
          <w:rFonts w:ascii="Times New Roman" w:eastAsia="Times New Roman" w:hAnsi="Times New Roman" w:cs="Times New Roman"/>
          <w:i/>
          <w:iCs/>
          <w:noProof w:val="0"/>
          <w:sz w:val="28"/>
          <w:szCs w:val="20"/>
          <w:lang w:eastAsia="uk-UA"/>
        </w:rPr>
        <w:t>)</w:t>
      </w:r>
      <w:r w:rsidR="007D1BA2" w:rsidRPr="00BC6905">
        <w:rPr>
          <w:rFonts w:ascii="Times New Roman" w:eastAsia="Times New Roman" w:hAnsi="Times New Roman" w:cs="Times New Roman"/>
          <w:noProof w:val="0"/>
          <w:sz w:val="28"/>
          <w:szCs w:val="20"/>
          <w:lang w:eastAsia="uk-UA"/>
        </w:rPr>
        <w:t xml:space="preserve"> - однорічна самозапильна рослина сімейства </w:t>
      </w:r>
      <w:proofErr w:type="spellStart"/>
      <w:r w:rsidR="007D1BA2" w:rsidRPr="00BC6905">
        <w:rPr>
          <w:rFonts w:ascii="Times New Roman" w:eastAsia="Times New Roman" w:hAnsi="Times New Roman" w:cs="Times New Roman"/>
          <w:noProof w:val="0"/>
          <w:sz w:val="28"/>
          <w:szCs w:val="20"/>
          <w:lang w:eastAsia="uk-UA"/>
        </w:rPr>
        <w:t>льнових</w:t>
      </w:r>
      <w:proofErr w:type="spellEnd"/>
      <w:r w:rsidRPr="00BC6905">
        <w:rPr>
          <w:rFonts w:ascii="Times New Roman" w:eastAsia="Times New Roman" w:hAnsi="Times New Roman" w:cs="Times New Roman"/>
          <w:i/>
          <w:iCs/>
          <w:noProof w:val="0"/>
          <w:sz w:val="28"/>
          <w:szCs w:val="20"/>
          <w:lang w:eastAsia="uk-UA"/>
        </w:rPr>
        <w:t xml:space="preserve"> (</w:t>
      </w:r>
      <w:proofErr w:type="spellStart"/>
      <w:r w:rsidRPr="00BC6905">
        <w:rPr>
          <w:rFonts w:ascii="Times New Roman" w:eastAsia="Times New Roman" w:hAnsi="Times New Roman" w:cs="Times New Roman"/>
          <w:i/>
          <w:iCs/>
          <w:noProof w:val="0"/>
          <w:sz w:val="28"/>
          <w:szCs w:val="20"/>
          <w:lang w:eastAsia="uk-UA"/>
        </w:rPr>
        <w:t>Linaceae</w:t>
      </w:r>
      <w:proofErr w:type="spellEnd"/>
      <w:r w:rsidR="007D1BA2" w:rsidRPr="00BC6905">
        <w:rPr>
          <w:rFonts w:ascii="Times New Roman" w:eastAsia="Times New Roman" w:hAnsi="Times New Roman" w:cs="Times New Roman"/>
          <w:i/>
          <w:iCs/>
          <w:noProof w:val="0"/>
          <w:sz w:val="28"/>
          <w:szCs w:val="20"/>
          <w:lang w:eastAsia="uk-UA"/>
        </w:rPr>
        <w:t>).</w:t>
      </w:r>
      <w:r w:rsidR="007D1BA2" w:rsidRPr="00BC6905">
        <w:rPr>
          <w:rFonts w:ascii="Times New Roman" w:eastAsia="Times New Roman" w:hAnsi="Times New Roman" w:cs="Times New Roman"/>
          <w:noProof w:val="0"/>
          <w:sz w:val="28"/>
          <w:szCs w:val="20"/>
          <w:lang w:eastAsia="uk-UA"/>
        </w:rPr>
        <w:t xml:space="preserve"> Стебло пряме, гладке, може бути одно </w:t>
      </w:r>
      <w:r w:rsidRPr="00BC6905">
        <w:rPr>
          <w:rFonts w:ascii="Times New Roman" w:eastAsia="Times New Roman" w:hAnsi="Times New Roman" w:cs="Times New Roman"/>
          <w:noProof w:val="0"/>
          <w:sz w:val="28"/>
          <w:szCs w:val="20"/>
          <w:lang w:eastAsia="uk-UA"/>
        </w:rPr>
        <w:t xml:space="preserve">чи </w:t>
      </w:r>
      <w:proofErr w:type="spellStart"/>
      <w:r w:rsidR="007D1BA2" w:rsidRPr="00BC6905">
        <w:rPr>
          <w:rFonts w:ascii="Times New Roman" w:eastAsia="Times New Roman" w:hAnsi="Times New Roman" w:cs="Times New Roman"/>
          <w:noProof w:val="0"/>
          <w:sz w:val="28"/>
          <w:szCs w:val="20"/>
          <w:lang w:eastAsia="uk-UA"/>
        </w:rPr>
        <w:t>багатостебельним</w:t>
      </w:r>
      <w:proofErr w:type="spellEnd"/>
      <w:r w:rsidRPr="00BC6905">
        <w:rPr>
          <w:rFonts w:ascii="Times New Roman" w:eastAsia="Times New Roman" w:hAnsi="Times New Roman" w:cs="Times New Roman"/>
          <w:noProof w:val="0"/>
          <w:sz w:val="28"/>
          <w:szCs w:val="20"/>
          <w:lang w:eastAsia="uk-UA"/>
        </w:rPr>
        <w:t xml:space="preserve"> </w:t>
      </w:r>
      <w:r w:rsidR="007D1BA2" w:rsidRPr="00BC6905">
        <w:rPr>
          <w:rFonts w:ascii="Times New Roman" w:eastAsia="Times New Roman" w:hAnsi="Times New Roman" w:cs="Times New Roman"/>
          <w:noProof w:val="0"/>
          <w:sz w:val="28"/>
          <w:szCs w:val="20"/>
          <w:lang w:eastAsia="uk-UA"/>
        </w:rPr>
        <w:t>, висотою 70-125см і вище. Стебло є основною продуктивною частиною рослини. Завдяки вмісту в ньому волокна (20-30% ) льон має</w:t>
      </w:r>
      <w:r w:rsidRPr="00BC6905">
        <w:rPr>
          <w:rFonts w:ascii="Times New Roman" w:eastAsia="Times New Roman" w:hAnsi="Times New Roman" w:cs="Times New Roman"/>
          <w:noProof w:val="0"/>
          <w:sz w:val="28"/>
          <w:szCs w:val="20"/>
          <w:lang w:eastAsia="uk-UA"/>
        </w:rPr>
        <w:t xml:space="preserve"> велику </w:t>
      </w:r>
      <w:r w:rsidR="007D1BA2" w:rsidRPr="00BC6905">
        <w:rPr>
          <w:rFonts w:ascii="Times New Roman" w:eastAsia="Times New Roman" w:hAnsi="Times New Roman" w:cs="Times New Roman"/>
          <w:noProof w:val="0"/>
          <w:sz w:val="28"/>
          <w:szCs w:val="20"/>
          <w:lang w:eastAsia="uk-UA"/>
        </w:rPr>
        <w:t xml:space="preserve"> </w:t>
      </w:r>
      <w:proofErr w:type="spellStart"/>
      <w:r w:rsidR="007D1BA2" w:rsidRPr="00BC6905">
        <w:rPr>
          <w:rFonts w:ascii="Times New Roman" w:eastAsia="Times New Roman" w:hAnsi="Times New Roman" w:cs="Times New Roman"/>
          <w:noProof w:val="0"/>
          <w:sz w:val="28"/>
          <w:szCs w:val="20"/>
          <w:lang w:eastAsia="uk-UA"/>
        </w:rPr>
        <w:t>сільгосподарську</w:t>
      </w:r>
      <w:proofErr w:type="spellEnd"/>
      <w:r w:rsidR="007D1BA2" w:rsidRPr="00BC6905">
        <w:rPr>
          <w:rFonts w:ascii="Times New Roman" w:eastAsia="Times New Roman" w:hAnsi="Times New Roman" w:cs="Times New Roman"/>
          <w:noProof w:val="0"/>
          <w:sz w:val="28"/>
          <w:szCs w:val="20"/>
          <w:lang w:eastAsia="uk-UA"/>
        </w:rPr>
        <w:t xml:space="preserve"> цінність. Листки лінійно ланцетні, розміщені парами вздовж всього стебла, довжиною 36</w:t>
      </w:r>
      <w:r w:rsidRPr="00BC6905">
        <w:rPr>
          <w:rFonts w:ascii="Times New Roman" w:eastAsia="Times New Roman" w:hAnsi="Times New Roman" w:cs="Times New Roman"/>
          <w:noProof w:val="0"/>
          <w:sz w:val="28"/>
          <w:szCs w:val="20"/>
          <w:lang w:eastAsia="uk-UA"/>
        </w:rPr>
        <w:t xml:space="preserve"> – </w:t>
      </w:r>
      <w:r w:rsidR="007D1BA2" w:rsidRPr="00BC6905">
        <w:rPr>
          <w:rFonts w:ascii="Times New Roman" w:eastAsia="Times New Roman" w:hAnsi="Times New Roman" w:cs="Times New Roman"/>
          <w:noProof w:val="0"/>
          <w:sz w:val="28"/>
          <w:szCs w:val="20"/>
          <w:lang w:eastAsia="uk-UA"/>
        </w:rPr>
        <w:t>40 мм, ширина 2</w:t>
      </w:r>
      <w:r w:rsidRPr="00BC6905">
        <w:rPr>
          <w:rFonts w:ascii="Times New Roman" w:eastAsia="Times New Roman" w:hAnsi="Times New Roman" w:cs="Times New Roman"/>
          <w:noProof w:val="0"/>
          <w:sz w:val="28"/>
          <w:szCs w:val="20"/>
          <w:lang w:eastAsia="uk-UA"/>
        </w:rPr>
        <w:t xml:space="preserve"> – </w:t>
      </w:r>
      <w:r w:rsidR="007D1BA2" w:rsidRPr="00BC6905">
        <w:rPr>
          <w:rFonts w:ascii="Times New Roman" w:eastAsia="Times New Roman" w:hAnsi="Times New Roman" w:cs="Times New Roman"/>
          <w:noProof w:val="0"/>
          <w:sz w:val="28"/>
          <w:szCs w:val="20"/>
          <w:lang w:eastAsia="uk-UA"/>
        </w:rPr>
        <w:t>4,4</w:t>
      </w:r>
      <w:r w:rsidRPr="00BC6905">
        <w:rPr>
          <w:rFonts w:ascii="Times New Roman" w:eastAsia="Times New Roman" w:hAnsi="Times New Roman" w:cs="Times New Roman"/>
          <w:noProof w:val="0"/>
          <w:sz w:val="28"/>
          <w:szCs w:val="20"/>
          <w:lang w:eastAsia="uk-UA"/>
        </w:rPr>
        <w:t xml:space="preserve"> </w:t>
      </w:r>
      <w:r w:rsidR="007D1BA2" w:rsidRPr="00BC6905">
        <w:rPr>
          <w:rFonts w:ascii="Times New Roman" w:eastAsia="Times New Roman" w:hAnsi="Times New Roman" w:cs="Times New Roman"/>
          <w:noProof w:val="0"/>
          <w:sz w:val="28"/>
          <w:szCs w:val="20"/>
          <w:lang w:eastAsia="uk-UA"/>
        </w:rPr>
        <w:t xml:space="preserve"> мм.</w:t>
      </w:r>
    </w:p>
    <w:p w:rsidR="007D1BA2" w:rsidRPr="00BC6905" w:rsidRDefault="007D1BA2" w:rsidP="00E14021">
      <w:pPr>
        <w:shd w:val="clear" w:color="auto" w:fill="FFFFFF"/>
        <w:spacing w:after="0" w:line="360" w:lineRule="auto"/>
        <w:ind w:left="60" w:right="20" w:firstLine="200"/>
        <w:jc w:val="both"/>
        <w:rPr>
          <w:rFonts w:ascii="Times New Roman" w:eastAsia="Times New Roman" w:hAnsi="Times New Roman" w:cs="Times New Roman"/>
          <w:noProof w:val="0"/>
          <w:sz w:val="36"/>
          <w:szCs w:val="24"/>
          <w:lang w:eastAsia="uk-UA"/>
        </w:rPr>
      </w:pPr>
      <w:r w:rsidRPr="00BC6905">
        <w:rPr>
          <w:rFonts w:ascii="Times New Roman" w:eastAsia="Times New Roman" w:hAnsi="Times New Roman" w:cs="Times New Roman"/>
          <w:noProof w:val="0"/>
          <w:sz w:val="28"/>
          <w:szCs w:val="20"/>
          <w:lang w:eastAsia="uk-UA"/>
        </w:rPr>
        <w:lastRenderedPageBreak/>
        <w:t xml:space="preserve">Квітки правильні, з п'ятьма пелюстками мають 5 тичинок, </w:t>
      </w:r>
      <w:proofErr w:type="spellStart"/>
      <w:r w:rsidRPr="00BC6905">
        <w:rPr>
          <w:rFonts w:ascii="Times New Roman" w:eastAsia="Times New Roman" w:hAnsi="Times New Roman" w:cs="Times New Roman"/>
          <w:noProof w:val="0"/>
          <w:sz w:val="28"/>
          <w:szCs w:val="20"/>
          <w:lang w:eastAsia="uk-UA"/>
        </w:rPr>
        <w:t>пестик</w:t>
      </w:r>
      <w:proofErr w:type="spellEnd"/>
      <w:r w:rsidRPr="00BC6905">
        <w:rPr>
          <w:rFonts w:ascii="Times New Roman" w:eastAsia="Times New Roman" w:hAnsi="Times New Roman" w:cs="Times New Roman"/>
          <w:noProof w:val="0"/>
          <w:sz w:val="28"/>
          <w:szCs w:val="20"/>
          <w:lang w:eastAsia="uk-UA"/>
        </w:rPr>
        <w:t xml:space="preserve"> складається з </w:t>
      </w:r>
      <w:proofErr w:type="spellStart"/>
      <w:r w:rsidRPr="00BC6905">
        <w:rPr>
          <w:rFonts w:ascii="Times New Roman" w:eastAsia="Times New Roman" w:hAnsi="Times New Roman" w:cs="Times New Roman"/>
          <w:noProof w:val="0"/>
          <w:sz w:val="28"/>
          <w:szCs w:val="20"/>
          <w:lang w:eastAsia="uk-UA"/>
        </w:rPr>
        <w:t>п'ятигніздної</w:t>
      </w:r>
      <w:proofErr w:type="spellEnd"/>
      <w:r w:rsidRPr="00BC6905">
        <w:rPr>
          <w:rFonts w:ascii="Times New Roman" w:eastAsia="Times New Roman" w:hAnsi="Times New Roman" w:cs="Times New Roman"/>
          <w:noProof w:val="0"/>
          <w:sz w:val="28"/>
          <w:szCs w:val="20"/>
          <w:lang w:eastAsia="uk-UA"/>
        </w:rPr>
        <w:t xml:space="preserve"> зав'язі і п'яти стовпчиків. Забарвлення може бути різним, залежить від сорту. Коробочки дрібні: 6,2</w:t>
      </w:r>
      <w:r w:rsidR="00E239B5" w:rsidRPr="00BC6905">
        <w:rPr>
          <w:rFonts w:ascii="Times New Roman" w:eastAsia="Times New Roman" w:hAnsi="Times New Roman" w:cs="Times New Roman"/>
          <w:noProof w:val="0"/>
          <w:sz w:val="28"/>
          <w:szCs w:val="20"/>
          <w:lang w:eastAsia="uk-UA"/>
        </w:rPr>
        <w:t xml:space="preserve"> – </w:t>
      </w:r>
      <w:r w:rsidRPr="00BC6905">
        <w:rPr>
          <w:rFonts w:ascii="Times New Roman" w:eastAsia="Times New Roman" w:hAnsi="Times New Roman" w:cs="Times New Roman"/>
          <w:noProof w:val="0"/>
          <w:sz w:val="28"/>
          <w:szCs w:val="20"/>
          <w:lang w:eastAsia="uk-UA"/>
        </w:rPr>
        <w:t>8,5 мм довжина, 5,7</w:t>
      </w:r>
      <w:r w:rsidR="00E239B5" w:rsidRPr="00BC6905">
        <w:rPr>
          <w:rFonts w:ascii="Times New Roman" w:eastAsia="Times New Roman" w:hAnsi="Times New Roman" w:cs="Times New Roman"/>
          <w:noProof w:val="0"/>
          <w:sz w:val="28"/>
          <w:szCs w:val="20"/>
          <w:lang w:eastAsia="uk-UA"/>
        </w:rPr>
        <w:t xml:space="preserve"> – </w:t>
      </w:r>
      <w:r w:rsidRPr="00BC6905">
        <w:rPr>
          <w:rFonts w:ascii="Times New Roman" w:eastAsia="Times New Roman" w:hAnsi="Times New Roman" w:cs="Times New Roman"/>
          <w:noProof w:val="0"/>
          <w:sz w:val="28"/>
          <w:szCs w:val="20"/>
          <w:lang w:eastAsia="uk-UA"/>
        </w:rPr>
        <w:t>6 мм ширина.</w:t>
      </w:r>
    </w:p>
    <w:p w:rsidR="00E239B5" w:rsidRPr="00BC6905" w:rsidRDefault="007D1BA2" w:rsidP="00E14021">
      <w:pPr>
        <w:shd w:val="clear" w:color="auto" w:fill="FFFFFF"/>
        <w:spacing w:after="0" w:line="360" w:lineRule="auto"/>
        <w:ind w:left="40"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0"/>
          <w:lang w:eastAsia="uk-UA"/>
        </w:rPr>
        <w:t>Нормальне лляне насіння має яйцеподібну форму з дещо звуженим і злегка загнутим носиком, зазвичай коричневе забарвлення різних відтінків - від світло-коричневого до темно-коричневого. Насіння льону має блискучу,</w:t>
      </w:r>
      <w:r w:rsidR="00E239B5" w:rsidRPr="00BC6905">
        <w:rPr>
          <w:sz w:val="20"/>
          <w:szCs w:val="20"/>
        </w:rPr>
        <w:t xml:space="preserve"> </w:t>
      </w:r>
      <w:r w:rsidR="00E239B5" w:rsidRPr="00BC6905">
        <w:rPr>
          <w:rFonts w:ascii="Times New Roman" w:eastAsia="Times New Roman" w:hAnsi="Times New Roman" w:cs="Times New Roman"/>
          <w:noProof w:val="0"/>
          <w:sz w:val="28"/>
          <w:szCs w:val="28"/>
          <w:lang w:eastAsia="uk-UA"/>
        </w:rPr>
        <w:t>гладку і слизьку поверхню. Розміри насіння льону-довгунця наступні; довжина від 3,2 до 4,8 мм, ширина від 1,5 до 2,2 мм, товщина від 0,5 до мм, маса 1000 насінин від 3,5 до 6,5 г. У лляному насінні в середньому міститься близько 35 - 40% жиру, завдяки чому воно також має велику сільськогосподарську цінність . Олійність насіння льону - спадкова ознака, яка варіює залежно від умов вирощування.</w:t>
      </w:r>
    </w:p>
    <w:p w:rsidR="00E239B5" w:rsidRPr="00BC6905" w:rsidRDefault="00E239B5" w:rsidP="00E14021">
      <w:pPr>
        <w:shd w:val="clear" w:color="auto" w:fill="FFFFFF"/>
        <w:spacing w:after="0" w:line="360" w:lineRule="auto"/>
        <w:ind w:left="40" w:right="20" w:firstLine="18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Коренева система льону-довгунця стрижнева, в довжину може досягати до 100 см. По всій його довжині коротких бічних коренів першого порядку з послідовним розгалуженням, рідко перевищує розгалуження четвертого порядку.</w:t>
      </w:r>
    </w:p>
    <w:p w:rsidR="00E239B5" w:rsidRPr="00BC6905" w:rsidRDefault="00E239B5" w:rsidP="00E14021">
      <w:pPr>
        <w:shd w:val="clear" w:color="auto" w:fill="FFFFFF"/>
        <w:spacing w:after="0" w:line="360" w:lineRule="auto"/>
        <w:ind w:left="40" w:right="20" w:firstLine="18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На основі літературних даних нами була досліджена технологія вирощування </w:t>
      </w:r>
      <w:proofErr w:type="spellStart"/>
      <w:r w:rsidRPr="00BC6905">
        <w:rPr>
          <w:rFonts w:ascii="Times New Roman" w:eastAsia="Times New Roman" w:hAnsi="Times New Roman" w:cs="Times New Roman"/>
          <w:noProof w:val="0"/>
          <w:sz w:val="28"/>
          <w:szCs w:val="28"/>
          <w:lang w:eastAsia="uk-UA"/>
        </w:rPr>
        <w:t>одностебельної</w:t>
      </w:r>
      <w:proofErr w:type="spellEnd"/>
      <w:r w:rsidRPr="00BC6905">
        <w:rPr>
          <w:rFonts w:ascii="Times New Roman" w:eastAsia="Times New Roman" w:hAnsi="Times New Roman" w:cs="Times New Roman"/>
          <w:noProof w:val="0"/>
          <w:sz w:val="28"/>
          <w:szCs w:val="28"/>
          <w:lang w:eastAsia="uk-UA"/>
        </w:rPr>
        <w:t xml:space="preserve"> форми льону-довгунця. Ми встановили , що </w:t>
      </w:r>
      <w:proofErr w:type="spellStart"/>
      <w:r w:rsidRPr="00BC6905">
        <w:rPr>
          <w:rFonts w:ascii="Times New Roman" w:eastAsia="Times New Roman" w:hAnsi="Times New Roman" w:cs="Times New Roman"/>
          <w:noProof w:val="0"/>
          <w:sz w:val="28"/>
          <w:szCs w:val="28"/>
          <w:lang w:eastAsia="uk-UA"/>
        </w:rPr>
        <w:t>одностебельна</w:t>
      </w:r>
      <w:proofErr w:type="spellEnd"/>
      <w:r w:rsidRPr="00BC6905">
        <w:rPr>
          <w:rFonts w:ascii="Times New Roman" w:eastAsia="Times New Roman" w:hAnsi="Times New Roman" w:cs="Times New Roman"/>
          <w:noProof w:val="0"/>
          <w:sz w:val="28"/>
          <w:szCs w:val="28"/>
          <w:lang w:eastAsia="uk-UA"/>
        </w:rPr>
        <w:t xml:space="preserve"> форма  льон</w:t>
      </w:r>
      <w:r w:rsidR="009770A7" w:rsidRPr="00BC6905">
        <w:rPr>
          <w:rFonts w:ascii="Times New Roman" w:eastAsia="Times New Roman" w:hAnsi="Times New Roman" w:cs="Times New Roman"/>
          <w:noProof w:val="0"/>
          <w:sz w:val="28"/>
          <w:szCs w:val="28"/>
          <w:lang w:eastAsia="uk-UA"/>
        </w:rPr>
        <w:t>у – довгун</w:t>
      </w:r>
      <w:r w:rsidRPr="00BC6905">
        <w:rPr>
          <w:rFonts w:ascii="Times New Roman" w:eastAsia="Times New Roman" w:hAnsi="Times New Roman" w:cs="Times New Roman"/>
          <w:noProof w:val="0"/>
          <w:sz w:val="28"/>
          <w:szCs w:val="28"/>
          <w:lang w:eastAsia="uk-UA"/>
        </w:rPr>
        <w:t>цю  — культура довгого світлового дня, вибаглива до інтенсивності світла та вологи.</w:t>
      </w:r>
    </w:p>
    <w:p w:rsidR="00E239B5" w:rsidRPr="00BC6905" w:rsidRDefault="00E239B5" w:rsidP="00E14021">
      <w:pPr>
        <w:shd w:val="clear" w:color="auto" w:fill="FFFFFF"/>
        <w:spacing w:after="0" w:line="360" w:lineRule="auto"/>
        <w:ind w:left="40" w:right="20" w:firstLine="18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Основні вимоги, які пред'являє </w:t>
      </w:r>
      <w:proofErr w:type="spellStart"/>
      <w:r w:rsidRPr="00BC6905">
        <w:rPr>
          <w:rFonts w:ascii="Times New Roman" w:eastAsia="Times New Roman" w:hAnsi="Times New Roman" w:cs="Times New Roman"/>
          <w:noProof w:val="0"/>
          <w:sz w:val="28"/>
          <w:szCs w:val="28"/>
          <w:lang w:eastAsia="uk-UA"/>
        </w:rPr>
        <w:t>одностебельна</w:t>
      </w:r>
      <w:proofErr w:type="spellEnd"/>
      <w:r w:rsidRPr="00BC6905">
        <w:rPr>
          <w:rFonts w:ascii="Times New Roman" w:eastAsia="Times New Roman" w:hAnsi="Times New Roman" w:cs="Times New Roman"/>
          <w:noProof w:val="0"/>
          <w:sz w:val="28"/>
          <w:szCs w:val="28"/>
          <w:lang w:eastAsia="uk-UA"/>
        </w:rPr>
        <w:t xml:space="preserve"> форма льону -</w:t>
      </w:r>
      <w:r w:rsidR="009770A7" w:rsidRPr="00BC6905">
        <w:rPr>
          <w:rFonts w:ascii="Times New Roman" w:eastAsia="Times New Roman" w:hAnsi="Times New Roman" w:cs="Times New Roman"/>
          <w:noProof w:val="0"/>
          <w:sz w:val="28"/>
          <w:szCs w:val="28"/>
          <w:lang w:eastAsia="uk-UA"/>
        </w:rPr>
        <w:t xml:space="preserve"> довгун</w:t>
      </w:r>
      <w:r w:rsidRPr="00BC6905">
        <w:rPr>
          <w:rFonts w:ascii="Times New Roman" w:eastAsia="Times New Roman" w:hAnsi="Times New Roman" w:cs="Times New Roman"/>
          <w:noProof w:val="0"/>
          <w:sz w:val="28"/>
          <w:szCs w:val="28"/>
          <w:lang w:eastAsia="uk-UA"/>
        </w:rPr>
        <w:t xml:space="preserve">цю до попередників полягають в тому, щоб в ґрунті після них залишалося якомога більше поживних речовин в легкозасвоюваній формі і поле було чистим від бур'янів. Кращими попередниками вважаються озимі, зернові та картопля. Щодо обробітку </w:t>
      </w:r>
      <w:proofErr w:type="spellStart"/>
      <w:r w:rsidRPr="00BC6905">
        <w:rPr>
          <w:rFonts w:ascii="Times New Roman" w:eastAsia="Times New Roman" w:hAnsi="Times New Roman" w:cs="Times New Roman"/>
          <w:noProof w:val="0"/>
          <w:sz w:val="28"/>
          <w:szCs w:val="28"/>
          <w:lang w:eastAsia="uk-UA"/>
        </w:rPr>
        <w:t>грунту</w:t>
      </w:r>
      <w:proofErr w:type="spellEnd"/>
      <w:r w:rsidRPr="00BC6905">
        <w:rPr>
          <w:rFonts w:ascii="Times New Roman" w:eastAsia="Times New Roman" w:hAnsi="Times New Roman" w:cs="Times New Roman"/>
          <w:noProof w:val="0"/>
          <w:sz w:val="28"/>
          <w:szCs w:val="28"/>
          <w:lang w:eastAsia="uk-UA"/>
        </w:rPr>
        <w:t xml:space="preserve"> проводиться основ</w:t>
      </w:r>
      <w:r w:rsidR="0097240E" w:rsidRPr="00BC6905">
        <w:rPr>
          <w:rFonts w:ascii="Times New Roman" w:eastAsia="Times New Roman" w:hAnsi="Times New Roman" w:cs="Times New Roman"/>
          <w:noProof w:val="0"/>
          <w:sz w:val="28"/>
          <w:szCs w:val="28"/>
          <w:lang w:eastAsia="uk-UA"/>
        </w:rPr>
        <w:t xml:space="preserve">ний та передпосівний обробіток. </w:t>
      </w:r>
      <w:r w:rsidRPr="00BC6905">
        <w:rPr>
          <w:rFonts w:ascii="Times New Roman" w:eastAsia="Times New Roman" w:hAnsi="Times New Roman" w:cs="Times New Roman"/>
          <w:noProof w:val="0"/>
          <w:sz w:val="28"/>
          <w:szCs w:val="28"/>
          <w:lang w:eastAsia="uk-UA"/>
        </w:rPr>
        <w:t>Важливою умовою під</w:t>
      </w:r>
      <w:r w:rsidR="00445377" w:rsidRPr="00BC6905">
        <w:rPr>
          <w:rFonts w:ascii="Times New Roman" w:eastAsia="Times New Roman" w:hAnsi="Times New Roman" w:cs="Times New Roman"/>
          <w:noProof w:val="0"/>
          <w:sz w:val="28"/>
          <w:szCs w:val="28"/>
          <w:lang w:eastAsia="uk-UA"/>
        </w:rPr>
        <w:t>в</w:t>
      </w:r>
      <w:r w:rsidRPr="00BC6905">
        <w:rPr>
          <w:rFonts w:ascii="Times New Roman" w:eastAsia="Times New Roman" w:hAnsi="Times New Roman" w:cs="Times New Roman"/>
          <w:noProof w:val="0"/>
          <w:sz w:val="28"/>
          <w:szCs w:val="28"/>
          <w:lang w:eastAsia="uk-UA"/>
        </w:rPr>
        <w:t>ищення врожайності є застосування органічних та мінеральних добрив.</w:t>
      </w:r>
    </w:p>
    <w:p w:rsidR="00E239B5" w:rsidRPr="00BC6905" w:rsidRDefault="00E239B5" w:rsidP="00E14021">
      <w:pPr>
        <w:shd w:val="clear" w:color="auto" w:fill="FFFFFF"/>
        <w:spacing w:after="0" w:line="360" w:lineRule="auto"/>
        <w:ind w:left="40" w:right="20" w:firstLine="180"/>
        <w:jc w:val="both"/>
        <w:rPr>
          <w:rFonts w:ascii="Times New Roman" w:eastAsia="Times New Roman" w:hAnsi="Times New Roman" w:cs="Times New Roman"/>
          <w:noProof w:val="0"/>
          <w:sz w:val="28"/>
          <w:lang w:eastAsia="uk-UA"/>
        </w:rPr>
      </w:pPr>
      <w:r w:rsidRPr="00BC6905">
        <w:rPr>
          <w:rFonts w:ascii="Times New Roman" w:eastAsia="Times New Roman" w:hAnsi="Times New Roman" w:cs="Times New Roman"/>
          <w:noProof w:val="0"/>
          <w:sz w:val="28"/>
          <w:szCs w:val="28"/>
          <w:lang w:eastAsia="uk-UA"/>
        </w:rPr>
        <w:t xml:space="preserve">Для дослідження морфологічних характеристик </w:t>
      </w:r>
      <w:proofErr w:type="spellStart"/>
      <w:r w:rsidR="00445377" w:rsidRPr="00BC6905">
        <w:rPr>
          <w:rFonts w:ascii="Times New Roman" w:eastAsia="Times New Roman" w:hAnsi="Times New Roman" w:cs="Times New Roman"/>
          <w:noProof w:val="0"/>
          <w:sz w:val="28"/>
          <w:szCs w:val="28"/>
          <w:lang w:eastAsia="uk-UA"/>
        </w:rPr>
        <w:t>одностебельної</w:t>
      </w:r>
      <w:proofErr w:type="spellEnd"/>
      <w:r w:rsidR="00445377" w:rsidRPr="00BC6905">
        <w:rPr>
          <w:rFonts w:ascii="Times New Roman" w:eastAsia="Times New Roman" w:hAnsi="Times New Roman" w:cs="Times New Roman"/>
          <w:noProof w:val="0"/>
          <w:sz w:val="28"/>
          <w:szCs w:val="28"/>
          <w:lang w:eastAsia="uk-UA"/>
        </w:rPr>
        <w:t xml:space="preserve"> </w:t>
      </w:r>
      <w:r w:rsidRPr="00BC6905">
        <w:rPr>
          <w:rFonts w:ascii="Times New Roman" w:eastAsia="Times New Roman" w:hAnsi="Times New Roman" w:cs="Times New Roman"/>
          <w:noProof w:val="0"/>
          <w:sz w:val="28"/>
          <w:szCs w:val="28"/>
          <w:lang w:eastAsia="uk-UA"/>
        </w:rPr>
        <w:t>форм</w:t>
      </w:r>
      <w:r w:rsidR="00445377" w:rsidRPr="00BC6905">
        <w:rPr>
          <w:rFonts w:ascii="Times New Roman" w:eastAsia="Times New Roman" w:hAnsi="Times New Roman" w:cs="Times New Roman"/>
          <w:noProof w:val="0"/>
          <w:sz w:val="28"/>
          <w:szCs w:val="28"/>
          <w:lang w:eastAsia="uk-UA"/>
        </w:rPr>
        <w:t>и</w:t>
      </w:r>
      <w:r w:rsidRPr="00BC6905">
        <w:rPr>
          <w:rFonts w:ascii="Times New Roman" w:eastAsia="Times New Roman" w:hAnsi="Times New Roman" w:cs="Times New Roman"/>
          <w:noProof w:val="0"/>
          <w:sz w:val="28"/>
          <w:szCs w:val="28"/>
          <w:lang w:eastAsia="uk-UA"/>
        </w:rPr>
        <w:t xml:space="preserve"> льону</w:t>
      </w:r>
      <w:r w:rsidR="00445377" w:rsidRPr="00BC6905">
        <w:rPr>
          <w:rFonts w:ascii="Times New Roman" w:eastAsia="Times New Roman" w:hAnsi="Times New Roman" w:cs="Times New Roman"/>
          <w:noProof w:val="0"/>
          <w:sz w:val="28"/>
          <w:szCs w:val="28"/>
          <w:lang w:eastAsia="uk-UA"/>
        </w:rPr>
        <w:t xml:space="preserve"> - довгунця ми</w:t>
      </w:r>
      <w:r w:rsidRPr="00BC6905">
        <w:rPr>
          <w:rFonts w:ascii="Times New Roman" w:eastAsia="Times New Roman" w:hAnsi="Times New Roman" w:cs="Times New Roman"/>
          <w:noProof w:val="0"/>
          <w:sz w:val="28"/>
          <w:szCs w:val="28"/>
          <w:lang w:eastAsia="uk-UA"/>
        </w:rPr>
        <w:t xml:space="preserve"> визначили методи та умови проведення експерименту. Нами були розроблені етапи дослідження, які передбачають проведення порівняльної </w:t>
      </w:r>
      <w:r w:rsidRPr="00BC6905">
        <w:rPr>
          <w:rFonts w:ascii="Times New Roman" w:eastAsia="Times New Roman" w:hAnsi="Times New Roman" w:cs="Times New Roman"/>
          <w:noProof w:val="0"/>
          <w:sz w:val="28"/>
          <w:szCs w:val="28"/>
          <w:lang w:eastAsia="uk-UA"/>
        </w:rPr>
        <w:lastRenderedPageBreak/>
        <w:t>характеристики насіння різних форм льону, закладання польовою досліду та фенологічні спостереження, вимірювання, підрахунки та обробку отриманих результатів. Визначили методи математичного аналізу, як при вивченні окремих ознак і властивостей, так і при виявленні залежності між ними, встановленні їх взаємозв'язку. Перевірку Н</w:t>
      </w:r>
      <w:r w:rsidRPr="00BC6905">
        <w:rPr>
          <w:rFonts w:ascii="Times New Roman" w:eastAsia="Times New Roman" w:hAnsi="Times New Roman" w:cs="Times New Roman"/>
          <w:noProof w:val="0"/>
          <w:sz w:val="28"/>
          <w:szCs w:val="28"/>
          <w:vertAlign w:val="subscript"/>
          <w:lang w:eastAsia="uk-UA"/>
        </w:rPr>
        <w:t>0</w:t>
      </w:r>
      <w:r w:rsidRPr="00BC6905">
        <w:rPr>
          <w:rFonts w:ascii="Times New Roman" w:eastAsia="Times New Roman" w:hAnsi="Times New Roman" w:cs="Times New Roman"/>
          <w:noProof w:val="0"/>
          <w:sz w:val="28"/>
          <w:szCs w:val="28"/>
          <w:lang w:eastAsia="uk-UA"/>
        </w:rPr>
        <w:t xml:space="preserve"> при порівнянні</w:t>
      </w:r>
      <w:r w:rsidR="00445377" w:rsidRPr="00BC6905">
        <w:rPr>
          <w:rFonts w:ascii="Times New Roman" w:eastAsia="Times New Roman" w:hAnsi="Times New Roman" w:cs="Times New Roman"/>
          <w:noProof w:val="0"/>
          <w:sz w:val="28"/>
          <w:szCs w:val="28"/>
          <w:lang w:eastAsia="uk-UA"/>
        </w:rPr>
        <w:t xml:space="preserve"> середніх , що характеризують ту чи іншу вибірку, проводимо за  t – критерієм </w:t>
      </w:r>
      <w:proofErr w:type="spellStart"/>
      <w:r w:rsidR="00445377" w:rsidRPr="00BC6905">
        <w:rPr>
          <w:rFonts w:ascii="Times New Roman" w:eastAsia="Times New Roman" w:hAnsi="Times New Roman" w:cs="Times New Roman"/>
          <w:noProof w:val="0"/>
          <w:sz w:val="28"/>
          <w:szCs w:val="28"/>
          <w:lang w:eastAsia="uk-UA"/>
        </w:rPr>
        <w:t>Стьюдента</w:t>
      </w:r>
      <w:proofErr w:type="spellEnd"/>
      <w:r w:rsidR="00445377" w:rsidRPr="00BC6905">
        <w:rPr>
          <w:rFonts w:ascii="Times New Roman" w:eastAsia="Times New Roman" w:hAnsi="Times New Roman" w:cs="Times New Roman"/>
          <w:noProof w:val="0"/>
          <w:sz w:val="28"/>
          <w:szCs w:val="28"/>
          <w:lang w:eastAsia="uk-UA"/>
        </w:rPr>
        <w:t>.</w:t>
      </w:r>
      <w:r w:rsidR="00E14021" w:rsidRPr="00BC6905">
        <w:rPr>
          <w:rFonts w:ascii="Times New Roman" w:eastAsia="Times New Roman" w:hAnsi="Times New Roman" w:cs="Times New Roman"/>
          <w:noProof w:val="0"/>
          <w:sz w:val="28"/>
          <w:lang w:eastAsia="uk-UA"/>
        </w:rPr>
        <w:t xml:space="preserve"> [1;3 ;4 ;6 ;10; 18]</w:t>
      </w:r>
    </w:p>
    <w:p w:rsidR="00F472B0" w:rsidRPr="00BC6905" w:rsidRDefault="00F472B0" w:rsidP="0067758B">
      <w:pPr>
        <w:spacing w:line="360" w:lineRule="auto"/>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97240E" w:rsidRPr="00BC6905" w:rsidRDefault="0097240E" w:rsidP="00BE1B4D">
      <w:pPr>
        <w:spacing w:line="360" w:lineRule="auto"/>
        <w:jc w:val="center"/>
        <w:rPr>
          <w:rFonts w:ascii="Times New Roman" w:hAnsi="Times New Roman" w:cs="Times New Roman"/>
          <w:sz w:val="28"/>
          <w:szCs w:val="28"/>
        </w:rPr>
      </w:pPr>
    </w:p>
    <w:p w:rsidR="00297EBF" w:rsidRDefault="00297EBF" w:rsidP="00BE1B4D">
      <w:pPr>
        <w:spacing w:line="360" w:lineRule="auto"/>
        <w:jc w:val="center"/>
        <w:rPr>
          <w:rFonts w:ascii="Times New Roman" w:hAnsi="Times New Roman" w:cs="Times New Roman"/>
          <w:sz w:val="28"/>
          <w:szCs w:val="28"/>
          <w:lang w:val="ru-RU"/>
        </w:rPr>
      </w:pPr>
    </w:p>
    <w:p w:rsidR="00297EBF" w:rsidRDefault="00297EBF" w:rsidP="00BE1B4D">
      <w:pPr>
        <w:spacing w:line="360" w:lineRule="auto"/>
        <w:jc w:val="center"/>
        <w:rPr>
          <w:rFonts w:ascii="Times New Roman" w:hAnsi="Times New Roman" w:cs="Times New Roman"/>
          <w:sz w:val="28"/>
          <w:szCs w:val="28"/>
          <w:lang w:val="ru-RU"/>
        </w:rPr>
      </w:pPr>
    </w:p>
    <w:p w:rsidR="00297EBF" w:rsidRDefault="00297EBF" w:rsidP="00BE1B4D">
      <w:pPr>
        <w:spacing w:line="360" w:lineRule="auto"/>
        <w:jc w:val="center"/>
        <w:rPr>
          <w:rFonts w:ascii="Times New Roman" w:hAnsi="Times New Roman" w:cs="Times New Roman"/>
          <w:sz w:val="28"/>
          <w:szCs w:val="28"/>
          <w:lang w:val="ru-RU"/>
        </w:rPr>
      </w:pPr>
    </w:p>
    <w:p w:rsidR="008852EB" w:rsidRPr="00BC6905" w:rsidRDefault="008852EB" w:rsidP="00BE1B4D">
      <w:pPr>
        <w:spacing w:line="360" w:lineRule="auto"/>
        <w:jc w:val="center"/>
        <w:rPr>
          <w:rFonts w:ascii="Times New Roman" w:hAnsi="Times New Roman" w:cs="Times New Roman"/>
          <w:sz w:val="28"/>
          <w:szCs w:val="28"/>
        </w:rPr>
      </w:pPr>
      <w:r w:rsidRPr="00BC6905">
        <w:rPr>
          <w:rFonts w:ascii="Times New Roman" w:hAnsi="Times New Roman" w:cs="Times New Roman"/>
          <w:sz w:val="28"/>
          <w:szCs w:val="28"/>
        </w:rPr>
        <w:lastRenderedPageBreak/>
        <w:t>РОЗДІЛ 3. ЕКСПЕРЕМЕНТАЛЬНЕ ДОСЛІДЖЕННЯ У НАПРЯМКУ СТВОРЕННЯ ОДНОСТЕБЕЛЬНОЇ  МУТАН</w:t>
      </w:r>
      <w:r w:rsidR="00BE1B4D" w:rsidRPr="00BC6905">
        <w:rPr>
          <w:rFonts w:ascii="Times New Roman" w:hAnsi="Times New Roman" w:cs="Times New Roman"/>
          <w:sz w:val="28"/>
          <w:szCs w:val="28"/>
        </w:rPr>
        <w:t>ТН</w:t>
      </w:r>
      <w:r w:rsidRPr="00BC6905">
        <w:rPr>
          <w:rFonts w:ascii="Times New Roman" w:hAnsi="Times New Roman" w:cs="Times New Roman"/>
          <w:sz w:val="28"/>
          <w:szCs w:val="28"/>
        </w:rPr>
        <w:t>ОЇ РОЖЕВО – КВІТКОВОЇ ФОРМИ ЛЬОНУ – ДОВГУНЦЯ З БІЛЬШ ЯКИСНИМИ ХАРАКТЕРИСТИКАМИ</w:t>
      </w:r>
    </w:p>
    <w:p w:rsidR="008852EB" w:rsidRPr="00BC6905" w:rsidRDefault="008852EB" w:rsidP="008852EB">
      <w:pPr>
        <w:spacing w:after="0" w:line="360" w:lineRule="auto"/>
        <w:ind w:firstLine="708"/>
        <w:jc w:val="both"/>
        <w:rPr>
          <w:rFonts w:ascii="Times New Roman" w:eastAsia="Times New Roman" w:hAnsi="Times New Roman" w:cs="Times New Roman"/>
          <w:bCs/>
          <w:noProof w:val="0"/>
          <w:sz w:val="28"/>
          <w:szCs w:val="28"/>
          <w:lang w:eastAsia="ru-RU"/>
        </w:rPr>
      </w:pPr>
      <w:r w:rsidRPr="00BC6905">
        <w:rPr>
          <w:rFonts w:ascii="Times New Roman" w:eastAsia="Times New Roman" w:hAnsi="Times New Roman" w:cs="Times New Roman"/>
          <w:bCs/>
          <w:noProof w:val="0"/>
          <w:sz w:val="28"/>
          <w:szCs w:val="28"/>
          <w:lang w:eastAsia="ru-RU"/>
        </w:rPr>
        <w:t>Мінливість — здатність живих організмів набувати нових ознак, відмінних від батьківських, і їхніх станів у процесі індивідуального розвитку. Мінливість є протилежним процесом спадковості. Завдяки мінливості утворюються нові види і відбувається історичний розвиток біосфери в цілому.</w:t>
      </w:r>
    </w:p>
    <w:p w:rsidR="008852EB" w:rsidRPr="00BC6905" w:rsidRDefault="008852EB" w:rsidP="000341D5">
      <w:pPr>
        <w:spacing w:after="0" w:line="360" w:lineRule="auto"/>
        <w:jc w:val="both"/>
        <w:rPr>
          <w:rFonts w:ascii="Times New Roman" w:hAnsi="Times New Roman" w:cs="Times New Roman"/>
          <w:sz w:val="28"/>
          <w:szCs w:val="28"/>
        </w:rPr>
      </w:pPr>
      <w:r w:rsidRPr="00BC6905">
        <w:rPr>
          <w:rFonts w:ascii="Times New Roman" w:eastAsia="Times New Roman" w:hAnsi="Times New Roman" w:cs="Times New Roman"/>
          <w:bCs/>
          <w:noProof w:val="0"/>
          <w:sz w:val="28"/>
          <w:szCs w:val="28"/>
          <w:lang w:eastAsia="ru-RU"/>
        </w:rPr>
        <w:t>Мінливість зумовлюється варіюванням генотипів та умов довкілля. Найчастіше ці дві причини діють спільно, і особини певної популяції або виду відрізняються між собою за багатьма ознаками.</w:t>
      </w:r>
    </w:p>
    <w:p w:rsidR="000341D5" w:rsidRPr="00BC6905" w:rsidRDefault="008852EB" w:rsidP="000341D5">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Мутаційна мінливість – це форма спадкової мінливості, яка пов’язана із змінами генотипу  внаслідок мутацій. Цю мінливість зумовлюють зміни генотипу особин на рівні генів, хромосом та кількості хромосом, тому її відносять до генотипної. Виникають мутаційні зміни під дією внутрішніх та зовнішніх чинників.</w:t>
      </w:r>
    </w:p>
    <w:p w:rsidR="009E7D2E" w:rsidRPr="00BC6905" w:rsidRDefault="008852EB" w:rsidP="000341D5">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Ми продовжуємо дослідження у напряку створення рожево – квіткової форми з високим відсотком одностебельних рослин. Для проведення дослідження було взято материньску кущисту (</w:t>
      </w:r>
      <w:r w:rsidR="0097240E" w:rsidRPr="00BC6905">
        <w:rPr>
          <w:rFonts w:ascii="Times New Roman" w:hAnsi="Times New Roman" w:cs="Times New Roman"/>
          <w:sz w:val="28"/>
          <w:szCs w:val="28"/>
        </w:rPr>
        <w:t xml:space="preserve"> синьо – квіткову ) форму льону</w:t>
      </w:r>
      <w:r w:rsidRPr="00BC6905">
        <w:rPr>
          <w:rFonts w:ascii="Times New Roman" w:hAnsi="Times New Roman" w:cs="Times New Roman"/>
          <w:sz w:val="28"/>
          <w:szCs w:val="28"/>
        </w:rPr>
        <w:t>, та мутантну ( рожево – квіткову ) одностебельну форму льону. Матеріал синьо – квіткової форми льону та  мут</w:t>
      </w:r>
      <w:r w:rsidR="0097240E" w:rsidRPr="00BC6905">
        <w:rPr>
          <w:rFonts w:ascii="Times New Roman" w:hAnsi="Times New Roman" w:cs="Times New Roman"/>
          <w:sz w:val="28"/>
          <w:szCs w:val="28"/>
        </w:rPr>
        <w:t>антної рожево – квіткової форми</w:t>
      </w:r>
      <w:r w:rsidRPr="00BC6905">
        <w:rPr>
          <w:rFonts w:ascii="Times New Roman" w:hAnsi="Times New Roman" w:cs="Times New Roman"/>
          <w:sz w:val="28"/>
          <w:szCs w:val="28"/>
        </w:rPr>
        <w:t>, висіяно на дослідній ділянці факультету природничої т</w:t>
      </w:r>
      <w:r w:rsidR="009E7D2E" w:rsidRPr="00BC6905">
        <w:rPr>
          <w:rFonts w:ascii="Times New Roman" w:hAnsi="Times New Roman" w:cs="Times New Roman"/>
          <w:sz w:val="28"/>
          <w:szCs w:val="28"/>
        </w:rPr>
        <w:t>а фізико – математичної освіти.</w:t>
      </w:r>
    </w:p>
    <w:p w:rsidR="008852EB" w:rsidRPr="00BC6905" w:rsidRDefault="008852EB" w:rsidP="0097240E">
      <w:pPr>
        <w:shd w:val="clear" w:color="auto" w:fill="FFFFFF"/>
        <w:spacing w:before="240" w:after="0" w:line="360" w:lineRule="auto"/>
        <w:ind w:left="40" w:right="20" w:firstLine="180"/>
        <w:jc w:val="center"/>
        <w:rPr>
          <w:rFonts w:ascii="Times New Roman" w:hAnsi="Times New Roman" w:cs="Times New Roman"/>
          <w:sz w:val="28"/>
          <w:szCs w:val="28"/>
        </w:rPr>
      </w:pPr>
      <w:r w:rsidRPr="00BC6905">
        <w:rPr>
          <w:rFonts w:ascii="Times New Roman" w:hAnsi="Times New Roman" w:cs="Times New Roman"/>
          <w:sz w:val="28"/>
          <w:szCs w:val="28"/>
        </w:rPr>
        <w:t>3.1. Характеристика однос</w:t>
      </w:r>
      <w:r w:rsidR="00BE1B4D" w:rsidRPr="00BC6905">
        <w:rPr>
          <w:rFonts w:ascii="Times New Roman" w:hAnsi="Times New Roman" w:cs="Times New Roman"/>
          <w:sz w:val="28"/>
          <w:szCs w:val="28"/>
        </w:rPr>
        <w:t>т</w:t>
      </w:r>
      <w:r w:rsidRPr="00BC6905">
        <w:rPr>
          <w:rFonts w:ascii="Times New Roman" w:hAnsi="Times New Roman" w:cs="Times New Roman"/>
          <w:sz w:val="28"/>
          <w:szCs w:val="28"/>
        </w:rPr>
        <w:t>ебельної  рожево – квіткової форми льон</w:t>
      </w:r>
      <w:r w:rsidR="00F82EDB" w:rsidRPr="00BC6905">
        <w:rPr>
          <w:rFonts w:ascii="Times New Roman" w:hAnsi="Times New Roman" w:cs="Times New Roman"/>
          <w:sz w:val="28"/>
          <w:szCs w:val="28"/>
        </w:rPr>
        <w:t>у - довгунця за роки досліджень</w:t>
      </w:r>
    </w:p>
    <w:p w:rsidR="008852EB" w:rsidRPr="00BC6905" w:rsidRDefault="008852EB" w:rsidP="0097240E">
      <w:pPr>
        <w:shd w:val="clear" w:color="auto" w:fill="FFFFFF"/>
        <w:spacing w:before="240" w:after="0" w:line="360" w:lineRule="auto"/>
        <w:ind w:left="40" w:right="20" w:firstLine="18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ab/>
        <w:t xml:space="preserve">Посів матеріалу було проведено 6 травня 2019 року. Початок проростання насіння відмічено на 8-9 день після посіву. Для дослідження було відібрано по 10 рослин льону – довгунця у 2019р. Вимірювання проводились за такими </w:t>
      </w:r>
      <w:r w:rsidRPr="00BC6905">
        <w:rPr>
          <w:rFonts w:ascii="Times New Roman" w:eastAsia="Times New Roman" w:hAnsi="Times New Roman" w:cs="Times New Roman"/>
          <w:noProof w:val="0"/>
          <w:sz w:val="28"/>
          <w:szCs w:val="28"/>
          <w:lang w:eastAsia="uk-UA"/>
        </w:rPr>
        <w:lastRenderedPageBreak/>
        <w:t>показниками, як: висота рослин, кількість бутонів (квіток, коробочок), к</w:t>
      </w:r>
      <w:r w:rsidR="0097240E" w:rsidRPr="00BC6905">
        <w:rPr>
          <w:rFonts w:ascii="Times New Roman" w:eastAsia="Times New Roman" w:hAnsi="Times New Roman" w:cs="Times New Roman"/>
          <w:noProof w:val="0"/>
          <w:sz w:val="28"/>
          <w:szCs w:val="28"/>
          <w:lang w:eastAsia="uk-UA"/>
        </w:rPr>
        <w:t>ількість насіння, маса насіння.</w:t>
      </w:r>
    </w:p>
    <w:p w:rsidR="008852EB" w:rsidRPr="00BC6905" w:rsidRDefault="008852EB" w:rsidP="008852EB">
      <w:pPr>
        <w:shd w:val="clear" w:color="auto" w:fill="FFFFFF"/>
        <w:spacing w:after="0" w:line="360" w:lineRule="auto"/>
        <w:ind w:left="40" w:right="20" w:firstLine="66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Перші сходи були зафіксовані 16 травня 2019 р. Сім’ядольні листочки вийшли на поверхню ґрунту, між ними міститься брунька, з якої буде розвиватись стебло. У цей період інтенсивно росте коренева система, за 6-7 днів головний корінь заглиблюється в ґрунт, а у верхній частині формується густа сітка бічних корінців. Рослини про</w:t>
      </w:r>
      <w:r w:rsidR="00803D97" w:rsidRPr="00BC6905">
        <w:rPr>
          <w:rFonts w:ascii="Times New Roman" w:eastAsia="Times New Roman" w:hAnsi="Times New Roman" w:cs="Times New Roman"/>
          <w:noProof w:val="0"/>
          <w:sz w:val="28"/>
          <w:szCs w:val="28"/>
          <w:lang w:eastAsia="uk-UA"/>
        </w:rPr>
        <w:t>ростали не рівномірно. На рис. 3</w:t>
      </w:r>
      <w:r w:rsidRPr="00BC6905">
        <w:rPr>
          <w:rFonts w:ascii="Times New Roman" w:eastAsia="Times New Roman" w:hAnsi="Times New Roman" w:cs="Times New Roman"/>
          <w:noProof w:val="0"/>
          <w:sz w:val="28"/>
          <w:szCs w:val="28"/>
          <w:lang w:eastAsia="uk-UA"/>
        </w:rPr>
        <w:t>.1</w:t>
      </w:r>
      <w:r w:rsidR="00803D97" w:rsidRPr="00BC6905">
        <w:rPr>
          <w:rFonts w:ascii="Times New Roman" w:eastAsia="Times New Roman" w:hAnsi="Times New Roman" w:cs="Times New Roman"/>
          <w:noProof w:val="0"/>
          <w:sz w:val="28"/>
          <w:szCs w:val="28"/>
          <w:lang w:eastAsia="uk-UA"/>
        </w:rPr>
        <w:t>.1</w:t>
      </w:r>
      <w:r w:rsidR="00B76074" w:rsidRPr="00BC6905">
        <w:rPr>
          <w:rFonts w:ascii="Times New Roman" w:eastAsia="Times New Roman" w:hAnsi="Times New Roman" w:cs="Times New Roman"/>
          <w:noProof w:val="0"/>
          <w:sz w:val="28"/>
          <w:szCs w:val="28"/>
          <w:lang w:eastAsia="uk-UA"/>
        </w:rPr>
        <w:t>.</w:t>
      </w:r>
      <w:r w:rsidR="00152BD0" w:rsidRPr="00BC6905">
        <w:rPr>
          <w:rFonts w:ascii="Times New Roman" w:eastAsia="Times New Roman" w:hAnsi="Times New Roman" w:cs="Times New Roman"/>
          <w:noProof w:val="0"/>
          <w:sz w:val="28"/>
          <w:szCs w:val="28"/>
          <w:lang w:eastAsia="uk-UA"/>
        </w:rPr>
        <w:t xml:space="preserve"> зображено перші</w:t>
      </w:r>
      <w:r w:rsidRPr="00BC6905">
        <w:rPr>
          <w:rFonts w:ascii="Times New Roman" w:eastAsia="Times New Roman" w:hAnsi="Times New Roman" w:cs="Times New Roman"/>
          <w:noProof w:val="0"/>
          <w:sz w:val="28"/>
          <w:szCs w:val="28"/>
          <w:lang w:eastAsia="uk-UA"/>
        </w:rPr>
        <w:t xml:space="preserve"> сходи вихідної форми льону - довгунця.</w:t>
      </w:r>
    </w:p>
    <w:p w:rsidR="008852EB" w:rsidRPr="00BC6905" w:rsidRDefault="00152BD0" w:rsidP="008852EB">
      <w:pPr>
        <w:shd w:val="clear" w:color="auto" w:fill="FFFFFF"/>
        <w:spacing w:after="0" w:line="360" w:lineRule="auto"/>
        <w:ind w:left="40" w:right="20" w:firstLine="180"/>
        <w:jc w:val="center"/>
        <w:rPr>
          <w:rFonts w:ascii="Times New Roman" w:eastAsia="Times New Roman" w:hAnsi="Times New Roman" w:cs="Times New Roman"/>
          <w:noProof w:val="0"/>
          <w:sz w:val="28"/>
          <w:szCs w:val="28"/>
          <w:lang w:eastAsia="uk-UA"/>
        </w:rPr>
      </w:pPr>
      <w:r w:rsidRPr="00BC6905">
        <w:rPr>
          <w:lang w:eastAsia="uk-UA"/>
        </w:rPr>
        <w:drawing>
          <wp:inline distT="0" distB="0" distL="0" distR="0" wp14:anchorId="18FC69CE" wp14:editId="2673C600">
            <wp:extent cx="2687518" cy="358317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689232" cy="3585457"/>
                    </a:xfrm>
                    <a:prstGeom prst="rect">
                      <a:avLst/>
                    </a:prstGeom>
                  </pic:spPr>
                </pic:pic>
              </a:graphicData>
            </a:graphic>
          </wp:inline>
        </w:drawing>
      </w:r>
    </w:p>
    <w:p w:rsidR="008852EB" w:rsidRPr="00BC6905" w:rsidRDefault="008852EB" w:rsidP="008852EB">
      <w:pPr>
        <w:shd w:val="clear" w:color="auto" w:fill="FFFFFF"/>
        <w:spacing w:after="0" w:line="360" w:lineRule="auto"/>
        <w:ind w:left="40" w:right="20" w:firstLine="180"/>
        <w:jc w:val="center"/>
        <w:rPr>
          <w:rFonts w:ascii="Times New Roman" w:hAnsi="Times New Roman" w:cs="Times New Roman"/>
          <w:b/>
          <w:color w:val="000000"/>
          <w:sz w:val="28"/>
          <w:szCs w:val="28"/>
          <w:lang w:eastAsia="uk-UA" w:bidi="uk-UA"/>
        </w:rPr>
      </w:pPr>
      <w:r w:rsidRPr="00BC6905">
        <w:rPr>
          <w:rFonts w:ascii="Times New Roman" w:hAnsi="Times New Roman" w:cs="Times New Roman"/>
          <w:b/>
          <w:color w:val="000000"/>
          <w:sz w:val="28"/>
          <w:szCs w:val="28"/>
          <w:lang w:eastAsia="uk-UA" w:bidi="uk-UA"/>
        </w:rPr>
        <w:t>Рис.</w:t>
      </w:r>
      <w:r w:rsidR="000C1715" w:rsidRPr="00BC6905">
        <w:rPr>
          <w:rFonts w:ascii="Times New Roman" w:hAnsi="Times New Roman" w:cs="Times New Roman"/>
          <w:b/>
          <w:color w:val="000000"/>
          <w:sz w:val="28"/>
          <w:szCs w:val="28"/>
          <w:lang w:eastAsia="uk-UA" w:bidi="uk-UA"/>
        </w:rPr>
        <w:t>3.</w:t>
      </w:r>
      <w:r w:rsidR="008D7447" w:rsidRPr="00BC6905">
        <w:rPr>
          <w:rFonts w:ascii="Times New Roman" w:hAnsi="Times New Roman" w:cs="Times New Roman"/>
          <w:b/>
          <w:color w:val="000000"/>
          <w:sz w:val="28"/>
          <w:szCs w:val="28"/>
          <w:lang w:eastAsia="uk-UA" w:bidi="uk-UA"/>
        </w:rPr>
        <w:t>1.1.  Р</w:t>
      </w:r>
      <w:r w:rsidRPr="00BC6905">
        <w:rPr>
          <w:rFonts w:ascii="Times New Roman" w:hAnsi="Times New Roman" w:cs="Times New Roman"/>
          <w:b/>
          <w:color w:val="000000"/>
          <w:sz w:val="28"/>
          <w:szCs w:val="28"/>
          <w:lang w:eastAsia="uk-UA" w:bidi="uk-UA"/>
        </w:rPr>
        <w:t>ожево -квіткова форма льону-довгунця у фазі сходи</w:t>
      </w:r>
    </w:p>
    <w:p w:rsidR="008852EB" w:rsidRPr="00BC6905" w:rsidRDefault="008852EB" w:rsidP="0097240E">
      <w:pPr>
        <w:shd w:val="clear" w:color="auto" w:fill="FFFFFF"/>
        <w:spacing w:after="0" w:line="360" w:lineRule="auto"/>
        <w:ind w:left="40" w:right="20" w:firstLine="66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Наступною  фазою розвитку льону є «ялинка». Початок фази був зафіксований 20 травня 2019 р. </w:t>
      </w:r>
      <w:r w:rsidRPr="00BC6905">
        <w:rPr>
          <w:rFonts w:ascii="Times New Roman" w:hAnsi="Times New Roman" w:cs="Times New Roman"/>
          <w:color w:val="000000"/>
          <w:sz w:val="28"/>
          <w:lang w:eastAsia="uk-UA" w:bidi="uk-UA"/>
        </w:rPr>
        <w:t>(рис.</w:t>
      </w:r>
      <w:r w:rsidR="006350E3" w:rsidRPr="00BC6905">
        <w:rPr>
          <w:rFonts w:ascii="Times New Roman" w:hAnsi="Times New Roman" w:cs="Times New Roman"/>
          <w:color w:val="000000"/>
          <w:sz w:val="28"/>
          <w:lang w:eastAsia="uk-UA" w:bidi="uk-UA"/>
        </w:rPr>
        <w:t>3.</w:t>
      </w:r>
      <w:r w:rsidRPr="00BC6905">
        <w:rPr>
          <w:rFonts w:ascii="Times New Roman" w:hAnsi="Times New Roman" w:cs="Times New Roman"/>
          <w:color w:val="000000"/>
          <w:sz w:val="28"/>
          <w:lang w:eastAsia="uk-UA" w:bidi="uk-UA"/>
        </w:rPr>
        <w:t>1.2</w:t>
      </w:r>
      <w:r w:rsidR="00152BD0" w:rsidRPr="00BC6905">
        <w:rPr>
          <w:rFonts w:ascii="Times New Roman" w:hAnsi="Times New Roman" w:cs="Times New Roman"/>
          <w:color w:val="000000"/>
          <w:sz w:val="28"/>
          <w:lang w:eastAsia="uk-UA" w:bidi="uk-UA"/>
        </w:rPr>
        <w:t>.</w:t>
      </w:r>
      <w:r w:rsidRPr="00BC6905">
        <w:rPr>
          <w:rFonts w:ascii="Times New Roman" w:hAnsi="Times New Roman" w:cs="Times New Roman"/>
          <w:color w:val="000000"/>
          <w:sz w:val="28"/>
          <w:lang w:eastAsia="uk-UA" w:bidi="uk-UA"/>
        </w:rPr>
        <w:t>).</w:t>
      </w:r>
      <w:r w:rsidRPr="00BC6905">
        <w:rPr>
          <w:rFonts w:ascii="Times New Roman" w:eastAsia="Times New Roman" w:hAnsi="Times New Roman" w:cs="Times New Roman"/>
          <w:noProof w:val="0"/>
          <w:sz w:val="36"/>
          <w:szCs w:val="28"/>
          <w:lang w:eastAsia="uk-UA"/>
        </w:rPr>
        <w:t xml:space="preserve"> </w:t>
      </w:r>
    </w:p>
    <w:p w:rsidR="008852EB" w:rsidRPr="00BC6905" w:rsidRDefault="008852EB" w:rsidP="008852EB">
      <w:pPr>
        <w:shd w:val="clear" w:color="auto" w:fill="FFFFFF"/>
        <w:spacing w:after="0" w:line="360" w:lineRule="auto"/>
        <w:ind w:left="40" w:right="20" w:firstLine="18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color w:val="000000"/>
          <w:sz w:val="28"/>
          <w:szCs w:val="28"/>
          <w:lang w:eastAsia="uk-UA"/>
        </w:rPr>
        <w:lastRenderedPageBreak/>
        <w:drawing>
          <wp:inline distT="0" distB="0" distL="0" distR="0" wp14:anchorId="427FB063" wp14:editId="379E9D42">
            <wp:extent cx="3338624" cy="2506205"/>
            <wp:effectExtent l="0" t="0" r="0" b="8890"/>
            <wp:docPr id="14" name="Рисунок 14" descr="Описание: F:\Бакалавр\photo_2020-02-04_19-42-0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F:\Бакалавр\photo_2020-02-04_19-42-03 (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38624" cy="2506205"/>
                    </a:xfrm>
                    <a:prstGeom prst="rect">
                      <a:avLst/>
                    </a:prstGeom>
                    <a:noFill/>
                    <a:ln>
                      <a:noFill/>
                    </a:ln>
                  </pic:spPr>
                </pic:pic>
              </a:graphicData>
            </a:graphic>
          </wp:inline>
        </w:drawing>
      </w:r>
    </w:p>
    <w:p w:rsidR="008852EB" w:rsidRPr="00BC6905" w:rsidRDefault="008852EB" w:rsidP="008852EB">
      <w:pPr>
        <w:shd w:val="clear" w:color="auto" w:fill="FFFFFF"/>
        <w:spacing w:after="0" w:line="360" w:lineRule="auto"/>
        <w:ind w:left="40" w:right="20" w:firstLine="180"/>
        <w:jc w:val="center"/>
        <w:rPr>
          <w:rFonts w:ascii="Times New Roman" w:eastAsia="Times New Roman" w:hAnsi="Times New Roman" w:cs="Times New Roman"/>
          <w:b/>
          <w:noProof w:val="0"/>
          <w:sz w:val="28"/>
          <w:szCs w:val="28"/>
          <w:lang w:eastAsia="uk-UA"/>
        </w:rPr>
      </w:pPr>
      <w:r w:rsidRPr="00BC6905">
        <w:rPr>
          <w:rFonts w:ascii="Times New Roman" w:hAnsi="Times New Roman" w:cs="Times New Roman"/>
          <w:b/>
          <w:color w:val="000000"/>
          <w:sz w:val="28"/>
          <w:lang w:eastAsia="uk-UA" w:bidi="uk-UA"/>
        </w:rPr>
        <w:t>Рис.</w:t>
      </w:r>
      <w:r w:rsidR="006350E3" w:rsidRPr="00BC6905">
        <w:rPr>
          <w:rFonts w:ascii="Times New Roman" w:hAnsi="Times New Roman" w:cs="Times New Roman"/>
          <w:b/>
          <w:color w:val="000000"/>
          <w:sz w:val="28"/>
          <w:lang w:eastAsia="uk-UA" w:bidi="uk-UA"/>
        </w:rPr>
        <w:t>3.</w:t>
      </w:r>
      <w:r w:rsidR="008D7447" w:rsidRPr="00BC6905">
        <w:rPr>
          <w:rFonts w:ascii="Times New Roman" w:hAnsi="Times New Roman" w:cs="Times New Roman"/>
          <w:b/>
          <w:color w:val="000000"/>
          <w:sz w:val="28"/>
          <w:lang w:eastAsia="uk-UA" w:bidi="uk-UA"/>
        </w:rPr>
        <w:t>1.2. Р</w:t>
      </w:r>
      <w:r w:rsidRPr="00BC6905">
        <w:rPr>
          <w:rFonts w:ascii="Times New Roman" w:hAnsi="Times New Roman" w:cs="Times New Roman"/>
          <w:b/>
          <w:color w:val="000000"/>
          <w:sz w:val="28"/>
          <w:lang w:eastAsia="uk-UA" w:bidi="uk-UA"/>
        </w:rPr>
        <w:t>ожево -квіткова форма льону-довгунця у фазі «Ялинка»</w:t>
      </w:r>
    </w:p>
    <w:p w:rsidR="008852EB" w:rsidRPr="00BC6905" w:rsidRDefault="008852EB" w:rsidP="008852EB">
      <w:pPr>
        <w:shd w:val="clear" w:color="auto" w:fill="FFFFFF"/>
        <w:spacing w:after="0" w:line="360" w:lineRule="auto"/>
        <w:ind w:left="40" w:right="20" w:firstLine="668"/>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Ці дві фази характеризуються повільним ростом стебла у висоту та швидким ростом кореневої системи. Листки сидячі, без черешків,  лінійно - ланцетні,  мають зелене забарвлення. Розміщені листки на стеблі почергово по спіралі. Тривалість фази склала 11 діб. В даний період висота рослин варіюється від 10 до 12,5 см, рослини вже мають 5-6 пар справжніх листочків (табл.</w:t>
      </w:r>
      <w:r w:rsidR="00743C81" w:rsidRPr="00BC6905">
        <w:rPr>
          <w:rFonts w:ascii="Times New Roman" w:eastAsia="Times New Roman" w:hAnsi="Times New Roman" w:cs="Times New Roman"/>
          <w:noProof w:val="0"/>
          <w:sz w:val="28"/>
          <w:szCs w:val="28"/>
          <w:lang w:eastAsia="uk-UA"/>
        </w:rPr>
        <w:t xml:space="preserve"> </w:t>
      </w:r>
      <w:r w:rsidR="006350E3"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 xml:space="preserve"> 1.1.).</w:t>
      </w:r>
    </w:p>
    <w:p w:rsidR="008852EB" w:rsidRPr="00BC6905" w:rsidRDefault="008852EB" w:rsidP="008852EB">
      <w:pPr>
        <w:shd w:val="clear" w:color="auto" w:fill="FFFFFF"/>
        <w:spacing w:after="0" w:line="360" w:lineRule="auto"/>
        <w:ind w:left="40" w:right="20" w:firstLine="180"/>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Таблиця </w:t>
      </w:r>
      <w:r w:rsidR="006350E3"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1.1.</w:t>
      </w:r>
    </w:p>
    <w:p w:rsidR="008852EB" w:rsidRPr="00BC6905" w:rsidRDefault="008852EB" w:rsidP="00F0224B">
      <w:pPr>
        <w:pStyle w:val="Tablecaption30"/>
        <w:shd w:val="clear" w:color="auto" w:fill="auto"/>
        <w:spacing w:line="380" w:lineRule="exact"/>
        <w:jc w:val="center"/>
        <w:rPr>
          <w:b/>
          <w:sz w:val="28"/>
          <w:lang w:eastAsia="uk-UA" w:bidi="uk-UA"/>
        </w:rPr>
      </w:pPr>
      <w:r w:rsidRPr="00BC6905">
        <w:rPr>
          <w:b/>
          <w:sz w:val="28"/>
          <w:lang w:eastAsia="uk-UA" w:bidi="uk-UA"/>
        </w:rPr>
        <w:t>Висота рослин</w:t>
      </w:r>
      <w:r w:rsidR="00803D97" w:rsidRPr="00BC6905">
        <w:rPr>
          <w:b/>
          <w:sz w:val="28"/>
          <w:lang w:eastAsia="uk-UA" w:bidi="uk-UA"/>
        </w:rPr>
        <w:t xml:space="preserve"> </w:t>
      </w:r>
      <w:r w:rsidRPr="00BC6905">
        <w:rPr>
          <w:b/>
          <w:sz w:val="28"/>
          <w:lang w:eastAsia="uk-UA" w:bidi="uk-UA"/>
        </w:rPr>
        <w:t xml:space="preserve"> льону – довгунця у фаз</w:t>
      </w:r>
      <w:r w:rsidR="00F0224B" w:rsidRPr="00BC6905">
        <w:rPr>
          <w:b/>
          <w:sz w:val="28"/>
          <w:lang w:eastAsia="uk-UA" w:bidi="uk-UA"/>
        </w:rPr>
        <w:t xml:space="preserve">і «ялинка» по роках досліджень </w:t>
      </w:r>
    </w:p>
    <w:p w:rsidR="00F0224B" w:rsidRPr="00BC6905" w:rsidRDefault="00F0224B" w:rsidP="00F0224B">
      <w:pPr>
        <w:pStyle w:val="Tablecaption30"/>
        <w:shd w:val="clear" w:color="auto" w:fill="auto"/>
        <w:spacing w:line="380" w:lineRule="exact"/>
        <w:jc w:val="center"/>
        <w:rPr>
          <w:b/>
          <w:i/>
          <w:sz w:val="28"/>
          <w:lang w:eastAsia="uk-UA" w:bidi="uk-UA"/>
        </w:rPr>
      </w:pPr>
    </w:p>
    <w:tbl>
      <w:tblPr>
        <w:tblStyle w:val="ac"/>
        <w:tblW w:w="10426" w:type="dxa"/>
        <w:tblLook w:val="04A0" w:firstRow="1" w:lastRow="0" w:firstColumn="1" w:lastColumn="0" w:noHBand="0" w:noVBand="1"/>
      </w:tblPr>
      <w:tblGrid>
        <w:gridCol w:w="1578"/>
        <w:gridCol w:w="726"/>
        <w:gridCol w:w="726"/>
        <w:gridCol w:w="726"/>
        <w:gridCol w:w="726"/>
        <w:gridCol w:w="726"/>
        <w:gridCol w:w="823"/>
        <w:gridCol w:w="726"/>
        <w:gridCol w:w="726"/>
        <w:gridCol w:w="726"/>
        <w:gridCol w:w="719"/>
        <w:gridCol w:w="7"/>
        <w:gridCol w:w="1481"/>
        <w:gridCol w:w="10"/>
      </w:tblGrid>
      <w:tr w:rsidR="008852EB" w:rsidRPr="00BC6905" w:rsidTr="001F660D">
        <w:trPr>
          <w:gridAfter w:val="1"/>
          <w:wAfter w:w="10" w:type="dxa"/>
          <w:trHeight w:val="77"/>
        </w:trPr>
        <w:tc>
          <w:tcPr>
            <w:tcW w:w="1578" w:type="dxa"/>
            <w:vMerge w:val="restart"/>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7350"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803D97">
            <w:pPr>
              <w:spacing w:line="360" w:lineRule="auto"/>
              <w:ind w:right="2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Висота рослин</w:t>
            </w:r>
            <w:r w:rsidR="00486CB6" w:rsidRPr="00BC6905">
              <w:rPr>
                <w:rFonts w:ascii="Times New Roman" w:eastAsia="Times New Roman" w:hAnsi="Times New Roman" w:cs="Times New Roman"/>
                <w:noProof w:val="0"/>
                <w:sz w:val="28"/>
                <w:szCs w:val="28"/>
                <w:lang w:eastAsia="uk-UA"/>
              </w:rPr>
              <w:t>, см</w:t>
            </w:r>
            <w:r w:rsidRPr="00BC6905">
              <w:rPr>
                <w:rFonts w:ascii="Times New Roman" w:eastAsia="Times New Roman" w:hAnsi="Times New Roman" w:cs="Times New Roman"/>
                <w:noProof w:val="0"/>
                <w:sz w:val="28"/>
                <w:szCs w:val="28"/>
                <w:lang w:eastAsia="uk-UA"/>
              </w:rPr>
              <w:t xml:space="preserve">  </w:t>
            </w:r>
          </w:p>
        </w:tc>
        <w:tc>
          <w:tcPr>
            <w:tcW w:w="1488" w:type="dxa"/>
            <w:gridSpan w:val="2"/>
            <w:tcBorders>
              <w:top w:val="single" w:sz="4" w:space="0" w:color="auto"/>
              <w:left w:val="single" w:sz="4" w:space="0" w:color="auto"/>
              <w:bottom w:val="nil"/>
              <w:right w:val="single" w:sz="4" w:space="0" w:color="auto"/>
            </w:tcBorders>
          </w:tcPr>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Середнє</w:t>
            </w:r>
          </w:p>
        </w:tc>
      </w:tr>
      <w:tr w:rsidR="008852EB" w:rsidRPr="00BC6905" w:rsidTr="006D7A51">
        <w:trPr>
          <w:trHeight w:val="2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1</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2</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3</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4</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5</w:t>
            </w:r>
          </w:p>
        </w:tc>
        <w:tc>
          <w:tcPr>
            <w:tcW w:w="823"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6</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7</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8</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9</w:t>
            </w:r>
          </w:p>
        </w:tc>
        <w:tc>
          <w:tcPr>
            <w:tcW w:w="726"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6350E3">
            <w:pPr>
              <w:rPr>
                <w:rFonts w:ascii="Times New Roman" w:hAnsi="Times New Roman" w:cs="Times New Roman"/>
                <w:sz w:val="28"/>
                <w:szCs w:val="28"/>
              </w:rPr>
            </w:pPr>
            <w:r w:rsidRPr="00BC6905">
              <w:rPr>
                <w:rFonts w:ascii="Times New Roman" w:hAnsi="Times New Roman" w:cs="Times New Roman"/>
                <w:sz w:val="28"/>
                <w:szCs w:val="28"/>
              </w:rPr>
              <w:t>10</w:t>
            </w:r>
          </w:p>
        </w:tc>
        <w:tc>
          <w:tcPr>
            <w:tcW w:w="1491" w:type="dxa"/>
            <w:gridSpan w:val="2"/>
            <w:tcBorders>
              <w:top w:val="nil"/>
              <w:left w:val="single" w:sz="4" w:space="0" w:color="auto"/>
              <w:bottom w:val="single" w:sz="4" w:space="0" w:color="auto"/>
              <w:right w:val="single" w:sz="4" w:space="0" w:color="auto"/>
            </w:tcBorders>
          </w:tcPr>
          <w:p w:rsidR="008852EB" w:rsidRPr="00BC6905" w:rsidRDefault="008852EB"/>
        </w:tc>
      </w:tr>
      <w:tr w:rsidR="008852EB" w:rsidRPr="00BC6905" w:rsidTr="001F660D">
        <w:trPr>
          <w:gridAfter w:val="1"/>
          <w:wAfter w:w="10" w:type="dxa"/>
        </w:trPr>
        <w:tc>
          <w:tcPr>
            <w:tcW w:w="1578" w:type="dxa"/>
            <w:tcBorders>
              <w:top w:val="single" w:sz="4" w:space="0" w:color="auto"/>
              <w:left w:val="single" w:sz="4" w:space="0" w:color="auto"/>
              <w:bottom w:val="single" w:sz="4" w:space="0" w:color="auto"/>
              <w:right w:val="single" w:sz="4" w:space="0" w:color="auto"/>
            </w:tcBorders>
            <w:hideMark/>
          </w:tcPr>
          <w:p w:rsidR="008852EB" w:rsidRPr="00BC6905" w:rsidRDefault="008852EB" w:rsidP="00486CB6">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7</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1</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12</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823"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12</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0</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8</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26"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12</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1481"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58 см</w:t>
            </w:r>
            <w:r w:rsidR="00810E14" w:rsidRPr="00BC6905">
              <w:rPr>
                <w:rFonts w:ascii="Times New Roman" w:eastAsia="Times New Roman" w:hAnsi="Times New Roman" w:cs="Times New Roman"/>
                <w:noProof w:val="0"/>
                <w:sz w:val="28"/>
                <w:szCs w:val="28"/>
                <w:lang w:eastAsia="uk-UA"/>
              </w:rPr>
              <w:t>.</w:t>
            </w:r>
          </w:p>
        </w:tc>
      </w:tr>
      <w:tr w:rsidR="008852EB" w:rsidRPr="00BC6905" w:rsidTr="001F660D">
        <w:trPr>
          <w:gridAfter w:val="1"/>
          <w:wAfter w:w="10" w:type="dxa"/>
        </w:trPr>
        <w:tc>
          <w:tcPr>
            <w:tcW w:w="1578" w:type="dxa"/>
            <w:tcBorders>
              <w:top w:val="single" w:sz="4" w:space="0" w:color="auto"/>
              <w:left w:val="single" w:sz="4" w:space="0" w:color="auto"/>
              <w:bottom w:val="single" w:sz="4" w:space="0" w:color="auto"/>
              <w:right w:val="single" w:sz="4" w:space="0" w:color="auto"/>
            </w:tcBorders>
            <w:hideMark/>
          </w:tcPr>
          <w:p w:rsidR="008852EB" w:rsidRPr="00BC6905" w:rsidRDefault="008852EB" w:rsidP="00486CB6">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2</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9</w:t>
            </w:r>
          </w:p>
        </w:tc>
        <w:tc>
          <w:tcPr>
            <w:tcW w:w="823"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2</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26"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0</w:t>
            </w:r>
          </w:p>
        </w:tc>
        <w:tc>
          <w:tcPr>
            <w:tcW w:w="1481" w:type="dxa"/>
            <w:tcBorders>
              <w:top w:val="single" w:sz="4" w:space="0" w:color="auto"/>
              <w:left w:val="single" w:sz="4" w:space="0" w:color="auto"/>
              <w:bottom w:val="single" w:sz="4" w:space="0" w:color="auto"/>
              <w:right w:val="single" w:sz="4" w:space="0" w:color="auto"/>
            </w:tcBorders>
            <w:hideMark/>
          </w:tcPr>
          <w:p w:rsidR="008852EB" w:rsidRPr="00BC6905" w:rsidRDefault="00155345">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51</w:t>
            </w:r>
            <w:r w:rsidR="008852EB" w:rsidRPr="00BC6905">
              <w:rPr>
                <w:rFonts w:ascii="Times New Roman" w:eastAsia="Times New Roman" w:hAnsi="Times New Roman" w:cs="Times New Roman"/>
                <w:noProof w:val="0"/>
                <w:sz w:val="28"/>
                <w:szCs w:val="28"/>
                <w:lang w:eastAsia="uk-UA"/>
              </w:rPr>
              <w:t xml:space="preserve"> см</w:t>
            </w:r>
            <w:r w:rsidR="00810E14" w:rsidRPr="00BC6905">
              <w:rPr>
                <w:rFonts w:ascii="Times New Roman" w:eastAsia="Times New Roman" w:hAnsi="Times New Roman" w:cs="Times New Roman"/>
                <w:noProof w:val="0"/>
                <w:sz w:val="28"/>
                <w:szCs w:val="28"/>
                <w:lang w:eastAsia="uk-UA"/>
              </w:rPr>
              <w:t>.</w:t>
            </w:r>
          </w:p>
        </w:tc>
      </w:tr>
      <w:tr w:rsidR="008852EB" w:rsidRPr="00BC6905" w:rsidTr="001F660D">
        <w:trPr>
          <w:gridAfter w:val="1"/>
          <w:wAfter w:w="10" w:type="dxa"/>
        </w:trPr>
        <w:tc>
          <w:tcPr>
            <w:tcW w:w="1578" w:type="dxa"/>
            <w:tcBorders>
              <w:top w:val="single" w:sz="4" w:space="0" w:color="auto"/>
              <w:left w:val="single" w:sz="4" w:space="0" w:color="auto"/>
              <w:bottom w:val="single" w:sz="4" w:space="0" w:color="auto"/>
              <w:right w:val="single" w:sz="4" w:space="0" w:color="auto"/>
            </w:tcBorders>
            <w:hideMark/>
          </w:tcPr>
          <w:p w:rsidR="008852EB" w:rsidRPr="00BC6905" w:rsidRDefault="008852EB" w:rsidP="00486CB6">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0</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8</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7</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w:t>
            </w:r>
          </w:p>
        </w:tc>
        <w:tc>
          <w:tcPr>
            <w:tcW w:w="823"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0</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9</w:t>
            </w:r>
          </w:p>
        </w:tc>
        <w:tc>
          <w:tcPr>
            <w:tcW w:w="72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11</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2</w:t>
            </w:r>
          </w:p>
        </w:tc>
        <w:tc>
          <w:tcPr>
            <w:tcW w:w="726"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7</w:t>
            </w:r>
          </w:p>
        </w:tc>
        <w:tc>
          <w:tcPr>
            <w:tcW w:w="1481" w:type="dxa"/>
            <w:tcBorders>
              <w:top w:val="single" w:sz="4" w:space="0" w:color="auto"/>
              <w:left w:val="single" w:sz="4" w:space="0" w:color="auto"/>
              <w:bottom w:val="single" w:sz="4" w:space="0" w:color="auto"/>
              <w:right w:val="single" w:sz="4" w:space="0" w:color="auto"/>
            </w:tcBorders>
            <w:hideMark/>
          </w:tcPr>
          <w:p w:rsidR="008852EB" w:rsidRPr="00BC6905" w:rsidRDefault="008852EB" w:rsidP="00810E1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r w:rsidR="00810E14"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95</w:t>
            </w:r>
            <w:r w:rsidR="00486CB6" w:rsidRPr="00BC6905">
              <w:rPr>
                <w:rFonts w:ascii="Times New Roman" w:eastAsia="Times New Roman" w:hAnsi="Times New Roman" w:cs="Times New Roman"/>
                <w:noProof w:val="0"/>
                <w:sz w:val="28"/>
                <w:szCs w:val="28"/>
                <w:lang w:eastAsia="uk-UA"/>
              </w:rPr>
              <w:t xml:space="preserve"> </w:t>
            </w:r>
            <w:r w:rsidRPr="00BC6905">
              <w:rPr>
                <w:rFonts w:ascii="Times New Roman" w:eastAsia="Times New Roman" w:hAnsi="Times New Roman" w:cs="Times New Roman"/>
                <w:noProof w:val="0"/>
                <w:sz w:val="28"/>
                <w:szCs w:val="28"/>
                <w:lang w:eastAsia="uk-UA"/>
              </w:rPr>
              <w:t>см</w:t>
            </w:r>
            <w:r w:rsidR="00486CB6" w:rsidRPr="00BC6905">
              <w:rPr>
                <w:rFonts w:ascii="Times New Roman" w:eastAsia="Times New Roman" w:hAnsi="Times New Roman" w:cs="Times New Roman"/>
                <w:noProof w:val="0"/>
                <w:sz w:val="28"/>
                <w:szCs w:val="28"/>
                <w:lang w:eastAsia="uk-UA"/>
              </w:rPr>
              <w:t>.</w:t>
            </w:r>
          </w:p>
        </w:tc>
      </w:tr>
    </w:tbl>
    <w:p w:rsidR="002B32B9" w:rsidRPr="00BC6905" w:rsidRDefault="002B32B9" w:rsidP="00F0224B">
      <w:pPr>
        <w:shd w:val="clear" w:color="auto" w:fill="FFFFFF"/>
        <w:spacing w:after="0" w:line="360" w:lineRule="auto"/>
        <w:ind w:right="20" w:firstLine="708"/>
        <w:rPr>
          <w:rFonts w:ascii="Times New Roman" w:eastAsia="Times New Roman" w:hAnsi="Times New Roman" w:cs="Times New Roman"/>
          <w:noProof w:val="0"/>
          <w:sz w:val="28"/>
          <w:szCs w:val="28"/>
          <w:lang w:eastAsia="uk-UA"/>
        </w:rPr>
      </w:pPr>
    </w:p>
    <w:p w:rsidR="00423EBA" w:rsidRPr="00F30F40" w:rsidRDefault="008852EB" w:rsidP="00297EBF">
      <w:pPr>
        <w:shd w:val="clear" w:color="auto" w:fill="FFFFFF"/>
        <w:spacing w:after="0" w:line="360" w:lineRule="auto"/>
        <w:ind w:right="20" w:firstLine="70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Середнє значення висоти рослин льону у фазі «ялинка» ск</w:t>
      </w:r>
      <w:r w:rsidR="008164EE" w:rsidRPr="00BC6905">
        <w:rPr>
          <w:rFonts w:ascii="Times New Roman" w:eastAsia="Times New Roman" w:hAnsi="Times New Roman" w:cs="Times New Roman"/>
          <w:noProof w:val="0"/>
          <w:sz w:val="28"/>
          <w:szCs w:val="28"/>
          <w:lang w:eastAsia="uk-UA"/>
        </w:rPr>
        <w:t>ладає : в 2017 році – 11,</w:t>
      </w:r>
      <w:r w:rsidR="00486CB6" w:rsidRPr="00BC6905">
        <w:rPr>
          <w:rFonts w:ascii="Times New Roman" w:eastAsia="Times New Roman" w:hAnsi="Times New Roman" w:cs="Times New Roman"/>
          <w:noProof w:val="0"/>
          <w:sz w:val="28"/>
          <w:szCs w:val="28"/>
          <w:lang w:eastAsia="uk-UA"/>
        </w:rPr>
        <w:t xml:space="preserve">58 см. , найменша висота була 10,5 </w:t>
      </w:r>
      <w:r w:rsidR="002D3F96" w:rsidRPr="00BC6905">
        <w:rPr>
          <w:rFonts w:ascii="Times New Roman" w:eastAsia="Times New Roman" w:hAnsi="Times New Roman" w:cs="Times New Roman"/>
          <w:noProof w:val="0"/>
          <w:sz w:val="28"/>
          <w:szCs w:val="28"/>
          <w:lang w:eastAsia="uk-UA"/>
        </w:rPr>
        <w:t xml:space="preserve">см. </w:t>
      </w:r>
      <w:r w:rsidR="00486CB6" w:rsidRPr="00BC6905">
        <w:rPr>
          <w:rFonts w:ascii="Times New Roman" w:eastAsia="Times New Roman" w:hAnsi="Times New Roman" w:cs="Times New Roman"/>
          <w:noProof w:val="0"/>
          <w:sz w:val="28"/>
          <w:szCs w:val="28"/>
          <w:lang w:eastAsia="uk-UA"/>
        </w:rPr>
        <w:t>, найбільша висота 12, 4</w:t>
      </w:r>
      <w:r w:rsidR="006C0533" w:rsidRPr="00BC6905">
        <w:rPr>
          <w:rFonts w:ascii="Times New Roman" w:eastAsia="Times New Roman" w:hAnsi="Times New Roman" w:cs="Times New Roman"/>
          <w:noProof w:val="0"/>
          <w:sz w:val="28"/>
          <w:szCs w:val="28"/>
          <w:lang w:eastAsia="uk-UA"/>
        </w:rPr>
        <w:t xml:space="preserve"> см</w:t>
      </w:r>
      <w:r w:rsidR="002D3F96" w:rsidRPr="00BC6905">
        <w:rPr>
          <w:rFonts w:ascii="Times New Roman" w:eastAsia="Times New Roman" w:hAnsi="Times New Roman" w:cs="Times New Roman"/>
          <w:noProof w:val="0"/>
          <w:sz w:val="28"/>
          <w:szCs w:val="28"/>
          <w:lang w:eastAsia="uk-UA"/>
        </w:rPr>
        <w:t>.</w:t>
      </w:r>
      <w:r w:rsidR="00486CB6" w:rsidRPr="00BC6905">
        <w:rPr>
          <w:rFonts w:ascii="Times New Roman" w:eastAsia="Times New Roman" w:hAnsi="Times New Roman" w:cs="Times New Roman"/>
          <w:noProof w:val="0"/>
          <w:sz w:val="28"/>
          <w:szCs w:val="28"/>
          <w:lang w:eastAsia="uk-UA"/>
        </w:rPr>
        <w:t xml:space="preserve"> </w:t>
      </w:r>
      <w:r w:rsidR="002D3F96" w:rsidRPr="00BC6905">
        <w:rPr>
          <w:rFonts w:ascii="Times New Roman" w:eastAsia="Times New Roman" w:hAnsi="Times New Roman" w:cs="Times New Roman"/>
          <w:noProof w:val="0"/>
          <w:sz w:val="28"/>
          <w:szCs w:val="28"/>
          <w:lang w:eastAsia="uk-UA"/>
        </w:rPr>
        <w:t>;</w:t>
      </w:r>
      <w:r w:rsidR="00486CB6" w:rsidRPr="00BC6905">
        <w:rPr>
          <w:rFonts w:ascii="Times New Roman" w:eastAsia="Times New Roman" w:hAnsi="Times New Roman" w:cs="Times New Roman"/>
          <w:noProof w:val="0"/>
          <w:sz w:val="28"/>
          <w:szCs w:val="28"/>
          <w:lang w:eastAsia="uk-UA"/>
        </w:rPr>
        <w:t xml:space="preserve"> </w:t>
      </w:r>
      <w:r w:rsidR="002D3F96" w:rsidRPr="00BC6905">
        <w:rPr>
          <w:rFonts w:ascii="Times New Roman" w:eastAsia="Times New Roman" w:hAnsi="Times New Roman" w:cs="Times New Roman"/>
          <w:noProof w:val="0"/>
          <w:sz w:val="28"/>
          <w:szCs w:val="28"/>
          <w:lang w:eastAsia="uk-UA"/>
        </w:rPr>
        <w:t xml:space="preserve"> в 2018 році  спо</w:t>
      </w:r>
      <w:r w:rsidR="008164EE" w:rsidRPr="00BC6905">
        <w:rPr>
          <w:rFonts w:ascii="Times New Roman" w:eastAsia="Times New Roman" w:hAnsi="Times New Roman" w:cs="Times New Roman"/>
          <w:noProof w:val="0"/>
          <w:sz w:val="28"/>
          <w:szCs w:val="28"/>
          <w:lang w:eastAsia="uk-UA"/>
        </w:rPr>
        <w:t>стерігалась середня висота – 10,</w:t>
      </w:r>
      <w:r w:rsidR="002D3F96" w:rsidRPr="00BC6905">
        <w:rPr>
          <w:rFonts w:ascii="Times New Roman" w:eastAsia="Times New Roman" w:hAnsi="Times New Roman" w:cs="Times New Roman"/>
          <w:noProof w:val="0"/>
          <w:sz w:val="28"/>
          <w:szCs w:val="28"/>
          <w:lang w:eastAsia="uk-UA"/>
        </w:rPr>
        <w:t xml:space="preserve">51 см. , найменша висота була  10см. , найбільша висота була 11,2 см ; </w:t>
      </w:r>
      <w:r w:rsidRPr="00BC6905">
        <w:rPr>
          <w:rFonts w:ascii="Times New Roman" w:eastAsia="Times New Roman" w:hAnsi="Times New Roman" w:cs="Times New Roman"/>
          <w:noProof w:val="0"/>
          <w:sz w:val="28"/>
          <w:szCs w:val="28"/>
          <w:lang w:eastAsia="uk-UA"/>
        </w:rPr>
        <w:t xml:space="preserve"> в 2019 році</w:t>
      </w:r>
      <w:r w:rsidR="00C10CFF" w:rsidRPr="00BC6905">
        <w:rPr>
          <w:rFonts w:ascii="Times New Roman" w:eastAsia="Times New Roman" w:hAnsi="Times New Roman" w:cs="Times New Roman"/>
          <w:noProof w:val="0"/>
          <w:sz w:val="28"/>
          <w:szCs w:val="28"/>
          <w:lang w:eastAsia="uk-UA"/>
        </w:rPr>
        <w:t xml:space="preserve"> середня висота склала </w:t>
      </w:r>
      <w:r w:rsidR="008164EE" w:rsidRPr="00BC6905">
        <w:rPr>
          <w:rFonts w:ascii="Times New Roman" w:eastAsia="Times New Roman" w:hAnsi="Times New Roman" w:cs="Times New Roman"/>
          <w:noProof w:val="0"/>
          <w:sz w:val="28"/>
          <w:szCs w:val="28"/>
          <w:lang w:eastAsia="uk-UA"/>
        </w:rPr>
        <w:t xml:space="preserve"> – 10,</w:t>
      </w:r>
      <w:r w:rsidRPr="00BC6905">
        <w:rPr>
          <w:rFonts w:ascii="Times New Roman" w:eastAsia="Times New Roman" w:hAnsi="Times New Roman" w:cs="Times New Roman"/>
          <w:noProof w:val="0"/>
          <w:sz w:val="28"/>
          <w:szCs w:val="28"/>
          <w:lang w:eastAsia="uk-UA"/>
        </w:rPr>
        <w:t>95см.</w:t>
      </w:r>
      <w:r w:rsidR="006D7A51" w:rsidRPr="00BC6905">
        <w:rPr>
          <w:rFonts w:ascii="Times New Roman" w:eastAsia="Times New Roman" w:hAnsi="Times New Roman" w:cs="Times New Roman"/>
          <w:noProof w:val="0"/>
          <w:sz w:val="28"/>
          <w:szCs w:val="28"/>
          <w:lang w:eastAsia="uk-UA"/>
        </w:rPr>
        <w:t xml:space="preserve"> </w:t>
      </w:r>
      <w:r w:rsidR="00C10CFF" w:rsidRPr="00BC6905">
        <w:rPr>
          <w:rFonts w:ascii="Times New Roman" w:eastAsia="Times New Roman" w:hAnsi="Times New Roman" w:cs="Times New Roman"/>
          <w:noProof w:val="0"/>
          <w:sz w:val="28"/>
          <w:szCs w:val="28"/>
          <w:lang w:eastAsia="uk-UA"/>
        </w:rPr>
        <w:t>, найменша висота була 10,3см. , найбільша 11,7 см.</w:t>
      </w:r>
      <w:r w:rsidR="00B62F07" w:rsidRPr="00BC6905">
        <w:rPr>
          <w:rFonts w:ascii="Times New Roman" w:eastAsia="Times New Roman" w:hAnsi="Times New Roman" w:cs="Times New Roman"/>
          <w:noProof w:val="0"/>
          <w:sz w:val="28"/>
          <w:szCs w:val="28"/>
          <w:lang w:eastAsia="uk-UA"/>
        </w:rPr>
        <w:t xml:space="preserve"> </w:t>
      </w:r>
    </w:p>
    <w:p w:rsidR="00B76074" w:rsidRPr="00BC6905" w:rsidRDefault="008852EB" w:rsidP="008852EB">
      <w:pPr>
        <w:shd w:val="clear" w:color="auto" w:fill="FFFFFF"/>
        <w:spacing w:after="0" w:line="360" w:lineRule="auto"/>
        <w:ind w:left="40" w:right="20" w:firstLine="668"/>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Після фази «ялинка» у рослин наступає період інтенсивного росту стебла, який продовжується у фазі бутонізації. Початок фази  бутонізації зафіксований </w:t>
      </w:r>
    </w:p>
    <w:p w:rsidR="008852EB" w:rsidRPr="00BC6905" w:rsidRDefault="008852EB" w:rsidP="00B76074">
      <w:pPr>
        <w:shd w:val="clear" w:color="auto" w:fill="FFFFFF"/>
        <w:spacing w:after="0"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 червня 2019</w:t>
      </w:r>
      <w:r w:rsidR="00F82EDB" w:rsidRPr="00BC6905">
        <w:rPr>
          <w:rFonts w:ascii="Times New Roman" w:eastAsia="Times New Roman" w:hAnsi="Times New Roman" w:cs="Times New Roman"/>
          <w:noProof w:val="0"/>
          <w:sz w:val="28"/>
          <w:szCs w:val="28"/>
          <w:lang w:eastAsia="uk-UA"/>
        </w:rPr>
        <w:t xml:space="preserve"> </w:t>
      </w:r>
      <w:r w:rsidRPr="00BC6905">
        <w:rPr>
          <w:rFonts w:ascii="Times New Roman" w:eastAsia="Times New Roman" w:hAnsi="Times New Roman" w:cs="Times New Roman"/>
          <w:noProof w:val="0"/>
          <w:sz w:val="28"/>
          <w:szCs w:val="28"/>
          <w:lang w:eastAsia="uk-UA"/>
        </w:rPr>
        <w:t>р. (рис.</w:t>
      </w:r>
      <w:r w:rsidR="00DF0E34"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1.3.)</w:t>
      </w:r>
    </w:p>
    <w:p w:rsidR="008852EB" w:rsidRPr="00BC6905" w:rsidRDefault="008852EB" w:rsidP="008852EB">
      <w:pPr>
        <w:shd w:val="clear" w:color="auto" w:fill="FFFFFF"/>
        <w:spacing w:after="0" w:line="360" w:lineRule="auto"/>
        <w:ind w:left="40" w:right="20" w:firstLine="18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sz w:val="28"/>
          <w:szCs w:val="28"/>
          <w:lang w:eastAsia="uk-UA"/>
        </w:rPr>
        <w:drawing>
          <wp:inline distT="0" distB="0" distL="0" distR="0" wp14:anchorId="5B03B7E7" wp14:editId="38B30B56">
            <wp:extent cx="3423684" cy="2572618"/>
            <wp:effectExtent l="0" t="0" r="5715" b="0"/>
            <wp:docPr id="12" name="Рисунок 12" descr="Описание: F:\Бакалавр\IMG_20190610_135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F:\Бакалавр\IMG_20190610_13504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23543" cy="2572512"/>
                    </a:xfrm>
                    <a:prstGeom prst="rect">
                      <a:avLst/>
                    </a:prstGeom>
                    <a:noFill/>
                    <a:ln>
                      <a:noFill/>
                    </a:ln>
                  </pic:spPr>
                </pic:pic>
              </a:graphicData>
            </a:graphic>
          </wp:inline>
        </w:drawing>
      </w:r>
    </w:p>
    <w:p w:rsidR="008852EB" w:rsidRPr="00BC6905" w:rsidRDefault="008852EB" w:rsidP="008852EB">
      <w:pPr>
        <w:shd w:val="clear" w:color="auto" w:fill="FFFFFF"/>
        <w:spacing w:after="0" w:line="360" w:lineRule="auto"/>
        <w:ind w:left="40" w:right="20" w:firstLine="180"/>
        <w:jc w:val="both"/>
        <w:rPr>
          <w:rFonts w:ascii="Times New Roman" w:hAnsi="Times New Roman" w:cs="Times New Roman"/>
          <w:b/>
          <w:color w:val="000000"/>
          <w:sz w:val="28"/>
          <w:szCs w:val="28"/>
          <w:lang w:eastAsia="uk-UA" w:bidi="uk-UA"/>
        </w:rPr>
      </w:pPr>
      <w:r w:rsidRPr="00BC6905">
        <w:rPr>
          <w:rFonts w:ascii="Times New Roman" w:eastAsia="Times New Roman" w:hAnsi="Times New Roman" w:cs="Times New Roman"/>
          <w:b/>
          <w:noProof w:val="0"/>
          <w:sz w:val="28"/>
          <w:szCs w:val="28"/>
          <w:lang w:eastAsia="uk-UA"/>
        </w:rPr>
        <w:t>Рис.</w:t>
      </w:r>
      <w:r w:rsidR="00DF0E34" w:rsidRPr="00BC6905">
        <w:rPr>
          <w:rFonts w:ascii="Times New Roman" w:eastAsia="Times New Roman" w:hAnsi="Times New Roman" w:cs="Times New Roman"/>
          <w:b/>
          <w:noProof w:val="0"/>
          <w:sz w:val="28"/>
          <w:szCs w:val="28"/>
          <w:lang w:eastAsia="uk-UA"/>
        </w:rPr>
        <w:t>3.</w:t>
      </w:r>
      <w:r w:rsidRPr="00BC6905">
        <w:rPr>
          <w:rFonts w:ascii="Times New Roman" w:eastAsia="Times New Roman" w:hAnsi="Times New Roman" w:cs="Times New Roman"/>
          <w:b/>
          <w:noProof w:val="0"/>
          <w:sz w:val="28"/>
          <w:szCs w:val="28"/>
          <w:lang w:eastAsia="uk-UA"/>
        </w:rPr>
        <w:t xml:space="preserve">1.3. </w:t>
      </w:r>
      <w:r w:rsidR="008D7447" w:rsidRPr="00BC6905">
        <w:rPr>
          <w:rFonts w:ascii="Times New Roman" w:hAnsi="Times New Roman" w:cs="Times New Roman"/>
          <w:b/>
          <w:color w:val="000000"/>
          <w:sz w:val="28"/>
          <w:szCs w:val="28"/>
          <w:lang w:eastAsia="uk-UA" w:bidi="uk-UA"/>
        </w:rPr>
        <w:t>Р</w:t>
      </w:r>
      <w:r w:rsidRPr="00BC6905">
        <w:rPr>
          <w:rFonts w:ascii="Times New Roman" w:hAnsi="Times New Roman" w:cs="Times New Roman"/>
          <w:b/>
          <w:color w:val="000000"/>
          <w:sz w:val="28"/>
          <w:szCs w:val="28"/>
          <w:lang w:eastAsia="uk-UA" w:bidi="uk-UA"/>
        </w:rPr>
        <w:t>ожево -квіткова форма льону-довгунця у фазі бутонізації</w:t>
      </w:r>
    </w:p>
    <w:p w:rsidR="008852EB" w:rsidRPr="00BC6905" w:rsidRDefault="008852EB" w:rsidP="008852EB">
      <w:pPr>
        <w:shd w:val="clear" w:color="auto" w:fill="FFFFFF"/>
        <w:spacing w:after="0" w:line="360" w:lineRule="auto"/>
        <w:ind w:left="40" w:right="20" w:firstLine="66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У цей період в стеблах формується волокно і генеративні органи, </w:t>
      </w:r>
    </w:p>
    <w:p w:rsidR="00890C13" w:rsidRPr="00BC6905" w:rsidRDefault="008852EB" w:rsidP="008852EB">
      <w:pPr>
        <w:pStyle w:val="Tablecaption30"/>
        <w:shd w:val="clear" w:color="auto" w:fill="auto"/>
        <w:spacing w:line="380" w:lineRule="exact"/>
        <w:jc w:val="both"/>
        <w:rPr>
          <w:sz w:val="28"/>
          <w:szCs w:val="28"/>
          <w:lang w:eastAsia="uk-UA"/>
        </w:rPr>
      </w:pPr>
      <w:r w:rsidRPr="00BC6905">
        <w:rPr>
          <w:sz w:val="28"/>
          <w:szCs w:val="28"/>
          <w:lang w:eastAsia="uk-UA"/>
        </w:rPr>
        <w:t>що забезпечують урожай насіння. Інтенсивний ріст рослин триває 12- 20 днів.</w:t>
      </w:r>
    </w:p>
    <w:p w:rsidR="008852EB" w:rsidRPr="00BC6905" w:rsidRDefault="008852EB" w:rsidP="008852EB">
      <w:pPr>
        <w:pStyle w:val="Tablecaption30"/>
        <w:shd w:val="clear" w:color="auto" w:fill="auto"/>
        <w:spacing w:line="380" w:lineRule="exact"/>
        <w:jc w:val="both"/>
        <w:rPr>
          <w:sz w:val="28"/>
          <w:szCs w:val="28"/>
          <w:lang w:eastAsia="uk-UA"/>
        </w:rPr>
      </w:pPr>
      <w:r w:rsidRPr="00BC6905">
        <w:rPr>
          <w:sz w:val="28"/>
          <w:szCs w:val="28"/>
          <w:lang w:eastAsia="uk-UA"/>
        </w:rPr>
        <w:t xml:space="preserve">  </w:t>
      </w:r>
    </w:p>
    <w:p w:rsidR="008852EB" w:rsidRPr="00BC6905" w:rsidRDefault="008852EB" w:rsidP="00890C13">
      <w:pPr>
        <w:pStyle w:val="Tablecaption30"/>
        <w:shd w:val="clear" w:color="auto" w:fill="auto"/>
        <w:spacing w:line="380" w:lineRule="exact"/>
        <w:jc w:val="right"/>
        <w:rPr>
          <w:sz w:val="28"/>
          <w:szCs w:val="28"/>
          <w:lang w:eastAsia="uk-UA"/>
        </w:rPr>
      </w:pPr>
      <w:r w:rsidRPr="00BC6905">
        <w:rPr>
          <w:sz w:val="28"/>
          <w:szCs w:val="28"/>
          <w:lang w:eastAsia="uk-UA"/>
        </w:rPr>
        <w:t xml:space="preserve">Таблиця </w:t>
      </w:r>
      <w:r w:rsidR="00DF0E34" w:rsidRPr="00BC6905">
        <w:rPr>
          <w:sz w:val="28"/>
          <w:szCs w:val="28"/>
          <w:lang w:eastAsia="uk-UA"/>
        </w:rPr>
        <w:t>3.</w:t>
      </w:r>
      <w:r w:rsidR="0067758B" w:rsidRPr="00BC6905">
        <w:rPr>
          <w:sz w:val="28"/>
          <w:szCs w:val="28"/>
          <w:lang w:eastAsia="uk-UA"/>
        </w:rPr>
        <w:t>1.2</w:t>
      </w:r>
      <w:r w:rsidRPr="00BC6905">
        <w:rPr>
          <w:sz w:val="28"/>
          <w:szCs w:val="28"/>
          <w:lang w:eastAsia="uk-UA"/>
        </w:rPr>
        <w:t>.</w:t>
      </w:r>
    </w:p>
    <w:p w:rsidR="008852EB" w:rsidRPr="00BC6905" w:rsidRDefault="008852EB" w:rsidP="008D7447">
      <w:pPr>
        <w:pStyle w:val="Tablecaption30"/>
        <w:shd w:val="clear" w:color="auto" w:fill="auto"/>
        <w:spacing w:line="380" w:lineRule="exact"/>
        <w:jc w:val="center"/>
        <w:rPr>
          <w:b/>
          <w:color w:val="000000"/>
          <w:sz w:val="28"/>
          <w:szCs w:val="28"/>
          <w:lang w:eastAsia="uk-UA" w:bidi="uk-UA"/>
        </w:rPr>
      </w:pPr>
      <w:r w:rsidRPr="00BC6905">
        <w:rPr>
          <w:b/>
          <w:sz w:val="28"/>
          <w:lang w:eastAsia="uk-UA" w:bidi="uk-UA"/>
        </w:rPr>
        <w:t xml:space="preserve">Висота рослин льону у фазі </w:t>
      </w:r>
      <w:r w:rsidR="008D7447" w:rsidRPr="00BC6905">
        <w:rPr>
          <w:b/>
          <w:color w:val="000000"/>
          <w:sz w:val="28"/>
          <w:szCs w:val="28"/>
          <w:lang w:eastAsia="uk-UA" w:bidi="uk-UA"/>
        </w:rPr>
        <w:t>бутонізації по роках досліджень</w:t>
      </w:r>
    </w:p>
    <w:tbl>
      <w:tblPr>
        <w:tblStyle w:val="ac"/>
        <w:tblpPr w:leftFromText="180" w:rightFromText="180" w:vertAnchor="text" w:horzAnchor="margin" w:tblpXSpec="center" w:tblpY="124"/>
        <w:tblW w:w="10455" w:type="dxa"/>
        <w:tblLayout w:type="fixed"/>
        <w:tblLook w:val="04A0" w:firstRow="1" w:lastRow="0" w:firstColumn="1" w:lastColumn="0" w:noHBand="0" w:noVBand="1"/>
      </w:tblPr>
      <w:tblGrid>
        <w:gridCol w:w="1578"/>
        <w:gridCol w:w="748"/>
        <w:gridCol w:w="749"/>
        <w:gridCol w:w="751"/>
        <w:gridCol w:w="752"/>
        <w:gridCol w:w="752"/>
        <w:gridCol w:w="752"/>
        <w:gridCol w:w="752"/>
        <w:gridCol w:w="752"/>
        <w:gridCol w:w="752"/>
        <w:gridCol w:w="756"/>
        <w:gridCol w:w="8"/>
        <w:gridCol w:w="1353"/>
      </w:tblGrid>
      <w:tr w:rsidR="008852EB" w:rsidRPr="00BC6905" w:rsidTr="00890C13">
        <w:trPr>
          <w:trHeight w:val="201"/>
        </w:trPr>
        <w:tc>
          <w:tcPr>
            <w:tcW w:w="1578"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rsidP="00AA4D8A">
            <w:pPr>
              <w:jc w:val="center"/>
              <w:rPr>
                <w:rFonts w:ascii="Times New Roman" w:hAnsi="Times New Roman" w:cs="Times New Roman"/>
                <w:sz w:val="28"/>
                <w:szCs w:val="28"/>
              </w:rPr>
            </w:pPr>
          </w:p>
          <w:p w:rsidR="008852EB" w:rsidRPr="00BC6905" w:rsidRDefault="008852EB" w:rsidP="00AA4D8A">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7516"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Висота рослин, см</w:t>
            </w:r>
          </w:p>
        </w:tc>
        <w:tc>
          <w:tcPr>
            <w:tcW w:w="1361" w:type="dxa"/>
            <w:gridSpan w:val="2"/>
            <w:vMerge w:val="restart"/>
            <w:tcBorders>
              <w:top w:val="single" w:sz="4" w:space="0" w:color="auto"/>
              <w:left w:val="single" w:sz="4" w:space="0" w:color="auto"/>
              <w:bottom w:val="single" w:sz="4" w:space="0" w:color="auto"/>
              <w:right w:val="single" w:sz="4" w:space="0" w:color="auto"/>
            </w:tcBorders>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p>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Середнє</w:t>
            </w:r>
          </w:p>
        </w:tc>
      </w:tr>
      <w:tr w:rsidR="008852EB" w:rsidRPr="00BC6905" w:rsidTr="00890C13">
        <w:trPr>
          <w:trHeight w:val="335"/>
        </w:trPr>
        <w:tc>
          <w:tcPr>
            <w:tcW w:w="1578" w:type="dxa"/>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rsidP="00AA4D8A">
            <w:pPr>
              <w:jc w:val="center"/>
              <w:rPr>
                <w:rFonts w:ascii="Times New Roman" w:hAnsi="Times New Roman" w:cs="Times New Roman"/>
                <w:sz w:val="28"/>
                <w:szCs w:val="28"/>
              </w:rPr>
            </w:pP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w:t>
            </w:r>
          </w:p>
        </w:tc>
        <w:tc>
          <w:tcPr>
            <w:tcW w:w="749"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8</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9</w:t>
            </w:r>
          </w:p>
        </w:tc>
        <w:tc>
          <w:tcPr>
            <w:tcW w:w="756"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p>
        </w:tc>
        <w:tc>
          <w:tcPr>
            <w:tcW w:w="1361" w:type="dxa"/>
            <w:gridSpan w:val="2"/>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eastAsia="Times New Roman" w:hAnsi="Times New Roman" w:cs="Times New Roman"/>
                <w:noProof w:val="0"/>
                <w:sz w:val="28"/>
                <w:szCs w:val="28"/>
                <w:lang w:eastAsia="uk-UA"/>
              </w:rPr>
            </w:pPr>
          </w:p>
        </w:tc>
      </w:tr>
      <w:tr w:rsidR="008852EB" w:rsidRPr="00BC6905" w:rsidTr="00890C13">
        <w:tc>
          <w:tcPr>
            <w:tcW w:w="1578" w:type="dxa"/>
            <w:tcBorders>
              <w:top w:val="single" w:sz="4" w:space="0" w:color="auto"/>
              <w:left w:val="single" w:sz="4" w:space="0" w:color="auto"/>
              <w:bottom w:val="single" w:sz="4" w:space="0" w:color="auto"/>
              <w:right w:val="single" w:sz="4" w:space="0" w:color="auto"/>
            </w:tcBorders>
            <w:hideMark/>
          </w:tcPr>
          <w:p w:rsidR="008852EB" w:rsidRPr="00BC6905" w:rsidRDefault="008852EB" w:rsidP="00AA4D8A">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58</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w:t>
            </w:r>
          </w:p>
        </w:tc>
        <w:tc>
          <w:tcPr>
            <w:tcW w:w="749" w:type="dxa"/>
            <w:tcBorders>
              <w:top w:val="single" w:sz="4" w:space="0" w:color="auto"/>
              <w:left w:val="single" w:sz="4" w:space="0" w:color="auto"/>
              <w:bottom w:val="single" w:sz="4" w:space="0" w:color="auto"/>
              <w:right w:val="single" w:sz="4" w:space="0" w:color="auto"/>
            </w:tcBorders>
            <w:hideMark/>
          </w:tcPr>
          <w:p w:rsidR="008852EB" w:rsidRPr="00BC6905" w:rsidRDefault="00F82ED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62</w:t>
            </w:r>
            <w:r w:rsidR="006C0533" w:rsidRPr="00BC6905">
              <w:rPr>
                <w:rFonts w:ascii="Times New Roman" w:eastAsia="Times New Roman" w:hAnsi="Times New Roman" w:cs="Times New Roman"/>
                <w:noProof w:val="0"/>
                <w:sz w:val="28"/>
                <w:szCs w:val="28"/>
                <w:lang w:eastAsia="uk-UA"/>
              </w:rPr>
              <w:t>,</w:t>
            </w:r>
            <w:r w:rsidR="008852EB" w:rsidRPr="00BC6905">
              <w:rPr>
                <w:rFonts w:ascii="Times New Roman" w:eastAsia="Times New Roman" w:hAnsi="Times New Roman" w:cs="Times New Roman"/>
                <w:noProof w:val="0"/>
                <w:sz w:val="28"/>
                <w:szCs w:val="28"/>
                <w:lang w:eastAsia="uk-UA"/>
              </w:rPr>
              <w:t>5</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64</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315041">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63</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2</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315041">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60</w:t>
            </w:r>
            <w:r w:rsidR="006C0533" w:rsidRPr="00BC6905">
              <w:rPr>
                <w:rFonts w:ascii="Times New Roman" w:eastAsia="Times New Roman" w:hAnsi="Times New Roman" w:cs="Times New Roman"/>
                <w:noProof w:val="0"/>
                <w:sz w:val="28"/>
                <w:szCs w:val="28"/>
                <w:lang w:eastAsia="uk-UA"/>
              </w:rPr>
              <w:t>,</w:t>
            </w:r>
            <w:r w:rsidR="008852EB" w:rsidRPr="00BC6905">
              <w:rPr>
                <w:rFonts w:ascii="Times New Roman" w:eastAsia="Times New Roman" w:hAnsi="Times New Roman" w:cs="Times New Roman"/>
                <w:noProof w:val="0"/>
                <w:sz w:val="28"/>
                <w:szCs w:val="28"/>
                <w:lang w:eastAsia="uk-UA"/>
              </w:rPr>
              <w:t>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315041">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65</w:t>
            </w:r>
            <w:r w:rsidR="006C0533" w:rsidRPr="00BC6905">
              <w:rPr>
                <w:rFonts w:ascii="Times New Roman" w:eastAsia="Times New Roman" w:hAnsi="Times New Roman" w:cs="Times New Roman"/>
                <w:noProof w:val="0"/>
                <w:sz w:val="28"/>
                <w:szCs w:val="28"/>
                <w:lang w:eastAsia="uk-UA"/>
              </w:rPr>
              <w:t>,</w:t>
            </w:r>
            <w:r w:rsidR="008852EB" w:rsidRPr="00BC6905">
              <w:rPr>
                <w:rFonts w:ascii="Times New Roman" w:eastAsia="Times New Roman" w:hAnsi="Times New Roman" w:cs="Times New Roman"/>
                <w:noProof w:val="0"/>
                <w:sz w:val="28"/>
                <w:szCs w:val="28"/>
                <w:lang w:eastAsia="uk-UA"/>
              </w:rPr>
              <w:t>9</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65</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2</w:t>
            </w:r>
          </w:p>
        </w:tc>
        <w:tc>
          <w:tcPr>
            <w:tcW w:w="756" w:type="dxa"/>
            <w:tcBorders>
              <w:top w:val="single" w:sz="4" w:space="0" w:color="auto"/>
              <w:left w:val="single" w:sz="4" w:space="0" w:color="auto"/>
              <w:bottom w:val="single" w:sz="4" w:space="0" w:color="auto"/>
              <w:right w:val="single" w:sz="4" w:space="0" w:color="auto"/>
            </w:tcBorders>
            <w:hideMark/>
          </w:tcPr>
          <w:p w:rsidR="008852EB" w:rsidRPr="00BC6905" w:rsidRDefault="00315041">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67</w:t>
            </w:r>
            <w:r w:rsidR="006C0533" w:rsidRPr="00BC6905">
              <w:rPr>
                <w:rFonts w:ascii="Times New Roman" w:eastAsia="Times New Roman" w:hAnsi="Times New Roman" w:cs="Times New Roman"/>
                <w:noProof w:val="0"/>
                <w:sz w:val="28"/>
                <w:szCs w:val="28"/>
                <w:lang w:eastAsia="uk-UA"/>
              </w:rPr>
              <w:t>,</w:t>
            </w:r>
            <w:r w:rsidR="008852EB" w:rsidRPr="00BC6905">
              <w:rPr>
                <w:rFonts w:ascii="Times New Roman" w:eastAsia="Times New Roman" w:hAnsi="Times New Roman" w:cs="Times New Roman"/>
                <w:noProof w:val="0"/>
                <w:sz w:val="28"/>
                <w:szCs w:val="28"/>
                <w:lang w:eastAsia="uk-UA"/>
              </w:rPr>
              <w:t>2</w:t>
            </w:r>
          </w:p>
        </w:tc>
        <w:tc>
          <w:tcPr>
            <w:tcW w:w="1361"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315041">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63</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76</w:t>
            </w:r>
            <w:r w:rsidR="008852EB" w:rsidRPr="00BC6905">
              <w:rPr>
                <w:rFonts w:ascii="Times New Roman" w:eastAsia="Times New Roman" w:hAnsi="Times New Roman" w:cs="Times New Roman"/>
                <w:noProof w:val="0"/>
                <w:sz w:val="28"/>
                <w:szCs w:val="28"/>
                <w:lang w:eastAsia="uk-UA"/>
              </w:rPr>
              <w:t xml:space="preserve"> см</w:t>
            </w:r>
          </w:p>
        </w:tc>
      </w:tr>
      <w:tr w:rsidR="008852EB" w:rsidRPr="00BC6905" w:rsidTr="00890C13">
        <w:tc>
          <w:tcPr>
            <w:tcW w:w="1578" w:type="dxa"/>
            <w:tcBorders>
              <w:top w:val="single" w:sz="4" w:space="0" w:color="auto"/>
              <w:left w:val="single" w:sz="4" w:space="0" w:color="auto"/>
              <w:bottom w:val="single" w:sz="4" w:space="0" w:color="auto"/>
              <w:right w:val="single" w:sz="4" w:space="0" w:color="auto"/>
            </w:tcBorders>
            <w:hideMark/>
          </w:tcPr>
          <w:p w:rsidR="008852EB" w:rsidRPr="00BC6905" w:rsidRDefault="008852EB" w:rsidP="00AA4D8A">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56</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1</w:t>
            </w:r>
          </w:p>
        </w:tc>
        <w:tc>
          <w:tcPr>
            <w:tcW w:w="749"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8</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59</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1</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68</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6</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64</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68</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61</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64</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6</w:t>
            </w:r>
          </w:p>
        </w:tc>
        <w:tc>
          <w:tcPr>
            <w:tcW w:w="756"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57</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1361"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61</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06 см</w:t>
            </w:r>
          </w:p>
        </w:tc>
      </w:tr>
      <w:tr w:rsidR="008852EB" w:rsidRPr="00BC6905" w:rsidTr="001F660D">
        <w:trPr>
          <w:trHeight w:val="422"/>
        </w:trPr>
        <w:tc>
          <w:tcPr>
            <w:tcW w:w="1578" w:type="dxa"/>
            <w:tcBorders>
              <w:top w:val="single" w:sz="4" w:space="0" w:color="auto"/>
              <w:left w:val="single" w:sz="4" w:space="0" w:color="auto"/>
              <w:bottom w:val="single" w:sz="4" w:space="0" w:color="auto"/>
              <w:right w:val="single" w:sz="4" w:space="0" w:color="auto"/>
            </w:tcBorders>
            <w:hideMark/>
          </w:tcPr>
          <w:p w:rsidR="008852EB" w:rsidRPr="00BC6905" w:rsidRDefault="008852EB" w:rsidP="00AA4D8A">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58</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49"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59</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8</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62</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1</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66</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2</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57</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66</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6</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68</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62</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8</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64"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59</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4</w:t>
            </w:r>
          </w:p>
        </w:tc>
        <w:tc>
          <w:tcPr>
            <w:tcW w:w="1353" w:type="dxa"/>
            <w:tcBorders>
              <w:top w:val="single" w:sz="4" w:space="0" w:color="auto"/>
              <w:left w:val="single" w:sz="4" w:space="0" w:color="auto"/>
              <w:bottom w:val="single" w:sz="4" w:space="0" w:color="auto"/>
              <w:right w:val="single" w:sz="4" w:space="0" w:color="auto"/>
            </w:tcBorders>
            <w:hideMark/>
          </w:tcPr>
          <w:p w:rsidR="008852EB" w:rsidRPr="00BC6905" w:rsidRDefault="008852EB">
            <w:pPr>
              <w:spacing w:line="360" w:lineRule="auto"/>
              <w:ind w:right="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62</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59 см</w:t>
            </w:r>
          </w:p>
        </w:tc>
      </w:tr>
    </w:tbl>
    <w:p w:rsidR="008852EB" w:rsidRPr="00BC6905" w:rsidRDefault="008852EB" w:rsidP="008852EB">
      <w:pPr>
        <w:shd w:val="clear" w:color="auto" w:fill="FFFFFF"/>
        <w:spacing w:after="0" w:line="360" w:lineRule="auto"/>
        <w:ind w:left="40" w:right="20" w:firstLine="180"/>
        <w:jc w:val="both"/>
        <w:rPr>
          <w:rFonts w:ascii="Times New Roman" w:eastAsia="Times New Roman" w:hAnsi="Times New Roman" w:cs="Times New Roman"/>
          <w:noProof w:val="0"/>
          <w:sz w:val="28"/>
          <w:szCs w:val="28"/>
          <w:lang w:eastAsia="uk-UA"/>
        </w:rPr>
      </w:pPr>
    </w:p>
    <w:p w:rsidR="00890C13" w:rsidRPr="00BC6905" w:rsidRDefault="008852EB" w:rsidP="00C10CFF">
      <w:pPr>
        <w:shd w:val="clear" w:color="auto" w:fill="FFFFFF"/>
        <w:spacing w:after="0" w:line="360" w:lineRule="auto"/>
        <w:ind w:left="40" w:right="20" w:firstLine="66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Показники висоти форми льону у ф</w:t>
      </w:r>
      <w:r w:rsidR="00F82EDB" w:rsidRPr="00BC6905">
        <w:rPr>
          <w:rFonts w:ascii="Times New Roman" w:eastAsia="Times New Roman" w:hAnsi="Times New Roman" w:cs="Times New Roman"/>
          <w:noProof w:val="0"/>
          <w:sz w:val="28"/>
          <w:szCs w:val="28"/>
          <w:lang w:eastAsia="uk-UA"/>
        </w:rPr>
        <w:t>азі бутонізації подано в (</w:t>
      </w:r>
      <w:r w:rsidR="00743C81" w:rsidRPr="00BC6905">
        <w:rPr>
          <w:rFonts w:ascii="Times New Roman" w:eastAsia="Times New Roman" w:hAnsi="Times New Roman" w:cs="Times New Roman"/>
          <w:noProof w:val="0"/>
          <w:sz w:val="28"/>
          <w:szCs w:val="28"/>
          <w:lang w:eastAsia="uk-UA"/>
        </w:rPr>
        <w:t>табл.</w:t>
      </w:r>
      <w:r w:rsidR="00DF0E34" w:rsidRPr="00BC6905">
        <w:rPr>
          <w:rFonts w:ascii="Times New Roman" w:eastAsia="Times New Roman" w:hAnsi="Times New Roman" w:cs="Times New Roman"/>
          <w:noProof w:val="0"/>
          <w:sz w:val="28"/>
          <w:szCs w:val="28"/>
          <w:lang w:eastAsia="uk-UA"/>
        </w:rPr>
        <w:t>3.</w:t>
      </w:r>
      <w:r w:rsidR="00810E14" w:rsidRPr="00BC6905">
        <w:rPr>
          <w:rFonts w:ascii="Times New Roman" w:eastAsia="Times New Roman" w:hAnsi="Times New Roman" w:cs="Times New Roman"/>
          <w:noProof w:val="0"/>
          <w:sz w:val="28"/>
          <w:szCs w:val="28"/>
          <w:lang w:eastAsia="uk-UA"/>
        </w:rPr>
        <w:t>1.2</w:t>
      </w:r>
      <w:r w:rsidRPr="00BC6905">
        <w:rPr>
          <w:rFonts w:ascii="Times New Roman" w:eastAsia="Times New Roman" w:hAnsi="Times New Roman" w:cs="Times New Roman"/>
          <w:noProof w:val="0"/>
          <w:sz w:val="28"/>
          <w:szCs w:val="28"/>
          <w:lang w:eastAsia="uk-UA"/>
        </w:rPr>
        <w:t>.</w:t>
      </w:r>
      <w:r w:rsidR="00F82EDB"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 xml:space="preserve">  </w:t>
      </w:r>
    </w:p>
    <w:p w:rsidR="00F0224B" w:rsidRPr="00297EBF" w:rsidRDefault="001D633E" w:rsidP="00297EBF">
      <w:pPr>
        <w:shd w:val="clear" w:color="auto" w:fill="FFFFFF"/>
        <w:spacing w:after="0" w:line="360" w:lineRule="auto"/>
        <w:ind w:right="20"/>
        <w:jc w:val="both"/>
        <w:rPr>
          <w:rFonts w:ascii="Times New Roman" w:eastAsia="Times New Roman" w:hAnsi="Times New Roman" w:cs="Times New Roman"/>
          <w:noProof w:val="0"/>
          <w:sz w:val="28"/>
          <w:szCs w:val="28"/>
          <w:lang w:val="ru-RU" w:eastAsia="uk-UA"/>
        </w:rPr>
      </w:pPr>
      <w:r w:rsidRPr="00BC6905">
        <w:rPr>
          <w:rFonts w:ascii="Times New Roman" w:eastAsia="Times New Roman" w:hAnsi="Times New Roman" w:cs="Times New Roman"/>
          <w:noProof w:val="0"/>
          <w:sz w:val="28"/>
          <w:szCs w:val="28"/>
          <w:lang w:eastAsia="uk-UA"/>
        </w:rPr>
        <w:t>С</w:t>
      </w:r>
      <w:r w:rsidR="00743C81" w:rsidRPr="00BC6905">
        <w:rPr>
          <w:rFonts w:ascii="Times New Roman" w:eastAsia="Times New Roman" w:hAnsi="Times New Roman" w:cs="Times New Roman"/>
          <w:noProof w:val="0"/>
          <w:sz w:val="28"/>
          <w:szCs w:val="28"/>
          <w:lang w:eastAsia="uk-UA"/>
        </w:rPr>
        <w:t>ереднє значення становить</w:t>
      </w:r>
      <w:r w:rsidR="00315F95" w:rsidRPr="00BC6905">
        <w:rPr>
          <w:rFonts w:ascii="Times New Roman" w:eastAsia="Times New Roman" w:hAnsi="Times New Roman" w:cs="Times New Roman"/>
          <w:noProof w:val="0"/>
          <w:sz w:val="28"/>
          <w:szCs w:val="28"/>
          <w:lang w:eastAsia="uk-UA"/>
        </w:rPr>
        <w:t xml:space="preserve"> в 2017 році</w:t>
      </w:r>
      <w:r w:rsidR="00711C63" w:rsidRPr="00BC6905">
        <w:rPr>
          <w:rFonts w:ascii="Times New Roman" w:eastAsia="Times New Roman" w:hAnsi="Times New Roman" w:cs="Times New Roman"/>
          <w:noProof w:val="0"/>
          <w:sz w:val="28"/>
          <w:szCs w:val="28"/>
          <w:lang w:eastAsia="uk-UA"/>
        </w:rPr>
        <w:t xml:space="preserve"> </w:t>
      </w:r>
      <w:r w:rsidR="00B53D23" w:rsidRPr="00BC6905">
        <w:rPr>
          <w:rFonts w:ascii="Times New Roman" w:eastAsia="Times New Roman" w:hAnsi="Times New Roman" w:cs="Times New Roman"/>
          <w:noProof w:val="0"/>
          <w:sz w:val="28"/>
          <w:szCs w:val="28"/>
          <w:lang w:eastAsia="uk-UA"/>
        </w:rPr>
        <w:t>-  63,</w:t>
      </w:r>
      <w:r w:rsidR="00315F95" w:rsidRPr="00BC6905">
        <w:rPr>
          <w:rFonts w:ascii="Times New Roman" w:eastAsia="Times New Roman" w:hAnsi="Times New Roman" w:cs="Times New Roman"/>
          <w:noProof w:val="0"/>
          <w:sz w:val="28"/>
          <w:szCs w:val="28"/>
          <w:lang w:eastAsia="uk-UA"/>
        </w:rPr>
        <w:t>76 см, найменша висота була 58,5 см., найбільша висота становить 67,</w:t>
      </w:r>
      <w:r w:rsidR="00743C81" w:rsidRPr="00BC6905">
        <w:rPr>
          <w:rFonts w:ascii="Times New Roman" w:eastAsia="Times New Roman" w:hAnsi="Times New Roman" w:cs="Times New Roman"/>
          <w:noProof w:val="0"/>
          <w:sz w:val="28"/>
          <w:szCs w:val="28"/>
          <w:lang w:eastAsia="uk-UA"/>
        </w:rPr>
        <w:t>2 см.</w:t>
      </w:r>
      <w:r w:rsidR="00B53D23" w:rsidRPr="00BC6905">
        <w:rPr>
          <w:rFonts w:ascii="Times New Roman" w:eastAsia="Times New Roman" w:hAnsi="Times New Roman" w:cs="Times New Roman"/>
          <w:noProof w:val="0"/>
          <w:sz w:val="28"/>
          <w:szCs w:val="28"/>
          <w:lang w:eastAsia="uk-UA"/>
        </w:rPr>
        <w:t xml:space="preserve"> ; в 2018 році – 61,</w:t>
      </w:r>
      <w:r w:rsidR="00315F95" w:rsidRPr="00BC6905">
        <w:rPr>
          <w:rFonts w:ascii="Times New Roman" w:eastAsia="Times New Roman" w:hAnsi="Times New Roman" w:cs="Times New Roman"/>
          <w:noProof w:val="0"/>
          <w:sz w:val="28"/>
          <w:szCs w:val="28"/>
          <w:lang w:eastAsia="uk-UA"/>
        </w:rPr>
        <w:t xml:space="preserve">06 см, найменша висота 55,6 см. , найбільша висота становить 68,4 </w:t>
      </w:r>
      <w:r w:rsidR="00743C81" w:rsidRPr="00BC6905">
        <w:rPr>
          <w:rFonts w:ascii="Times New Roman" w:eastAsia="Times New Roman" w:hAnsi="Times New Roman" w:cs="Times New Roman"/>
          <w:noProof w:val="0"/>
          <w:sz w:val="28"/>
          <w:szCs w:val="28"/>
          <w:lang w:eastAsia="uk-UA"/>
        </w:rPr>
        <w:t xml:space="preserve">см; </w:t>
      </w:r>
      <w:r w:rsidR="00315F95" w:rsidRPr="00BC6905">
        <w:rPr>
          <w:rFonts w:ascii="Times New Roman" w:eastAsia="Times New Roman" w:hAnsi="Times New Roman" w:cs="Times New Roman"/>
          <w:noProof w:val="0"/>
          <w:sz w:val="28"/>
          <w:szCs w:val="28"/>
          <w:lang w:eastAsia="uk-UA"/>
        </w:rPr>
        <w:t>в 2019 році середн</w:t>
      </w:r>
      <w:r w:rsidR="00B53D23" w:rsidRPr="00BC6905">
        <w:rPr>
          <w:rFonts w:ascii="Times New Roman" w:eastAsia="Times New Roman" w:hAnsi="Times New Roman" w:cs="Times New Roman"/>
          <w:noProof w:val="0"/>
          <w:sz w:val="28"/>
          <w:szCs w:val="28"/>
          <w:lang w:eastAsia="uk-UA"/>
        </w:rPr>
        <w:t>я висота становила  – 62,</w:t>
      </w:r>
      <w:r w:rsidR="00401145" w:rsidRPr="00BC6905">
        <w:rPr>
          <w:rFonts w:ascii="Times New Roman" w:eastAsia="Times New Roman" w:hAnsi="Times New Roman" w:cs="Times New Roman"/>
          <w:noProof w:val="0"/>
          <w:sz w:val="28"/>
          <w:szCs w:val="28"/>
          <w:lang w:eastAsia="uk-UA"/>
        </w:rPr>
        <w:t xml:space="preserve">59 см. </w:t>
      </w:r>
      <w:r w:rsidR="00315F95" w:rsidRPr="00BC6905">
        <w:rPr>
          <w:rFonts w:ascii="Times New Roman" w:eastAsia="Times New Roman" w:hAnsi="Times New Roman" w:cs="Times New Roman"/>
          <w:noProof w:val="0"/>
          <w:sz w:val="28"/>
          <w:szCs w:val="28"/>
          <w:lang w:eastAsia="uk-UA"/>
        </w:rPr>
        <w:t>, найменша висота спостерігалась 58,3</w:t>
      </w:r>
      <w:r w:rsidR="006C0533" w:rsidRPr="00BC6905">
        <w:rPr>
          <w:rFonts w:ascii="Times New Roman" w:eastAsia="Times New Roman" w:hAnsi="Times New Roman" w:cs="Times New Roman"/>
          <w:noProof w:val="0"/>
          <w:sz w:val="28"/>
          <w:szCs w:val="28"/>
          <w:lang w:eastAsia="uk-UA"/>
        </w:rPr>
        <w:t xml:space="preserve"> см.</w:t>
      </w:r>
      <w:r w:rsidR="00315F95" w:rsidRPr="00BC6905">
        <w:rPr>
          <w:rFonts w:ascii="Times New Roman" w:eastAsia="Times New Roman" w:hAnsi="Times New Roman" w:cs="Times New Roman"/>
          <w:noProof w:val="0"/>
          <w:sz w:val="28"/>
          <w:szCs w:val="28"/>
          <w:lang w:eastAsia="uk-UA"/>
        </w:rPr>
        <w:t xml:space="preserve"> </w:t>
      </w:r>
      <w:r w:rsidR="00297EBF">
        <w:rPr>
          <w:rFonts w:ascii="Times New Roman" w:eastAsia="Times New Roman" w:hAnsi="Times New Roman" w:cs="Times New Roman"/>
          <w:noProof w:val="0"/>
          <w:sz w:val="28"/>
          <w:szCs w:val="28"/>
          <w:lang w:eastAsia="uk-UA"/>
        </w:rPr>
        <w:t>, найбільша висота була 68 см.</w:t>
      </w:r>
    </w:p>
    <w:p w:rsidR="008852EB" w:rsidRPr="00BC6905" w:rsidRDefault="008852EB" w:rsidP="008852EB">
      <w:pPr>
        <w:shd w:val="clear" w:color="auto" w:fill="FFFFFF"/>
        <w:spacing w:after="0" w:line="360" w:lineRule="auto"/>
        <w:ind w:left="40" w:right="20" w:firstLine="180"/>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Таблиця</w:t>
      </w:r>
      <w:r w:rsidR="00735911" w:rsidRPr="00BC6905">
        <w:rPr>
          <w:rFonts w:ascii="Times New Roman" w:eastAsia="Times New Roman" w:hAnsi="Times New Roman" w:cs="Times New Roman"/>
          <w:noProof w:val="0"/>
          <w:sz w:val="28"/>
          <w:szCs w:val="28"/>
          <w:lang w:eastAsia="uk-UA"/>
        </w:rPr>
        <w:t xml:space="preserve"> 3.</w:t>
      </w:r>
      <w:r w:rsidR="00184CB0" w:rsidRPr="00BC6905">
        <w:rPr>
          <w:rFonts w:ascii="Times New Roman" w:eastAsia="Times New Roman" w:hAnsi="Times New Roman" w:cs="Times New Roman"/>
          <w:noProof w:val="0"/>
          <w:sz w:val="28"/>
          <w:szCs w:val="28"/>
          <w:lang w:eastAsia="uk-UA"/>
        </w:rPr>
        <w:t>1.</w:t>
      </w:r>
      <w:r w:rsidR="0067758B"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w:t>
      </w:r>
    </w:p>
    <w:p w:rsidR="008852EB" w:rsidRPr="00BC6905" w:rsidRDefault="008852EB" w:rsidP="008852EB">
      <w:pPr>
        <w:shd w:val="clear" w:color="auto" w:fill="FFFFFF"/>
        <w:spacing w:after="0" w:line="360" w:lineRule="auto"/>
        <w:ind w:left="40" w:right="20" w:firstLine="180"/>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Кількість бутонів рослин льону у фазі бутонізації по роках досліджень</w:t>
      </w:r>
    </w:p>
    <w:tbl>
      <w:tblPr>
        <w:tblStyle w:val="ac"/>
        <w:tblW w:w="10350" w:type="dxa"/>
        <w:tblInd w:w="-176" w:type="dxa"/>
        <w:tblLayout w:type="fixed"/>
        <w:tblLook w:val="04A0" w:firstRow="1" w:lastRow="0" w:firstColumn="1" w:lastColumn="0" w:noHBand="0" w:noVBand="1"/>
      </w:tblPr>
      <w:tblGrid>
        <w:gridCol w:w="1579"/>
        <w:gridCol w:w="745"/>
        <w:gridCol w:w="745"/>
        <w:gridCol w:w="746"/>
        <w:gridCol w:w="753"/>
        <w:gridCol w:w="753"/>
        <w:gridCol w:w="753"/>
        <w:gridCol w:w="753"/>
        <w:gridCol w:w="753"/>
        <w:gridCol w:w="753"/>
        <w:gridCol w:w="764"/>
        <w:gridCol w:w="7"/>
        <w:gridCol w:w="1217"/>
        <w:gridCol w:w="29"/>
      </w:tblGrid>
      <w:tr w:rsidR="008852EB" w:rsidRPr="00BC6905" w:rsidTr="00890C13">
        <w:tc>
          <w:tcPr>
            <w:tcW w:w="1579"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rsidP="006C0533">
            <w:pPr>
              <w:jc w:val="center"/>
              <w:rPr>
                <w:rFonts w:ascii="Times New Roman" w:hAnsi="Times New Roman" w:cs="Times New Roman"/>
                <w:sz w:val="28"/>
                <w:szCs w:val="28"/>
              </w:rPr>
            </w:pPr>
          </w:p>
          <w:p w:rsidR="008852EB" w:rsidRPr="00BC6905" w:rsidRDefault="008852EB" w:rsidP="006C0533">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7518"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Кількість бутонів</w:t>
            </w:r>
          </w:p>
        </w:tc>
        <w:tc>
          <w:tcPr>
            <w:tcW w:w="1253" w:type="dxa"/>
            <w:gridSpan w:val="3"/>
            <w:vMerge w:val="restart"/>
            <w:tcBorders>
              <w:top w:val="single" w:sz="4" w:space="0" w:color="auto"/>
              <w:left w:val="single" w:sz="4" w:space="0" w:color="auto"/>
              <w:bottom w:val="single" w:sz="4" w:space="0" w:color="auto"/>
              <w:right w:val="single" w:sz="4" w:space="0" w:color="auto"/>
            </w:tcBorders>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p>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Середнє</w:t>
            </w:r>
          </w:p>
        </w:tc>
      </w:tr>
      <w:tr w:rsidR="008852EB" w:rsidRPr="00BC6905" w:rsidTr="00890C13">
        <w:tc>
          <w:tcPr>
            <w:tcW w:w="1579" w:type="dxa"/>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rsidP="006C0533">
            <w:pPr>
              <w:jc w:val="center"/>
              <w:rPr>
                <w:rFonts w:ascii="Times New Roman" w:hAnsi="Times New Roman" w:cs="Times New Roman"/>
                <w:sz w:val="28"/>
                <w:szCs w:val="28"/>
              </w:rPr>
            </w:pP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w:t>
            </w:r>
          </w:p>
        </w:tc>
        <w:tc>
          <w:tcPr>
            <w:tcW w:w="746"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4</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8</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9</w:t>
            </w:r>
          </w:p>
        </w:tc>
        <w:tc>
          <w:tcPr>
            <w:tcW w:w="764" w:type="dxa"/>
            <w:tcBorders>
              <w:top w:val="single" w:sz="4" w:space="0" w:color="auto"/>
              <w:left w:val="single" w:sz="4" w:space="0" w:color="auto"/>
              <w:bottom w:val="single" w:sz="4" w:space="0" w:color="auto"/>
              <w:right w:val="single" w:sz="4" w:space="0" w:color="auto"/>
            </w:tcBorders>
            <w:hideMark/>
          </w:tcPr>
          <w:p w:rsidR="008852EB" w:rsidRPr="00BC6905" w:rsidRDefault="004026FA">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p>
        </w:tc>
        <w:tc>
          <w:tcPr>
            <w:tcW w:w="1253" w:type="dxa"/>
            <w:gridSpan w:val="3"/>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eastAsia="Times New Roman" w:hAnsi="Times New Roman" w:cs="Times New Roman"/>
                <w:noProof w:val="0"/>
                <w:sz w:val="28"/>
                <w:szCs w:val="28"/>
                <w:lang w:eastAsia="uk-UA"/>
              </w:rPr>
            </w:pPr>
          </w:p>
        </w:tc>
      </w:tr>
      <w:tr w:rsidR="008852EB" w:rsidRPr="00BC6905" w:rsidTr="00890C13">
        <w:trPr>
          <w:gridAfter w:val="1"/>
          <w:wAfter w:w="29" w:type="dxa"/>
        </w:trPr>
        <w:tc>
          <w:tcPr>
            <w:tcW w:w="157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6C0533">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21</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26</w:t>
            </w:r>
          </w:p>
        </w:tc>
        <w:tc>
          <w:tcPr>
            <w:tcW w:w="74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26</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27</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11</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23</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20</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19</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17</w:t>
            </w:r>
          </w:p>
        </w:tc>
        <w:tc>
          <w:tcPr>
            <w:tcW w:w="764"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13</w:t>
            </w:r>
          </w:p>
        </w:tc>
        <w:tc>
          <w:tcPr>
            <w:tcW w:w="1224"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6C0533">
            <w:pPr>
              <w:spacing w:line="360" w:lineRule="auto"/>
              <w:ind w:right="20"/>
              <w:rPr>
                <w:rFonts w:ascii="Times New Roman" w:eastAsia="Times New Roman" w:hAnsi="Times New Roman" w:cs="Times New Roman"/>
                <w:noProof w:val="0"/>
                <w:sz w:val="28"/>
                <w:szCs w:val="28"/>
                <w:lang w:eastAsia="uk-UA"/>
              </w:rPr>
            </w:pPr>
            <w:r w:rsidRPr="00BC6905">
              <w:rPr>
                <w:rFonts w:ascii="Times New Roman" w:hAnsi="Times New Roman" w:cs="Times New Roman"/>
                <w:sz w:val="28"/>
                <w:szCs w:val="28"/>
              </w:rPr>
              <w:t>20,</w:t>
            </w:r>
            <w:r w:rsidR="008852EB" w:rsidRPr="00BC6905">
              <w:rPr>
                <w:rFonts w:ascii="Times New Roman" w:hAnsi="Times New Roman" w:cs="Times New Roman"/>
                <w:sz w:val="28"/>
                <w:szCs w:val="28"/>
              </w:rPr>
              <w:t>3 шт.</w:t>
            </w:r>
          </w:p>
        </w:tc>
      </w:tr>
      <w:tr w:rsidR="008852EB" w:rsidRPr="00BC6905" w:rsidTr="001F660D">
        <w:trPr>
          <w:gridAfter w:val="1"/>
          <w:wAfter w:w="29" w:type="dxa"/>
          <w:trHeight w:val="525"/>
        </w:trPr>
        <w:tc>
          <w:tcPr>
            <w:tcW w:w="157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6C0533">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19</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26</w:t>
            </w:r>
          </w:p>
        </w:tc>
        <w:tc>
          <w:tcPr>
            <w:tcW w:w="74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20</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27</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24</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23</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19</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26</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20</w:t>
            </w:r>
          </w:p>
        </w:tc>
        <w:tc>
          <w:tcPr>
            <w:tcW w:w="771"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rPr>
            </w:pPr>
            <w:r w:rsidRPr="00BC6905">
              <w:rPr>
                <w:rFonts w:ascii="Times New Roman" w:hAnsi="Times New Roman" w:cs="Times New Roman"/>
                <w:sz w:val="28"/>
              </w:rPr>
              <w:t>27</w:t>
            </w:r>
          </w:p>
        </w:tc>
        <w:tc>
          <w:tcPr>
            <w:tcW w:w="1217" w:type="dxa"/>
            <w:tcBorders>
              <w:top w:val="single" w:sz="4" w:space="0" w:color="auto"/>
              <w:left w:val="single" w:sz="4" w:space="0" w:color="auto"/>
              <w:bottom w:val="single" w:sz="4" w:space="0" w:color="auto"/>
              <w:right w:val="single" w:sz="4" w:space="0" w:color="auto"/>
            </w:tcBorders>
            <w:hideMark/>
          </w:tcPr>
          <w:p w:rsidR="008852EB" w:rsidRPr="00BC6905" w:rsidRDefault="006C0533">
            <w:pPr>
              <w:rPr>
                <w:rFonts w:ascii="Times New Roman" w:hAnsi="Times New Roman" w:cs="Times New Roman"/>
                <w:sz w:val="28"/>
                <w:szCs w:val="28"/>
              </w:rPr>
            </w:pPr>
            <w:r w:rsidRPr="00BC6905">
              <w:rPr>
                <w:rFonts w:ascii="Times New Roman" w:eastAsia="Times New Roman" w:hAnsi="Times New Roman" w:cs="Times New Roman"/>
                <w:noProof w:val="0"/>
                <w:sz w:val="28"/>
                <w:szCs w:val="28"/>
                <w:lang w:eastAsia="uk-UA"/>
              </w:rPr>
              <w:t>23,</w:t>
            </w:r>
            <w:r w:rsidR="008852EB" w:rsidRPr="00BC6905">
              <w:rPr>
                <w:rFonts w:ascii="Times New Roman" w:eastAsia="Times New Roman" w:hAnsi="Times New Roman" w:cs="Times New Roman"/>
                <w:noProof w:val="0"/>
                <w:sz w:val="28"/>
                <w:szCs w:val="28"/>
                <w:lang w:eastAsia="uk-UA"/>
              </w:rPr>
              <w:t>1 шт.</w:t>
            </w:r>
          </w:p>
        </w:tc>
      </w:tr>
      <w:tr w:rsidR="008852EB" w:rsidRPr="00BC6905" w:rsidTr="001F660D">
        <w:trPr>
          <w:gridAfter w:val="1"/>
          <w:wAfter w:w="29" w:type="dxa"/>
          <w:trHeight w:val="560"/>
        </w:trPr>
        <w:tc>
          <w:tcPr>
            <w:tcW w:w="157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6C0533">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22</w:t>
            </w:r>
          </w:p>
        </w:tc>
        <w:tc>
          <w:tcPr>
            <w:tcW w:w="745"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25</w:t>
            </w:r>
          </w:p>
        </w:tc>
        <w:tc>
          <w:tcPr>
            <w:tcW w:w="74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23</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25</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20</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21</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24</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23</w:t>
            </w:r>
          </w:p>
        </w:tc>
        <w:tc>
          <w:tcPr>
            <w:tcW w:w="753"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18</w:t>
            </w:r>
          </w:p>
        </w:tc>
        <w:tc>
          <w:tcPr>
            <w:tcW w:w="771"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21</w:t>
            </w:r>
          </w:p>
        </w:tc>
        <w:tc>
          <w:tcPr>
            <w:tcW w:w="1217" w:type="dxa"/>
            <w:tcBorders>
              <w:top w:val="single" w:sz="4" w:space="0" w:color="auto"/>
              <w:left w:val="single" w:sz="4" w:space="0" w:color="auto"/>
              <w:bottom w:val="single" w:sz="4" w:space="0" w:color="auto"/>
              <w:right w:val="single" w:sz="4" w:space="0" w:color="auto"/>
            </w:tcBorders>
            <w:hideMark/>
          </w:tcPr>
          <w:p w:rsidR="008852EB" w:rsidRPr="00BC6905" w:rsidRDefault="006C0533">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22,</w:t>
            </w:r>
            <w:r w:rsidR="000912F4" w:rsidRPr="00BC6905">
              <w:rPr>
                <w:rFonts w:ascii="Times New Roman" w:eastAsia="Times New Roman" w:hAnsi="Times New Roman" w:cs="Times New Roman"/>
                <w:noProof w:val="0"/>
                <w:sz w:val="28"/>
                <w:szCs w:val="28"/>
                <w:lang w:eastAsia="uk-UA"/>
              </w:rPr>
              <w:t>2</w:t>
            </w:r>
            <w:r w:rsidR="008852EB" w:rsidRPr="00BC6905">
              <w:rPr>
                <w:rFonts w:ascii="Times New Roman" w:eastAsia="Times New Roman" w:hAnsi="Times New Roman" w:cs="Times New Roman"/>
                <w:noProof w:val="0"/>
                <w:sz w:val="28"/>
                <w:szCs w:val="28"/>
                <w:lang w:eastAsia="uk-UA"/>
              </w:rPr>
              <w:t>шт.</w:t>
            </w:r>
          </w:p>
        </w:tc>
      </w:tr>
    </w:tbl>
    <w:p w:rsidR="008852EB" w:rsidRPr="00F30F40" w:rsidRDefault="008852EB" w:rsidP="00297EBF">
      <w:pPr>
        <w:shd w:val="clear" w:color="auto" w:fill="FFFFFF"/>
        <w:spacing w:after="0" w:line="360" w:lineRule="auto"/>
        <w:ind w:right="20" w:firstLine="22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Показники кількост</w:t>
      </w:r>
      <w:r w:rsidR="00711C63" w:rsidRPr="00BC6905">
        <w:rPr>
          <w:rFonts w:ascii="Times New Roman" w:eastAsia="Times New Roman" w:hAnsi="Times New Roman" w:cs="Times New Roman"/>
          <w:noProof w:val="0"/>
          <w:sz w:val="28"/>
          <w:szCs w:val="28"/>
          <w:lang w:eastAsia="uk-UA"/>
        </w:rPr>
        <w:t>і бутонів представлено в табл.</w:t>
      </w:r>
      <w:r w:rsidR="00DF0E34" w:rsidRPr="00BC6905">
        <w:rPr>
          <w:rFonts w:ascii="Times New Roman" w:eastAsia="Times New Roman" w:hAnsi="Times New Roman" w:cs="Times New Roman"/>
          <w:noProof w:val="0"/>
          <w:sz w:val="28"/>
          <w:szCs w:val="28"/>
          <w:lang w:eastAsia="uk-UA"/>
        </w:rPr>
        <w:t xml:space="preserve"> 3.</w:t>
      </w:r>
      <w:r w:rsidR="00184CB0" w:rsidRPr="00BC6905">
        <w:rPr>
          <w:rFonts w:ascii="Times New Roman" w:eastAsia="Times New Roman" w:hAnsi="Times New Roman" w:cs="Times New Roman"/>
          <w:noProof w:val="0"/>
          <w:sz w:val="28"/>
          <w:szCs w:val="28"/>
          <w:lang w:eastAsia="uk-UA"/>
        </w:rPr>
        <w:t>1.</w:t>
      </w:r>
      <w:r w:rsidR="001D633E" w:rsidRPr="00BC6905">
        <w:rPr>
          <w:rFonts w:ascii="Times New Roman" w:eastAsia="Times New Roman" w:hAnsi="Times New Roman" w:cs="Times New Roman"/>
          <w:noProof w:val="0"/>
          <w:sz w:val="28"/>
          <w:szCs w:val="28"/>
          <w:lang w:eastAsia="uk-UA"/>
        </w:rPr>
        <w:t>3</w:t>
      </w:r>
      <w:r w:rsidR="00184CB0" w:rsidRPr="00BC6905">
        <w:rPr>
          <w:rFonts w:ascii="Times New Roman" w:eastAsia="Times New Roman" w:hAnsi="Times New Roman" w:cs="Times New Roman"/>
          <w:noProof w:val="0"/>
          <w:sz w:val="28"/>
          <w:szCs w:val="28"/>
          <w:lang w:eastAsia="uk-UA"/>
        </w:rPr>
        <w:t xml:space="preserve">. Середнє значення </w:t>
      </w:r>
      <w:r w:rsidRPr="00BC6905">
        <w:rPr>
          <w:rFonts w:ascii="Times New Roman" w:eastAsia="Times New Roman" w:hAnsi="Times New Roman" w:cs="Times New Roman"/>
          <w:noProof w:val="0"/>
          <w:sz w:val="28"/>
          <w:szCs w:val="28"/>
          <w:lang w:eastAsia="uk-UA"/>
        </w:rPr>
        <w:t>в 2017 роц</w:t>
      </w:r>
      <w:r w:rsidR="00184CB0" w:rsidRPr="00BC6905">
        <w:rPr>
          <w:rFonts w:ascii="Times New Roman" w:eastAsia="Times New Roman" w:hAnsi="Times New Roman" w:cs="Times New Roman"/>
          <w:noProof w:val="0"/>
          <w:sz w:val="28"/>
          <w:szCs w:val="28"/>
          <w:lang w:eastAsia="uk-UA"/>
        </w:rPr>
        <w:t>і складає - 20,</w:t>
      </w:r>
      <w:r w:rsidRPr="00BC6905">
        <w:rPr>
          <w:rFonts w:ascii="Times New Roman" w:eastAsia="Times New Roman" w:hAnsi="Times New Roman" w:cs="Times New Roman"/>
          <w:noProof w:val="0"/>
          <w:sz w:val="28"/>
          <w:szCs w:val="28"/>
          <w:lang w:eastAsia="uk-UA"/>
        </w:rPr>
        <w:t>3 шт.</w:t>
      </w:r>
      <w:r w:rsidR="00184CB0" w:rsidRPr="00BC6905">
        <w:rPr>
          <w:rFonts w:ascii="Times New Roman" w:eastAsia="Times New Roman" w:hAnsi="Times New Roman" w:cs="Times New Roman"/>
          <w:noProof w:val="0"/>
          <w:sz w:val="28"/>
          <w:szCs w:val="28"/>
          <w:lang w:eastAsia="uk-UA"/>
        </w:rPr>
        <w:t xml:space="preserve"> найменша кількість була 11 бутонів , найбільша кількість бутонів становила 27 ш</w:t>
      </w:r>
      <w:r w:rsidR="0097240E" w:rsidRPr="00BC6905">
        <w:rPr>
          <w:rFonts w:ascii="Times New Roman" w:eastAsia="Times New Roman" w:hAnsi="Times New Roman" w:cs="Times New Roman"/>
          <w:noProof w:val="0"/>
          <w:sz w:val="28"/>
          <w:szCs w:val="28"/>
          <w:lang w:eastAsia="uk-UA"/>
        </w:rPr>
        <w:t>т</w:t>
      </w:r>
      <w:r w:rsidR="00184CB0" w:rsidRPr="00BC6905">
        <w:rPr>
          <w:rFonts w:ascii="Times New Roman" w:eastAsia="Times New Roman" w:hAnsi="Times New Roman" w:cs="Times New Roman"/>
          <w:noProof w:val="0"/>
          <w:sz w:val="28"/>
          <w:szCs w:val="28"/>
          <w:lang w:eastAsia="uk-UA"/>
        </w:rPr>
        <w:t xml:space="preserve">. ; в 2018 році  середня кількість бутонів склала </w:t>
      </w:r>
      <w:r w:rsidR="00D42F70" w:rsidRPr="00BC6905">
        <w:rPr>
          <w:rFonts w:ascii="Times New Roman" w:eastAsia="Times New Roman" w:hAnsi="Times New Roman" w:cs="Times New Roman"/>
          <w:noProof w:val="0"/>
          <w:sz w:val="28"/>
          <w:szCs w:val="28"/>
          <w:lang w:eastAsia="uk-UA"/>
        </w:rPr>
        <w:t>23,</w:t>
      </w:r>
      <w:r w:rsidRPr="00BC6905">
        <w:rPr>
          <w:rFonts w:ascii="Times New Roman" w:eastAsia="Times New Roman" w:hAnsi="Times New Roman" w:cs="Times New Roman"/>
          <w:noProof w:val="0"/>
          <w:sz w:val="28"/>
          <w:szCs w:val="28"/>
          <w:lang w:eastAsia="uk-UA"/>
        </w:rPr>
        <w:t>1 шт.</w:t>
      </w:r>
      <w:r w:rsidR="00D42F70" w:rsidRPr="00BC6905">
        <w:rPr>
          <w:rFonts w:ascii="Times New Roman" w:eastAsia="Times New Roman" w:hAnsi="Times New Roman" w:cs="Times New Roman"/>
          <w:noProof w:val="0"/>
          <w:sz w:val="28"/>
          <w:szCs w:val="28"/>
          <w:lang w:eastAsia="uk-UA"/>
        </w:rPr>
        <w:t xml:space="preserve">, найменша кількість бутонів була 19 шт.,найбільша </w:t>
      </w:r>
      <w:r w:rsidR="00297EBF">
        <w:rPr>
          <w:rFonts w:ascii="Times New Roman" w:eastAsia="Times New Roman" w:hAnsi="Times New Roman" w:cs="Times New Roman"/>
          <w:noProof w:val="0"/>
          <w:sz w:val="28"/>
          <w:szCs w:val="28"/>
          <w:lang w:eastAsia="uk-UA"/>
        </w:rPr>
        <w:t>кількість становила 27 бутонів</w:t>
      </w:r>
      <w:r w:rsidR="00D42F70" w:rsidRPr="00BC6905">
        <w:rPr>
          <w:rFonts w:ascii="Times New Roman" w:eastAsia="Times New Roman" w:hAnsi="Times New Roman" w:cs="Times New Roman"/>
          <w:noProof w:val="0"/>
          <w:sz w:val="28"/>
          <w:szCs w:val="28"/>
          <w:lang w:eastAsia="uk-UA"/>
        </w:rPr>
        <w:t>; в 2019 році середня кількість бутонів  була  22,</w:t>
      </w:r>
      <w:r w:rsidR="000912F4" w:rsidRPr="00BC6905">
        <w:rPr>
          <w:rFonts w:ascii="Times New Roman" w:eastAsia="Times New Roman" w:hAnsi="Times New Roman" w:cs="Times New Roman"/>
          <w:noProof w:val="0"/>
          <w:sz w:val="28"/>
          <w:szCs w:val="28"/>
          <w:lang w:eastAsia="uk-UA"/>
        </w:rPr>
        <w:t xml:space="preserve">2 </w:t>
      </w:r>
      <w:r w:rsidRPr="00BC6905">
        <w:rPr>
          <w:rFonts w:ascii="Times New Roman" w:eastAsia="Times New Roman" w:hAnsi="Times New Roman" w:cs="Times New Roman"/>
          <w:noProof w:val="0"/>
          <w:sz w:val="28"/>
          <w:szCs w:val="28"/>
          <w:lang w:eastAsia="uk-UA"/>
        </w:rPr>
        <w:t>шт.</w:t>
      </w:r>
      <w:r w:rsidR="00D42F70" w:rsidRPr="00BC6905">
        <w:rPr>
          <w:rFonts w:ascii="Times New Roman" w:eastAsia="Times New Roman" w:hAnsi="Times New Roman" w:cs="Times New Roman"/>
          <w:noProof w:val="0"/>
          <w:sz w:val="28"/>
          <w:szCs w:val="28"/>
          <w:lang w:eastAsia="uk-UA"/>
        </w:rPr>
        <w:t xml:space="preserve">, найменша кількість була 18 бутонів , найбільша кількість </w:t>
      </w:r>
      <w:r w:rsidR="000912F4" w:rsidRPr="00BC6905">
        <w:rPr>
          <w:rFonts w:ascii="Times New Roman" w:eastAsia="Times New Roman" w:hAnsi="Times New Roman" w:cs="Times New Roman"/>
          <w:noProof w:val="0"/>
          <w:sz w:val="28"/>
          <w:szCs w:val="28"/>
          <w:lang w:eastAsia="uk-UA"/>
        </w:rPr>
        <w:t xml:space="preserve">становила 25 бутонів.  </w:t>
      </w:r>
    </w:p>
    <w:p w:rsidR="008852EB" w:rsidRPr="00BC6905" w:rsidRDefault="008852EB" w:rsidP="008852EB">
      <w:pPr>
        <w:shd w:val="clear" w:color="auto" w:fill="FFFFFF"/>
        <w:spacing w:after="0" w:line="360" w:lineRule="auto"/>
        <w:ind w:left="40" w:right="20" w:firstLine="18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sz w:val="28"/>
          <w:szCs w:val="28"/>
          <w:lang w:eastAsia="uk-UA"/>
        </w:rPr>
        <w:drawing>
          <wp:inline distT="0" distB="0" distL="0" distR="0" wp14:anchorId="47C6A3BB" wp14:editId="2A840D55">
            <wp:extent cx="2264735" cy="3016074"/>
            <wp:effectExtent l="0" t="0" r="2540" b="0"/>
            <wp:docPr id="10" name="Рисунок 10" descr="Описание: F:\Бакалавр\IMG_20190620_062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F:\Бакалавр\IMG_20190620_06271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64735" cy="3016074"/>
                    </a:xfrm>
                    <a:prstGeom prst="rect">
                      <a:avLst/>
                    </a:prstGeom>
                    <a:noFill/>
                    <a:ln>
                      <a:noFill/>
                    </a:ln>
                  </pic:spPr>
                </pic:pic>
              </a:graphicData>
            </a:graphic>
          </wp:inline>
        </w:drawing>
      </w:r>
    </w:p>
    <w:p w:rsidR="008852EB" w:rsidRPr="00BC6905" w:rsidRDefault="008852EB" w:rsidP="008852EB">
      <w:pPr>
        <w:shd w:val="clear" w:color="auto" w:fill="FFFFFF"/>
        <w:spacing w:after="0" w:line="360" w:lineRule="auto"/>
        <w:ind w:left="142" w:right="20"/>
        <w:jc w:val="center"/>
        <w:rPr>
          <w:rFonts w:ascii="Times New Roman" w:hAnsi="Times New Roman" w:cs="Times New Roman"/>
          <w:b/>
          <w:color w:val="000000"/>
          <w:sz w:val="28"/>
          <w:szCs w:val="28"/>
          <w:lang w:eastAsia="uk-UA" w:bidi="uk-UA"/>
        </w:rPr>
      </w:pPr>
      <w:r w:rsidRPr="00BC6905">
        <w:rPr>
          <w:rFonts w:ascii="Times New Roman" w:eastAsia="Times New Roman" w:hAnsi="Times New Roman" w:cs="Times New Roman"/>
          <w:b/>
          <w:noProof w:val="0"/>
          <w:sz w:val="28"/>
          <w:szCs w:val="28"/>
          <w:lang w:eastAsia="uk-UA"/>
        </w:rPr>
        <w:t>Рис.</w:t>
      </w:r>
      <w:r w:rsidR="00DF0E34" w:rsidRPr="00BC6905">
        <w:rPr>
          <w:rFonts w:ascii="Times New Roman" w:eastAsia="Times New Roman" w:hAnsi="Times New Roman" w:cs="Times New Roman"/>
          <w:b/>
          <w:noProof w:val="0"/>
          <w:sz w:val="28"/>
          <w:szCs w:val="28"/>
          <w:lang w:eastAsia="uk-UA"/>
        </w:rPr>
        <w:t>3.</w:t>
      </w:r>
      <w:r w:rsidRPr="00BC6905">
        <w:rPr>
          <w:rFonts w:ascii="Times New Roman" w:eastAsia="Times New Roman" w:hAnsi="Times New Roman" w:cs="Times New Roman"/>
          <w:b/>
          <w:noProof w:val="0"/>
          <w:sz w:val="28"/>
          <w:szCs w:val="28"/>
          <w:lang w:eastAsia="uk-UA"/>
        </w:rPr>
        <w:t xml:space="preserve">1.4. </w:t>
      </w:r>
      <w:r w:rsidR="008B42CB" w:rsidRPr="00BC6905">
        <w:rPr>
          <w:rFonts w:ascii="Times New Roman" w:hAnsi="Times New Roman" w:cs="Times New Roman"/>
          <w:b/>
          <w:color w:val="000000"/>
          <w:sz w:val="28"/>
          <w:szCs w:val="28"/>
          <w:lang w:eastAsia="uk-UA" w:bidi="uk-UA"/>
        </w:rPr>
        <w:t>Р</w:t>
      </w:r>
      <w:r w:rsidRPr="00BC6905">
        <w:rPr>
          <w:rFonts w:ascii="Times New Roman" w:hAnsi="Times New Roman" w:cs="Times New Roman"/>
          <w:b/>
          <w:color w:val="000000"/>
          <w:sz w:val="28"/>
          <w:szCs w:val="28"/>
          <w:lang w:eastAsia="uk-UA" w:bidi="uk-UA"/>
        </w:rPr>
        <w:t>ожево - квіткова форма льону-довгунця у фазі цвітіння</w:t>
      </w:r>
    </w:p>
    <w:p w:rsidR="008852EB" w:rsidRPr="00BC6905" w:rsidRDefault="008852EB" w:rsidP="008852EB">
      <w:pPr>
        <w:shd w:val="clear" w:color="auto" w:fill="FFFFFF"/>
        <w:spacing w:after="0" w:line="360" w:lineRule="auto"/>
        <w:ind w:left="142" w:right="20" w:firstLine="566"/>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Наступною фазою розвитку рослин є фаза цвітіння (рис.</w:t>
      </w:r>
      <w:r w:rsidR="00DF0E34"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1.4.)</w:t>
      </w:r>
      <w:r w:rsidR="00DA2C65" w:rsidRPr="00BC6905">
        <w:rPr>
          <w:rFonts w:ascii="Times New Roman" w:eastAsia="Times New Roman" w:hAnsi="Times New Roman" w:cs="Times New Roman"/>
          <w:noProof w:val="0"/>
          <w:sz w:val="28"/>
          <w:szCs w:val="28"/>
          <w:lang w:eastAsia="uk-UA"/>
        </w:rPr>
        <w:t>.</w:t>
      </w:r>
    </w:p>
    <w:p w:rsidR="008852EB" w:rsidRPr="00BC6905" w:rsidRDefault="008852EB" w:rsidP="00484E73">
      <w:pPr>
        <w:shd w:val="clear" w:color="auto" w:fill="FFFFFF"/>
        <w:spacing w:after="0" w:line="360" w:lineRule="auto"/>
        <w:ind w:left="142" w:right="20" w:firstLine="566"/>
        <w:jc w:val="both"/>
        <w:rPr>
          <w:rFonts w:ascii="Times New Roman" w:hAnsi="Times New Roman" w:cs="Times New Roman"/>
          <w:color w:val="000000"/>
          <w:sz w:val="28"/>
          <w:szCs w:val="28"/>
          <w:lang w:eastAsia="uk-UA" w:bidi="uk-UA"/>
        </w:rPr>
      </w:pPr>
      <w:r w:rsidRPr="00BC6905">
        <w:rPr>
          <w:rFonts w:ascii="Times New Roman" w:eastAsia="Times New Roman" w:hAnsi="Times New Roman" w:cs="Times New Roman"/>
          <w:noProof w:val="0"/>
          <w:sz w:val="28"/>
          <w:szCs w:val="28"/>
          <w:lang w:eastAsia="uk-UA"/>
        </w:rPr>
        <w:t xml:space="preserve">Фаза розпочалась 13 червня 2019р. Тривалість фази 7 днів. Ріст рослин  льону сповільнюється  (ростуть тільки суцвіття), а під кінець фази цвітіння </w:t>
      </w:r>
      <w:r w:rsidRPr="00BC6905">
        <w:rPr>
          <w:rFonts w:ascii="Times New Roman" w:eastAsia="Times New Roman" w:hAnsi="Times New Roman" w:cs="Times New Roman"/>
          <w:noProof w:val="0"/>
          <w:sz w:val="28"/>
          <w:szCs w:val="28"/>
          <w:lang w:eastAsia="uk-UA"/>
        </w:rPr>
        <w:lastRenderedPageBreak/>
        <w:t xml:space="preserve">повністю припиняється. Суцвіття зонтиковидна китиця. Розташована на верхівці рослини. Квітки правильні, з п’ятьма </w:t>
      </w:r>
      <w:r w:rsidR="00484E73" w:rsidRPr="00BC6905">
        <w:rPr>
          <w:rFonts w:ascii="Times New Roman" w:eastAsia="Times New Roman" w:hAnsi="Times New Roman" w:cs="Times New Roman"/>
          <w:noProof w:val="0"/>
          <w:sz w:val="28"/>
          <w:szCs w:val="28"/>
          <w:lang w:eastAsia="uk-UA"/>
        </w:rPr>
        <w:t xml:space="preserve">пелюстками </w:t>
      </w:r>
      <w:r w:rsidRPr="00BC6905">
        <w:rPr>
          <w:rFonts w:ascii="Times New Roman" w:eastAsia="Times New Roman" w:hAnsi="Times New Roman" w:cs="Times New Roman"/>
          <w:noProof w:val="0"/>
          <w:sz w:val="28"/>
          <w:szCs w:val="28"/>
          <w:lang w:eastAsia="uk-UA"/>
        </w:rPr>
        <w:t>(рис.</w:t>
      </w:r>
      <w:r w:rsidR="00DF0E34"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1.5.)</w:t>
      </w:r>
      <w:r w:rsidR="00484E73" w:rsidRPr="00BC6905">
        <w:rPr>
          <w:rFonts w:ascii="Times New Roman" w:eastAsia="Times New Roman" w:hAnsi="Times New Roman" w:cs="Times New Roman"/>
          <w:noProof w:val="0"/>
          <w:sz w:val="28"/>
          <w:szCs w:val="28"/>
          <w:lang w:eastAsia="uk-UA"/>
        </w:rPr>
        <w:t>.</w:t>
      </w:r>
    </w:p>
    <w:p w:rsidR="008852EB" w:rsidRPr="00BC6905" w:rsidRDefault="009C7A1B" w:rsidP="008852EB">
      <w:pPr>
        <w:shd w:val="clear" w:color="auto" w:fill="FFFFFF"/>
        <w:spacing w:after="0" w:line="360" w:lineRule="auto"/>
        <w:ind w:left="40" w:right="20" w:firstLine="18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sz w:val="28"/>
          <w:szCs w:val="28"/>
          <w:lang w:eastAsia="uk-UA"/>
        </w:rPr>
        <w:drawing>
          <wp:inline distT="0" distB="0" distL="0" distR="0" wp14:anchorId="27004BE6" wp14:editId="516C7E1C">
            <wp:extent cx="4800343" cy="3604437"/>
            <wp:effectExtent l="0" t="0" r="635" b="0"/>
            <wp:docPr id="3" name="Рисунок 3" descr="F:\Бакалавр\фото льон\IMG_20190620_070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Бакалавр\фото льон\IMG_20190620_070957.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17808" cy="3617551"/>
                    </a:xfrm>
                    <a:prstGeom prst="rect">
                      <a:avLst/>
                    </a:prstGeom>
                    <a:noFill/>
                    <a:ln>
                      <a:noFill/>
                    </a:ln>
                  </pic:spPr>
                </pic:pic>
              </a:graphicData>
            </a:graphic>
          </wp:inline>
        </w:drawing>
      </w:r>
    </w:p>
    <w:p w:rsidR="008852EB" w:rsidRPr="00BC6905" w:rsidRDefault="008852EB" w:rsidP="008852EB">
      <w:pPr>
        <w:shd w:val="clear" w:color="auto" w:fill="FFFFFF"/>
        <w:spacing w:after="0" w:line="360" w:lineRule="auto"/>
        <w:ind w:left="40" w:right="20" w:firstLine="180"/>
        <w:jc w:val="center"/>
        <w:rPr>
          <w:rFonts w:ascii="Times New Roman" w:hAnsi="Times New Roman" w:cs="Times New Roman"/>
          <w:b/>
          <w:i/>
          <w:color w:val="000000"/>
          <w:sz w:val="28"/>
          <w:szCs w:val="28"/>
          <w:lang w:eastAsia="uk-UA" w:bidi="uk-UA"/>
        </w:rPr>
      </w:pPr>
      <w:r w:rsidRPr="00BC6905">
        <w:rPr>
          <w:rFonts w:ascii="Times New Roman" w:eastAsia="Times New Roman" w:hAnsi="Times New Roman" w:cs="Times New Roman"/>
          <w:b/>
          <w:i/>
          <w:noProof w:val="0"/>
          <w:sz w:val="28"/>
          <w:szCs w:val="28"/>
          <w:lang w:eastAsia="uk-UA"/>
        </w:rPr>
        <w:t>Рис.</w:t>
      </w:r>
      <w:r w:rsidR="008D7447" w:rsidRPr="00BC6905">
        <w:rPr>
          <w:rFonts w:ascii="Times New Roman" w:eastAsia="Times New Roman" w:hAnsi="Times New Roman" w:cs="Times New Roman"/>
          <w:b/>
          <w:i/>
          <w:noProof w:val="0"/>
          <w:sz w:val="28"/>
          <w:szCs w:val="28"/>
          <w:lang w:eastAsia="uk-UA"/>
        </w:rPr>
        <w:t>3.</w:t>
      </w:r>
      <w:r w:rsidRPr="00BC6905">
        <w:rPr>
          <w:rFonts w:ascii="Times New Roman" w:eastAsia="Times New Roman" w:hAnsi="Times New Roman" w:cs="Times New Roman"/>
          <w:b/>
          <w:i/>
          <w:noProof w:val="0"/>
          <w:sz w:val="28"/>
          <w:szCs w:val="28"/>
          <w:lang w:eastAsia="uk-UA"/>
        </w:rPr>
        <w:t xml:space="preserve">1.5. </w:t>
      </w:r>
      <w:r w:rsidR="008D7447" w:rsidRPr="00BC6905">
        <w:rPr>
          <w:rFonts w:ascii="Times New Roman" w:hAnsi="Times New Roman" w:cs="Times New Roman"/>
          <w:b/>
          <w:i/>
          <w:color w:val="000000"/>
          <w:sz w:val="28"/>
          <w:szCs w:val="28"/>
          <w:lang w:eastAsia="uk-UA" w:bidi="uk-UA"/>
        </w:rPr>
        <w:t>Р</w:t>
      </w:r>
      <w:r w:rsidRPr="00BC6905">
        <w:rPr>
          <w:rFonts w:ascii="Times New Roman" w:hAnsi="Times New Roman" w:cs="Times New Roman"/>
          <w:b/>
          <w:i/>
          <w:color w:val="000000"/>
          <w:sz w:val="28"/>
          <w:szCs w:val="28"/>
          <w:lang w:eastAsia="uk-UA" w:bidi="uk-UA"/>
        </w:rPr>
        <w:t xml:space="preserve">ожево - квіткова форма льону-довгунця у фазі цвітіння </w:t>
      </w:r>
    </w:p>
    <w:p w:rsidR="009E7D2E" w:rsidRPr="00BC6905" w:rsidRDefault="008852EB" w:rsidP="00A70E8C">
      <w:pPr>
        <w:shd w:val="clear" w:color="auto" w:fill="FFFFFF"/>
        <w:spacing w:after="0" w:line="360" w:lineRule="auto"/>
        <w:ind w:left="40" w:right="20" w:firstLine="66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Квітка має 5 тичинок, </w:t>
      </w:r>
      <w:proofErr w:type="spellStart"/>
      <w:r w:rsidRPr="00BC6905">
        <w:rPr>
          <w:rFonts w:ascii="Times New Roman" w:eastAsia="Times New Roman" w:hAnsi="Times New Roman" w:cs="Times New Roman"/>
          <w:noProof w:val="0"/>
          <w:sz w:val="28"/>
          <w:szCs w:val="28"/>
          <w:lang w:eastAsia="uk-UA"/>
        </w:rPr>
        <w:t>пестик</w:t>
      </w:r>
      <w:proofErr w:type="spellEnd"/>
      <w:r w:rsidRPr="00BC6905">
        <w:rPr>
          <w:rFonts w:ascii="Times New Roman" w:eastAsia="Times New Roman" w:hAnsi="Times New Roman" w:cs="Times New Roman"/>
          <w:noProof w:val="0"/>
          <w:sz w:val="28"/>
          <w:szCs w:val="28"/>
          <w:lang w:eastAsia="uk-UA"/>
        </w:rPr>
        <w:t xml:space="preserve"> складається з </w:t>
      </w:r>
      <w:proofErr w:type="spellStart"/>
      <w:r w:rsidRPr="00BC6905">
        <w:rPr>
          <w:rFonts w:ascii="Times New Roman" w:eastAsia="Times New Roman" w:hAnsi="Times New Roman" w:cs="Times New Roman"/>
          <w:noProof w:val="0"/>
          <w:sz w:val="28"/>
          <w:szCs w:val="28"/>
          <w:lang w:eastAsia="uk-UA"/>
        </w:rPr>
        <w:t>п’ятигніздної</w:t>
      </w:r>
      <w:proofErr w:type="spellEnd"/>
      <w:r w:rsidRPr="00BC6905">
        <w:rPr>
          <w:rFonts w:ascii="Times New Roman" w:eastAsia="Times New Roman" w:hAnsi="Times New Roman" w:cs="Times New Roman"/>
          <w:noProof w:val="0"/>
          <w:sz w:val="28"/>
          <w:szCs w:val="28"/>
          <w:lang w:eastAsia="uk-UA"/>
        </w:rPr>
        <w:t xml:space="preserve"> зав’язі і п’яти стовпчиків. В цей період закінчується формування волокна в стеблах. (табл.</w:t>
      </w:r>
      <w:r w:rsidR="00DF0E34" w:rsidRPr="00BC6905">
        <w:rPr>
          <w:rFonts w:ascii="Times New Roman" w:eastAsia="Times New Roman" w:hAnsi="Times New Roman" w:cs="Times New Roman"/>
          <w:noProof w:val="0"/>
          <w:sz w:val="28"/>
          <w:szCs w:val="28"/>
          <w:lang w:eastAsia="uk-UA"/>
        </w:rPr>
        <w:t>3.</w:t>
      </w:r>
      <w:r w:rsidR="00810E14" w:rsidRPr="00BC6905">
        <w:rPr>
          <w:rFonts w:ascii="Times New Roman" w:eastAsia="Times New Roman" w:hAnsi="Times New Roman" w:cs="Times New Roman"/>
          <w:noProof w:val="0"/>
          <w:sz w:val="28"/>
          <w:szCs w:val="28"/>
          <w:lang w:eastAsia="uk-UA"/>
        </w:rPr>
        <w:t>1.4</w:t>
      </w:r>
      <w:r w:rsidR="00377AF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w:t>
      </w:r>
      <w:r w:rsidR="00377AF3" w:rsidRPr="00BC6905">
        <w:rPr>
          <w:rFonts w:ascii="Times New Roman" w:eastAsia="Times New Roman" w:hAnsi="Times New Roman" w:cs="Times New Roman"/>
          <w:noProof w:val="0"/>
          <w:sz w:val="28"/>
          <w:szCs w:val="28"/>
          <w:lang w:eastAsia="uk-UA"/>
        </w:rPr>
        <w:t xml:space="preserve">  </w:t>
      </w:r>
    </w:p>
    <w:p w:rsidR="008852EB" w:rsidRPr="00BC6905" w:rsidRDefault="008852EB" w:rsidP="008852EB">
      <w:pPr>
        <w:shd w:val="clear" w:color="auto" w:fill="FFFFFF"/>
        <w:spacing w:after="0" w:line="360" w:lineRule="auto"/>
        <w:ind w:left="40" w:right="20" w:firstLine="180"/>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Таблиця </w:t>
      </w:r>
      <w:r w:rsidR="00DF0E34" w:rsidRPr="00BC6905">
        <w:rPr>
          <w:rFonts w:ascii="Times New Roman" w:eastAsia="Times New Roman" w:hAnsi="Times New Roman" w:cs="Times New Roman"/>
          <w:noProof w:val="0"/>
          <w:sz w:val="28"/>
          <w:szCs w:val="28"/>
          <w:lang w:eastAsia="uk-UA"/>
        </w:rPr>
        <w:t>3.</w:t>
      </w:r>
      <w:r w:rsidR="00015A78" w:rsidRPr="00BC6905">
        <w:rPr>
          <w:rFonts w:ascii="Times New Roman" w:eastAsia="Times New Roman" w:hAnsi="Times New Roman" w:cs="Times New Roman"/>
          <w:noProof w:val="0"/>
          <w:sz w:val="28"/>
          <w:szCs w:val="28"/>
          <w:lang w:eastAsia="uk-UA"/>
        </w:rPr>
        <w:t>1.</w:t>
      </w:r>
      <w:r w:rsidR="0067758B" w:rsidRPr="00BC6905">
        <w:rPr>
          <w:rFonts w:ascii="Times New Roman" w:eastAsia="Times New Roman" w:hAnsi="Times New Roman" w:cs="Times New Roman"/>
          <w:noProof w:val="0"/>
          <w:sz w:val="28"/>
          <w:szCs w:val="28"/>
          <w:lang w:eastAsia="uk-UA"/>
        </w:rPr>
        <w:t>4</w:t>
      </w:r>
      <w:r w:rsidRPr="00BC6905">
        <w:rPr>
          <w:rFonts w:ascii="Times New Roman" w:eastAsia="Times New Roman" w:hAnsi="Times New Roman" w:cs="Times New Roman"/>
          <w:noProof w:val="0"/>
          <w:sz w:val="28"/>
          <w:szCs w:val="28"/>
          <w:lang w:eastAsia="uk-UA"/>
        </w:rPr>
        <w:t>.</w:t>
      </w:r>
    </w:p>
    <w:p w:rsidR="000912F4" w:rsidRPr="00BC6905" w:rsidRDefault="008852EB" w:rsidP="00377AF3">
      <w:pPr>
        <w:shd w:val="clear" w:color="auto" w:fill="FFFFFF"/>
        <w:spacing w:after="0" w:line="360" w:lineRule="auto"/>
        <w:ind w:left="40" w:right="20" w:firstLine="180"/>
        <w:jc w:val="center"/>
        <w:rPr>
          <w:rFonts w:ascii="Times New Roman" w:eastAsia="Times New Roman" w:hAnsi="Times New Roman" w:cs="Times New Roman"/>
          <w:b/>
          <w:i/>
          <w:noProof w:val="0"/>
          <w:sz w:val="28"/>
          <w:szCs w:val="28"/>
          <w:lang w:eastAsia="uk-UA"/>
        </w:rPr>
      </w:pPr>
      <w:r w:rsidRPr="00BC6905">
        <w:rPr>
          <w:rFonts w:ascii="Times New Roman" w:hAnsi="Times New Roman" w:cs="Times New Roman"/>
          <w:b/>
          <w:i/>
          <w:sz w:val="28"/>
          <w:lang w:eastAsia="uk-UA" w:bidi="uk-UA"/>
        </w:rPr>
        <w:t>Висота рослин льону у фазі цвітіння</w:t>
      </w:r>
      <w:r w:rsidR="003A72CC" w:rsidRPr="00BC6905">
        <w:rPr>
          <w:rFonts w:ascii="Times New Roman" w:eastAsia="Times New Roman" w:hAnsi="Times New Roman" w:cs="Times New Roman"/>
          <w:b/>
          <w:i/>
          <w:noProof w:val="0"/>
          <w:sz w:val="28"/>
          <w:szCs w:val="28"/>
          <w:lang w:eastAsia="uk-UA"/>
        </w:rPr>
        <w:t xml:space="preserve"> по роках досліджень</w:t>
      </w:r>
    </w:p>
    <w:tbl>
      <w:tblPr>
        <w:tblStyle w:val="ac"/>
        <w:tblW w:w="10416" w:type="dxa"/>
        <w:tblInd w:w="-176" w:type="dxa"/>
        <w:tblLook w:val="04A0" w:firstRow="1" w:lastRow="0" w:firstColumn="1" w:lastColumn="0" w:noHBand="0" w:noVBand="1"/>
      </w:tblPr>
      <w:tblGrid>
        <w:gridCol w:w="1579"/>
        <w:gridCol w:w="747"/>
        <w:gridCol w:w="748"/>
        <w:gridCol w:w="751"/>
        <w:gridCol w:w="752"/>
        <w:gridCol w:w="752"/>
        <w:gridCol w:w="752"/>
        <w:gridCol w:w="752"/>
        <w:gridCol w:w="752"/>
        <w:gridCol w:w="752"/>
        <w:gridCol w:w="758"/>
        <w:gridCol w:w="8"/>
        <w:gridCol w:w="1313"/>
      </w:tblGrid>
      <w:tr w:rsidR="008852EB" w:rsidRPr="00BC6905" w:rsidTr="00890C13">
        <w:trPr>
          <w:trHeight w:val="719"/>
        </w:trPr>
        <w:tc>
          <w:tcPr>
            <w:tcW w:w="1579"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rsidP="00BC6B74">
            <w:pPr>
              <w:jc w:val="center"/>
              <w:rPr>
                <w:rFonts w:ascii="Times New Roman" w:hAnsi="Times New Roman" w:cs="Times New Roman"/>
                <w:sz w:val="28"/>
                <w:szCs w:val="28"/>
              </w:rPr>
            </w:pPr>
          </w:p>
          <w:p w:rsidR="008852EB" w:rsidRPr="00BC6905" w:rsidRDefault="008852EB" w:rsidP="00BC6B74">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7516"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8B42CB">
            <w:pPr>
              <w:spacing w:line="360" w:lineRule="auto"/>
              <w:ind w:right="20"/>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Висота рослин, см</w:t>
            </w:r>
          </w:p>
        </w:tc>
        <w:tc>
          <w:tcPr>
            <w:tcW w:w="1321" w:type="dxa"/>
            <w:gridSpan w:val="2"/>
            <w:vMerge w:val="restart"/>
            <w:tcBorders>
              <w:top w:val="single" w:sz="4" w:space="0" w:color="auto"/>
              <w:left w:val="single" w:sz="4" w:space="0" w:color="auto"/>
              <w:bottom w:val="single" w:sz="4" w:space="0" w:color="auto"/>
              <w:right w:val="single" w:sz="4" w:space="0" w:color="auto"/>
            </w:tcBorders>
          </w:tcPr>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p>
          <w:p w:rsidR="008852EB" w:rsidRPr="00BC6905" w:rsidRDefault="008852EB">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Середнє</w:t>
            </w:r>
          </w:p>
        </w:tc>
      </w:tr>
      <w:tr w:rsidR="008852EB" w:rsidRPr="00BC6905" w:rsidTr="00890C13">
        <w:trPr>
          <w:trHeight w:val="559"/>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rsidP="00BC6B74">
            <w:pPr>
              <w:jc w:val="center"/>
              <w:rPr>
                <w:rFonts w:ascii="Times New Roman" w:hAnsi="Times New Roman" w:cs="Times New Roman"/>
                <w:sz w:val="28"/>
                <w:szCs w:val="28"/>
              </w:rPr>
            </w:pPr>
          </w:p>
        </w:tc>
        <w:tc>
          <w:tcPr>
            <w:tcW w:w="747"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w:t>
            </w: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8</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9</w:t>
            </w:r>
          </w:p>
        </w:tc>
        <w:tc>
          <w:tcPr>
            <w:tcW w:w="758" w:type="dxa"/>
            <w:tcBorders>
              <w:top w:val="single" w:sz="4" w:space="0" w:color="auto"/>
              <w:left w:val="single" w:sz="4" w:space="0" w:color="auto"/>
              <w:bottom w:val="single" w:sz="4" w:space="0" w:color="auto"/>
              <w:right w:val="single" w:sz="4" w:space="0" w:color="auto"/>
            </w:tcBorders>
            <w:hideMark/>
          </w:tcPr>
          <w:p w:rsidR="008852EB" w:rsidRPr="00BC6905" w:rsidRDefault="00DF0E34">
            <w:pPr>
              <w:spacing w:line="360" w:lineRule="auto"/>
              <w:ind w:right="20"/>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eastAsia="Times New Roman" w:hAnsi="Times New Roman" w:cs="Times New Roman"/>
                <w:noProof w:val="0"/>
                <w:sz w:val="28"/>
                <w:szCs w:val="28"/>
                <w:lang w:eastAsia="uk-UA"/>
              </w:rPr>
            </w:pPr>
          </w:p>
        </w:tc>
      </w:tr>
      <w:tr w:rsidR="008852EB" w:rsidRPr="00BC6905" w:rsidTr="00890C13">
        <w:tc>
          <w:tcPr>
            <w:tcW w:w="157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BC6B74">
            <w:pPr>
              <w:ind w:left="176" w:hanging="176"/>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747" w:type="dxa"/>
            <w:tcBorders>
              <w:top w:val="single" w:sz="4" w:space="0" w:color="auto"/>
              <w:left w:val="single" w:sz="4" w:space="0" w:color="auto"/>
              <w:bottom w:val="single" w:sz="4" w:space="0" w:color="auto"/>
              <w:right w:val="single" w:sz="4" w:space="0" w:color="auto"/>
            </w:tcBorders>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63</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5</w:t>
            </w:r>
          </w:p>
          <w:p w:rsidR="008852EB" w:rsidRPr="00BC6905" w:rsidRDefault="008852EB">
            <w:pPr>
              <w:rPr>
                <w:rFonts w:ascii="Times New Roman" w:hAnsi="Times New Roman" w:cs="Times New Roman"/>
                <w:sz w:val="28"/>
                <w:szCs w:val="28"/>
              </w:rPr>
            </w:pP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3A72CC">
            <w:pPr>
              <w:rPr>
                <w:rFonts w:ascii="Times New Roman" w:hAnsi="Times New Roman" w:cs="Times New Roman"/>
                <w:sz w:val="28"/>
                <w:szCs w:val="28"/>
              </w:rPr>
            </w:pPr>
            <w:r w:rsidRPr="00BC6905">
              <w:rPr>
                <w:rFonts w:ascii="Times New Roman" w:hAnsi="Times New Roman" w:cs="Times New Roman"/>
                <w:sz w:val="28"/>
                <w:szCs w:val="28"/>
              </w:rPr>
              <w:t>7</w:t>
            </w:r>
            <w:r w:rsidR="008852EB" w:rsidRPr="00BC6905">
              <w:rPr>
                <w:rFonts w:ascii="Times New Roman" w:hAnsi="Times New Roman" w:cs="Times New Roman"/>
                <w:sz w:val="28"/>
                <w:szCs w:val="28"/>
              </w:rPr>
              <w:t>4</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8</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77</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3A72CC">
            <w:pPr>
              <w:rPr>
                <w:rFonts w:ascii="Times New Roman" w:hAnsi="Times New Roman" w:cs="Times New Roman"/>
                <w:sz w:val="28"/>
                <w:szCs w:val="28"/>
              </w:rPr>
            </w:pPr>
            <w:r w:rsidRPr="00BC6905">
              <w:rPr>
                <w:rFonts w:ascii="Times New Roman" w:hAnsi="Times New Roman" w:cs="Times New Roman"/>
                <w:sz w:val="28"/>
                <w:szCs w:val="28"/>
              </w:rPr>
              <w:t>7</w:t>
            </w:r>
            <w:r w:rsidR="008852EB" w:rsidRPr="00BC6905">
              <w:rPr>
                <w:rFonts w:ascii="Times New Roman" w:hAnsi="Times New Roman" w:cs="Times New Roman"/>
                <w:sz w:val="28"/>
                <w:szCs w:val="28"/>
              </w:rPr>
              <w:t>7</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7</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68</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9</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73</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6</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73</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78</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2</w:t>
            </w:r>
          </w:p>
        </w:tc>
        <w:tc>
          <w:tcPr>
            <w:tcW w:w="75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77</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5</w:t>
            </w:r>
          </w:p>
        </w:tc>
        <w:tc>
          <w:tcPr>
            <w:tcW w:w="1321"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3A72CC">
            <w:pPr>
              <w:rPr>
                <w:rFonts w:ascii="Times New Roman" w:hAnsi="Times New Roman" w:cs="Times New Roman"/>
                <w:sz w:val="28"/>
                <w:szCs w:val="28"/>
              </w:rPr>
            </w:pPr>
            <w:r w:rsidRPr="00BC6905">
              <w:rPr>
                <w:rFonts w:ascii="Times New Roman" w:hAnsi="Times New Roman" w:cs="Times New Roman"/>
                <w:sz w:val="28"/>
                <w:szCs w:val="28"/>
              </w:rPr>
              <w:t>73</w:t>
            </w:r>
            <w:r w:rsidR="006C0533" w:rsidRPr="00BC6905">
              <w:rPr>
                <w:rFonts w:ascii="Times New Roman" w:hAnsi="Times New Roman" w:cs="Times New Roman"/>
                <w:sz w:val="28"/>
                <w:szCs w:val="28"/>
              </w:rPr>
              <w:t>,58 см</w:t>
            </w:r>
          </w:p>
        </w:tc>
      </w:tr>
      <w:tr w:rsidR="008852EB" w:rsidRPr="00BC6905" w:rsidTr="00890C13">
        <w:trPr>
          <w:trHeight w:val="618"/>
        </w:trPr>
        <w:tc>
          <w:tcPr>
            <w:tcW w:w="157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BC6B74">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747"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63</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3</w:t>
            </w: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60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72</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2</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73</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85</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74</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9</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63</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60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w:t>
            </w:r>
          </w:p>
        </w:tc>
        <w:tc>
          <w:tcPr>
            <w:tcW w:w="766"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70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w:t>
            </w:r>
          </w:p>
        </w:tc>
        <w:tc>
          <w:tcPr>
            <w:tcW w:w="1313" w:type="dxa"/>
            <w:tcBorders>
              <w:top w:val="single" w:sz="4" w:space="0" w:color="auto"/>
              <w:left w:val="single" w:sz="4" w:space="0" w:color="auto"/>
              <w:bottom w:val="single" w:sz="4" w:space="0" w:color="auto"/>
              <w:right w:val="single" w:sz="4" w:space="0" w:color="auto"/>
            </w:tcBorders>
            <w:hideMark/>
          </w:tcPr>
          <w:p w:rsidR="008852EB" w:rsidRPr="00BC6905" w:rsidRDefault="00AA5CCA">
            <w:pPr>
              <w:rPr>
                <w:rFonts w:ascii="Times New Roman" w:hAnsi="Times New Roman" w:cs="Times New Roman"/>
                <w:sz w:val="28"/>
                <w:szCs w:val="28"/>
              </w:rPr>
            </w:pPr>
            <w:r w:rsidRPr="00BC6905">
              <w:rPr>
                <w:rFonts w:ascii="Times New Roman" w:hAnsi="Times New Roman" w:cs="Times New Roman"/>
                <w:sz w:val="28"/>
                <w:szCs w:val="28"/>
              </w:rPr>
              <w:t>69</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3</w:t>
            </w:r>
            <w:r w:rsidR="006C0533" w:rsidRPr="00BC6905">
              <w:rPr>
                <w:rFonts w:ascii="Times New Roman" w:hAnsi="Times New Roman" w:cs="Times New Roman"/>
                <w:sz w:val="28"/>
                <w:szCs w:val="28"/>
              </w:rPr>
              <w:t>2 см</w:t>
            </w:r>
          </w:p>
        </w:tc>
      </w:tr>
      <w:tr w:rsidR="008852EB" w:rsidRPr="00BC6905" w:rsidTr="001F660D">
        <w:trPr>
          <w:trHeight w:val="524"/>
        </w:trPr>
        <w:tc>
          <w:tcPr>
            <w:tcW w:w="157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BC6B74">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747"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63</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4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72</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751"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7</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73</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71</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1</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74</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73</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8</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70</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5</w:t>
            </w:r>
          </w:p>
        </w:tc>
        <w:tc>
          <w:tcPr>
            <w:tcW w:w="752"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74</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1</w:t>
            </w:r>
          </w:p>
        </w:tc>
        <w:tc>
          <w:tcPr>
            <w:tcW w:w="766" w:type="dxa"/>
            <w:gridSpan w:val="2"/>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75</w:t>
            </w:r>
            <w:r w:rsidR="006C0533"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3</w:t>
            </w:r>
          </w:p>
        </w:tc>
        <w:tc>
          <w:tcPr>
            <w:tcW w:w="1313" w:type="dxa"/>
            <w:tcBorders>
              <w:top w:val="single" w:sz="4" w:space="0" w:color="auto"/>
              <w:left w:val="single" w:sz="4" w:space="0" w:color="auto"/>
              <w:bottom w:val="single" w:sz="4" w:space="0" w:color="auto"/>
              <w:right w:val="single" w:sz="4" w:space="0" w:color="auto"/>
            </w:tcBorders>
            <w:hideMark/>
          </w:tcPr>
          <w:p w:rsidR="008852EB" w:rsidRPr="00BC6905" w:rsidRDefault="006C0533">
            <w:pP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72,31см</w:t>
            </w:r>
          </w:p>
        </w:tc>
      </w:tr>
    </w:tbl>
    <w:p w:rsidR="000912F4" w:rsidRPr="00BC6905" w:rsidRDefault="008852EB" w:rsidP="00A70E8C">
      <w:pPr>
        <w:shd w:val="clear" w:color="auto" w:fill="FFFFFF"/>
        <w:spacing w:after="0" w:line="360" w:lineRule="auto"/>
        <w:ind w:right="20" w:firstLine="70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Середнє значення висоти рослин</w:t>
      </w:r>
      <w:r w:rsidR="003A72CC" w:rsidRPr="00BC6905">
        <w:rPr>
          <w:rFonts w:ascii="Times New Roman" w:eastAsia="Times New Roman" w:hAnsi="Times New Roman" w:cs="Times New Roman"/>
          <w:noProof w:val="0"/>
          <w:sz w:val="28"/>
          <w:szCs w:val="28"/>
          <w:lang w:eastAsia="uk-UA"/>
        </w:rPr>
        <w:t xml:space="preserve"> у фазі дозрівання   в 2017 році  склало 73</w:t>
      </w:r>
      <w:r w:rsidR="006C0533" w:rsidRPr="00BC6905">
        <w:rPr>
          <w:rFonts w:ascii="Times New Roman" w:eastAsia="Times New Roman" w:hAnsi="Times New Roman" w:cs="Times New Roman"/>
          <w:noProof w:val="0"/>
          <w:sz w:val="28"/>
          <w:szCs w:val="28"/>
          <w:lang w:eastAsia="uk-UA"/>
        </w:rPr>
        <w:t>,</w:t>
      </w:r>
      <w:r w:rsidR="003A72CC" w:rsidRPr="00BC6905">
        <w:rPr>
          <w:rFonts w:ascii="Times New Roman" w:eastAsia="Times New Roman" w:hAnsi="Times New Roman" w:cs="Times New Roman"/>
          <w:noProof w:val="0"/>
          <w:sz w:val="28"/>
          <w:szCs w:val="28"/>
          <w:lang w:eastAsia="uk-UA"/>
        </w:rPr>
        <w:t xml:space="preserve">58 см. , </w:t>
      </w:r>
      <w:r w:rsidR="004907A6" w:rsidRPr="00BC6905">
        <w:rPr>
          <w:rFonts w:ascii="Times New Roman" w:eastAsia="Times New Roman" w:hAnsi="Times New Roman" w:cs="Times New Roman"/>
          <w:noProof w:val="0"/>
          <w:sz w:val="28"/>
          <w:szCs w:val="28"/>
          <w:lang w:eastAsia="uk-UA"/>
        </w:rPr>
        <w:t>найменший показник висота був 63,5</w:t>
      </w:r>
      <w:r w:rsidR="00BC6B74" w:rsidRPr="00BC6905">
        <w:rPr>
          <w:rFonts w:ascii="Times New Roman" w:eastAsia="Times New Roman" w:hAnsi="Times New Roman" w:cs="Times New Roman"/>
          <w:noProof w:val="0"/>
          <w:sz w:val="28"/>
          <w:szCs w:val="28"/>
          <w:lang w:eastAsia="uk-UA"/>
        </w:rPr>
        <w:t>см.</w:t>
      </w:r>
      <w:r w:rsidR="004907A6" w:rsidRPr="00BC6905">
        <w:rPr>
          <w:rFonts w:ascii="Times New Roman" w:eastAsia="Times New Roman" w:hAnsi="Times New Roman" w:cs="Times New Roman"/>
          <w:noProof w:val="0"/>
          <w:sz w:val="28"/>
          <w:szCs w:val="28"/>
          <w:lang w:eastAsia="uk-UA"/>
        </w:rPr>
        <w:t xml:space="preserve"> ,  найбільша висота склала 77,7</w:t>
      </w:r>
      <w:r w:rsidR="00BC6B74" w:rsidRPr="00BC6905">
        <w:rPr>
          <w:rFonts w:ascii="Times New Roman" w:eastAsia="Times New Roman" w:hAnsi="Times New Roman" w:cs="Times New Roman"/>
          <w:noProof w:val="0"/>
          <w:sz w:val="28"/>
          <w:szCs w:val="28"/>
          <w:lang w:eastAsia="uk-UA"/>
        </w:rPr>
        <w:t>см.</w:t>
      </w:r>
      <w:r w:rsidR="004907A6" w:rsidRPr="00BC6905">
        <w:rPr>
          <w:rFonts w:ascii="Times New Roman" w:eastAsia="Times New Roman" w:hAnsi="Times New Roman" w:cs="Times New Roman"/>
          <w:noProof w:val="0"/>
          <w:sz w:val="28"/>
          <w:szCs w:val="28"/>
          <w:lang w:eastAsia="uk-UA"/>
        </w:rPr>
        <w:t xml:space="preserve"> ; в</w:t>
      </w:r>
      <w:r w:rsidR="00BC6B74" w:rsidRPr="00BC6905">
        <w:rPr>
          <w:rFonts w:ascii="Times New Roman" w:eastAsia="Times New Roman" w:hAnsi="Times New Roman" w:cs="Times New Roman"/>
          <w:noProof w:val="0"/>
          <w:sz w:val="28"/>
          <w:szCs w:val="28"/>
          <w:lang w:eastAsia="uk-UA"/>
        </w:rPr>
        <w:t xml:space="preserve"> 2018 році середня висота була </w:t>
      </w:r>
      <w:r w:rsidR="00484E73" w:rsidRPr="00BC6905">
        <w:rPr>
          <w:rFonts w:ascii="Times New Roman" w:eastAsia="Times New Roman" w:hAnsi="Times New Roman" w:cs="Times New Roman"/>
          <w:noProof w:val="0"/>
          <w:sz w:val="28"/>
          <w:szCs w:val="28"/>
          <w:lang w:eastAsia="uk-UA"/>
        </w:rPr>
        <w:t>–</w:t>
      </w:r>
      <w:r w:rsidR="00AA5CCA" w:rsidRPr="00BC6905">
        <w:rPr>
          <w:rFonts w:ascii="Times New Roman" w:eastAsia="Times New Roman" w:hAnsi="Times New Roman" w:cs="Times New Roman"/>
          <w:noProof w:val="0"/>
          <w:sz w:val="28"/>
          <w:szCs w:val="28"/>
          <w:lang w:eastAsia="uk-UA"/>
        </w:rPr>
        <w:t xml:space="preserve"> 69</w:t>
      </w:r>
      <w:r w:rsidR="00484E73" w:rsidRPr="00BC6905">
        <w:rPr>
          <w:rFonts w:ascii="Times New Roman" w:eastAsia="Times New Roman" w:hAnsi="Times New Roman" w:cs="Times New Roman"/>
          <w:noProof w:val="0"/>
          <w:sz w:val="28"/>
          <w:szCs w:val="28"/>
          <w:lang w:eastAsia="uk-UA"/>
        </w:rPr>
        <w:t>,</w:t>
      </w:r>
      <w:r w:rsidR="00AA5CCA" w:rsidRPr="00BC6905">
        <w:rPr>
          <w:rFonts w:ascii="Times New Roman" w:eastAsia="Times New Roman" w:hAnsi="Times New Roman" w:cs="Times New Roman"/>
          <w:noProof w:val="0"/>
          <w:sz w:val="28"/>
          <w:szCs w:val="28"/>
          <w:lang w:eastAsia="uk-UA"/>
        </w:rPr>
        <w:t>3</w:t>
      </w:r>
      <w:r w:rsidR="009E13ED" w:rsidRPr="00BC6905">
        <w:rPr>
          <w:rFonts w:ascii="Times New Roman" w:eastAsia="Times New Roman" w:hAnsi="Times New Roman" w:cs="Times New Roman"/>
          <w:noProof w:val="0"/>
          <w:sz w:val="28"/>
          <w:szCs w:val="28"/>
          <w:lang w:eastAsia="uk-UA"/>
        </w:rPr>
        <w:t>2 см.</w:t>
      </w:r>
      <w:r w:rsidR="00BC6B74" w:rsidRPr="00BC6905">
        <w:rPr>
          <w:rFonts w:ascii="Times New Roman" w:eastAsia="Times New Roman" w:hAnsi="Times New Roman" w:cs="Times New Roman"/>
          <w:noProof w:val="0"/>
          <w:sz w:val="28"/>
          <w:szCs w:val="28"/>
          <w:lang w:eastAsia="uk-UA"/>
        </w:rPr>
        <w:t xml:space="preserve"> ,найменше значення висоти було 60,1см. </w:t>
      </w:r>
      <w:r w:rsidR="00BC6B74" w:rsidRPr="00BC6905">
        <w:rPr>
          <w:rFonts w:ascii="Times New Roman" w:eastAsia="Times New Roman" w:hAnsi="Times New Roman" w:cs="Times New Roman"/>
          <w:noProof w:val="0"/>
          <w:sz w:val="28"/>
          <w:szCs w:val="28"/>
          <w:lang w:eastAsia="uk-UA"/>
        </w:rPr>
        <w:lastRenderedPageBreak/>
        <w:t>, найбільше</w:t>
      </w:r>
      <w:r w:rsidR="00A70E8C" w:rsidRPr="00BC6905">
        <w:rPr>
          <w:rFonts w:ascii="Times New Roman" w:eastAsia="Times New Roman" w:hAnsi="Times New Roman" w:cs="Times New Roman"/>
          <w:noProof w:val="0"/>
          <w:sz w:val="28"/>
          <w:szCs w:val="28"/>
          <w:lang w:eastAsia="uk-UA"/>
        </w:rPr>
        <w:t xml:space="preserve"> значення висоти було 85,4 см.</w:t>
      </w:r>
      <w:r w:rsidR="009E13ED" w:rsidRPr="00BC6905">
        <w:rPr>
          <w:rFonts w:ascii="Times New Roman" w:eastAsia="Times New Roman" w:hAnsi="Times New Roman" w:cs="Times New Roman"/>
          <w:noProof w:val="0"/>
          <w:sz w:val="28"/>
          <w:szCs w:val="28"/>
          <w:lang w:eastAsia="uk-UA"/>
        </w:rPr>
        <w:t xml:space="preserve">; в 2019 році </w:t>
      </w:r>
      <w:r w:rsidR="00484E73" w:rsidRPr="00BC6905">
        <w:rPr>
          <w:rFonts w:ascii="Times New Roman" w:eastAsia="Times New Roman" w:hAnsi="Times New Roman" w:cs="Times New Roman"/>
          <w:noProof w:val="0"/>
          <w:sz w:val="28"/>
          <w:szCs w:val="28"/>
          <w:lang w:eastAsia="uk-UA"/>
        </w:rPr>
        <w:t xml:space="preserve"> середня висота була </w:t>
      </w:r>
      <w:r w:rsidR="006C0533" w:rsidRPr="00BC6905">
        <w:rPr>
          <w:rFonts w:ascii="Times New Roman" w:eastAsia="Times New Roman" w:hAnsi="Times New Roman" w:cs="Times New Roman"/>
          <w:noProof w:val="0"/>
          <w:sz w:val="28"/>
          <w:szCs w:val="28"/>
          <w:lang w:eastAsia="uk-UA"/>
        </w:rPr>
        <w:t>72,</w:t>
      </w:r>
      <w:r w:rsidR="009E13ED" w:rsidRPr="00BC6905">
        <w:rPr>
          <w:rFonts w:ascii="Times New Roman" w:eastAsia="Times New Roman" w:hAnsi="Times New Roman" w:cs="Times New Roman"/>
          <w:noProof w:val="0"/>
          <w:sz w:val="28"/>
          <w:szCs w:val="28"/>
          <w:lang w:eastAsia="uk-UA"/>
        </w:rPr>
        <w:t>31см.</w:t>
      </w:r>
      <w:r w:rsidR="00484E73" w:rsidRPr="00BC6905">
        <w:rPr>
          <w:rFonts w:ascii="Times New Roman" w:eastAsia="Times New Roman" w:hAnsi="Times New Roman" w:cs="Times New Roman"/>
          <w:noProof w:val="0"/>
          <w:sz w:val="28"/>
          <w:szCs w:val="28"/>
          <w:lang w:eastAsia="uk-UA"/>
        </w:rPr>
        <w:t xml:space="preserve">; найменша висота склала </w:t>
      </w:r>
      <w:r w:rsidR="006C0533" w:rsidRPr="00BC6905">
        <w:rPr>
          <w:rFonts w:ascii="Times New Roman" w:eastAsia="Times New Roman" w:hAnsi="Times New Roman" w:cs="Times New Roman"/>
          <w:noProof w:val="0"/>
          <w:sz w:val="28"/>
          <w:szCs w:val="28"/>
          <w:lang w:eastAsia="uk-UA"/>
        </w:rPr>
        <w:t>63,</w:t>
      </w:r>
      <w:r w:rsidR="00297EBF">
        <w:rPr>
          <w:rFonts w:ascii="Times New Roman" w:eastAsia="Times New Roman" w:hAnsi="Times New Roman" w:cs="Times New Roman"/>
          <w:noProof w:val="0"/>
          <w:sz w:val="28"/>
          <w:szCs w:val="28"/>
          <w:lang w:eastAsia="uk-UA"/>
        </w:rPr>
        <w:t>3см,</w:t>
      </w:r>
      <w:r w:rsidR="00484E73" w:rsidRPr="00BC6905">
        <w:rPr>
          <w:rFonts w:ascii="Times New Roman" w:eastAsia="Times New Roman" w:hAnsi="Times New Roman" w:cs="Times New Roman"/>
          <w:noProof w:val="0"/>
          <w:sz w:val="28"/>
          <w:szCs w:val="28"/>
          <w:lang w:eastAsia="uk-UA"/>
        </w:rPr>
        <w:t xml:space="preserve">; найбільша висота склала </w:t>
      </w:r>
      <w:r w:rsidR="006C0533" w:rsidRPr="00BC6905">
        <w:rPr>
          <w:rFonts w:ascii="Times New Roman" w:eastAsia="Times New Roman" w:hAnsi="Times New Roman" w:cs="Times New Roman"/>
          <w:noProof w:val="0"/>
          <w:sz w:val="28"/>
          <w:szCs w:val="28"/>
          <w:lang w:eastAsia="uk-UA"/>
        </w:rPr>
        <w:t>75,</w:t>
      </w:r>
      <w:r w:rsidR="00484E73" w:rsidRPr="00BC6905">
        <w:rPr>
          <w:rFonts w:ascii="Times New Roman" w:eastAsia="Times New Roman" w:hAnsi="Times New Roman" w:cs="Times New Roman"/>
          <w:noProof w:val="0"/>
          <w:sz w:val="28"/>
          <w:szCs w:val="28"/>
          <w:lang w:eastAsia="uk-UA"/>
        </w:rPr>
        <w:t>7см.</w:t>
      </w:r>
    </w:p>
    <w:p w:rsidR="008852EB" w:rsidRPr="00BC6905" w:rsidRDefault="008852EB" w:rsidP="008852EB">
      <w:pPr>
        <w:shd w:val="clear" w:color="auto" w:fill="FFFFFF"/>
        <w:spacing w:after="0" w:line="360" w:lineRule="auto"/>
        <w:ind w:left="40" w:right="20" w:firstLine="669"/>
        <w:jc w:val="both"/>
        <w:rPr>
          <w:rFonts w:ascii="Times New Roman" w:eastAsia="Times New Roman" w:hAnsi="Times New Roman" w:cs="Times New Roman"/>
          <w:noProof w:val="0"/>
          <w:sz w:val="28"/>
          <w:szCs w:val="28"/>
          <w:lang w:eastAsia="uk-UA"/>
        </w:rPr>
      </w:pPr>
      <w:r w:rsidRPr="00BC6905">
        <w:t xml:space="preserve"> </w:t>
      </w:r>
      <w:r w:rsidRPr="00BC6905">
        <w:rPr>
          <w:rFonts w:ascii="Times New Roman" w:eastAsia="Times New Roman" w:hAnsi="Times New Roman" w:cs="Times New Roman"/>
          <w:noProof w:val="0"/>
          <w:sz w:val="28"/>
          <w:szCs w:val="28"/>
          <w:lang w:eastAsia="uk-UA"/>
        </w:rPr>
        <w:t>Початок наочної стиглості  льону був зафіксований 10 липня 2019 року . Збір врожаю для подальшого дослідження за основними елементами структури врожаю був проведений 18 серпня 2019 р. Фаза дозрівання характеризується швидким здерев’янінням стебла і формування та достига</w:t>
      </w:r>
      <w:r w:rsidR="000F7433" w:rsidRPr="00BC6905">
        <w:rPr>
          <w:rFonts w:ascii="Times New Roman" w:eastAsia="Times New Roman" w:hAnsi="Times New Roman" w:cs="Times New Roman"/>
          <w:noProof w:val="0"/>
          <w:sz w:val="28"/>
          <w:szCs w:val="28"/>
          <w:lang w:eastAsia="uk-UA"/>
        </w:rPr>
        <w:t>ння насіння. Розрізняють зелену, ранню жовту</w:t>
      </w:r>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жовту</w:t>
      </w:r>
      <w:proofErr w:type="spellEnd"/>
      <w:r w:rsidRPr="00BC6905">
        <w:rPr>
          <w:rFonts w:ascii="Times New Roman" w:eastAsia="Times New Roman" w:hAnsi="Times New Roman" w:cs="Times New Roman"/>
          <w:noProof w:val="0"/>
          <w:sz w:val="28"/>
          <w:szCs w:val="28"/>
          <w:lang w:eastAsia="uk-UA"/>
        </w:rPr>
        <w:t xml:space="preserve"> і повну стиглість льону.  Не можна льон з</w:t>
      </w:r>
      <w:r w:rsidR="000F7433" w:rsidRPr="00BC6905">
        <w:rPr>
          <w:rFonts w:ascii="Times New Roman" w:eastAsia="Times New Roman" w:hAnsi="Times New Roman" w:cs="Times New Roman"/>
          <w:noProof w:val="0"/>
          <w:sz w:val="28"/>
          <w:szCs w:val="28"/>
          <w:lang w:eastAsia="uk-UA"/>
        </w:rPr>
        <w:t>бирати у фазі зеленої стиглості</w:t>
      </w:r>
      <w:r w:rsidRPr="00BC6905">
        <w:rPr>
          <w:rFonts w:ascii="Times New Roman" w:eastAsia="Times New Roman" w:hAnsi="Times New Roman" w:cs="Times New Roman"/>
          <w:noProof w:val="0"/>
          <w:sz w:val="28"/>
          <w:szCs w:val="28"/>
          <w:lang w:eastAsia="uk-UA"/>
        </w:rPr>
        <w:t>, оскільки зменшується урожайність, погіршується якість волокна , насіння має нижчу схожість. У ранній жовтій і жовтій</w:t>
      </w:r>
      <w:r w:rsidR="000F7433" w:rsidRPr="00BC6905">
        <w:rPr>
          <w:rFonts w:ascii="Times New Roman" w:eastAsia="Times New Roman" w:hAnsi="Times New Roman" w:cs="Times New Roman"/>
          <w:noProof w:val="0"/>
          <w:sz w:val="28"/>
          <w:szCs w:val="28"/>
          <w:lang w:eastAsia="uk-UA"/>
        </w:rPr>
        <w:t xml:space="preserve"> фазах льон достигає на волокно;</w:t>
      </w:r>
      <w:r w:rsidRPr="00BC6905">
        <w:rPr>
          <w:rFonts w:ascii="Times New Roman" w:eastAsia="Times New Roman" w:hAnsi="Times New Roman" w:cs="Times New Roman"/>
          <w:noProof w:val="0"/>
          <w:sz w:val="28"/>
          <w:szCs w:val="28"/>
          <w:lang w:eastAsia="uk-UA"/>
        </w:rPr>
        <w:t xml:space="preserve"> у повній – на насіння. </w:t>
      </w:r>
    </w:p>
    <w:p w:rsidR="008852EB" w:rsidRPr="00BC6905" w:rsidRDefault="008852EB" w:rsidP="008852EB">
      <w:pPr>
        <w:shd w:val="clear" w:color="auto" w:fill="FFFFFF"/>
        <w:spacing w:after="0" w:line="360" w:lineRule="auto"/>
        <w:ind w:left="40" w:right="20" w:firstLine="669"/>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Після збору отримали таку кількість рослин : </w:t>
      </w:r>
      <w:r w:rsidRPr="00BC6905">
        <w:t xml:space="preserve"> </w:t>
      </w:r>
      <w:proofErr w:type="spellStart"/>
      <w:r w:rsidRPr="00BC6905">
        <w:rPr>
          <w:rFonts w:ascii="Times New Roman" w:eastAsia="Times New Roman" w:hAnsi="Times New Roman" w:cs="Times New Roman"/>
          <w:noProof w:val="0"/>
          <w:sz w:val="28"/>
          <w:szCs w:val="28"/>
          <w:lang w:eastAsia="uk-UA"/>
        </w:rPr>
        <w:t>одностебельна</w:t>
      </w:r>
      <w:proofErr w:type="spellEnd"/>
      <w:r w:rsidRPr="00BC6905">
        <w:rPr>
          <w:rFonts w:ascii="Times New Roman" w:eastAsia="Times New Roman" w:hAnsi="Times New Roman" w:cs="Times New Roman"/>
          <w:noProof w:val="0"/>
          <w:sz w:val="28"/>
          <w:szCs w:val="28"/>
          <w:lang w:eastAsia="uk-UA"/>
        </w:rPr>
        <w:t xml:space="preserve"> форма</w:t>
      </w:r>
      <w:r w:rsidRPr="00BC6905">
        <w:rPr>
          <w:rFonts w:ascii="Times New Roman" w:eastAsia="Times New Roman" w:hAnsi="Times New Roman" w:cs="Times New Roman"/>
          <w:noProof w:val="0"/>
          <w:sz w:val="28"/>
          <w:szCs w:val="28"/>
          <w:lang w:eastAsia="uk-UA"/>
        </w:rPr>
        <w:tab/>
        <w:t>-108 шт.;</w:t>
      </w:r>
      <w:r w:rsidRPr="00BC6905">
        <w:t xml:space="preserve"> </w:t>
      </w:r>
      <w:r w:rsidRPr="00BC6905">
        <w:rPr>
          <w:rFonts w:ascii="Times New Roman" w:eastAsia="Times New Roman" w:hAnsi="Times New Roman" w:cs="Times New Roman"/>
          <w:noProof w:val="0"/>
          <w:sz w:val="28"/>
          <w:szCs w:val="28"/>
          <w:lang w:eastAsia="uk-UA"/>
        </w:rPr>
        <w:t xml:space="preserve">кущиста форма-146 шт. </w:t>
      </w:r>
    </w:p>
    <w:p w:rsidR="00484E73" w:rsidRPr="00BC6905" w:rsidRDefault="008852EB" w:rsidP="009E7D2E">
      <w:pPr>
        <w:shd w:val="clear" w:color="auto" w:fill="FFFFFF"/>
        <w:spacing w:after="0" w:line="360" w:lineRule="auto"/>
        <w:ind w:left="40" w:right="20" w:firstLine="669"/>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Виміряли загальну висоту </w:t>
      </w:r>
      <w:proofErr w:type="spellStart"/>
      <w:r w:rsidRPr="00BC6905">
        <w:rPr>
          <w:rFonts w:ascii="Times New Roman" w:eastAsia="Times New Roman" w:hAnsi="Times New Roman" w:cs="Times New Roman"/>
          <w:noProof w:val="0"/>
          <w:sz w:val="28"/>
          <w:szCs w:val="28"/>
          <w:lang w:eastAsia="uk-UA"/>
        </w:rPr>
        <w:t>однос</w:t>
      </w:r>
      <w:r w:rsidR="000F7433" w:rsidRPr="00BC6905">
        <w:rPr>
          <w:rFonts w:ascii="Times New Roman" w:eastAsia="Times New Roman" w:hAnsi="Times New Roman" w:cs="Times New Roman"/>
          <w:noProof w:val="0"/>
          <w:sz w:val="28"/>
          <w:szCs w:val="28"/>
          <w:lang w:eastAsia="uk-UA"/>
        </w:rPr>
        <w:t>т</w:t>
      </w:r>
      <w:r w:rsidRPr="00BC6905">
        <w:rPr>
          <w:rFonts w:ascii="Times New Roman" w:eastAsia="Times New Roman" w:hAnsi="Times New Roman" w:cs="Times New Roman"/>
          <w:noProof w:val="0"/>
          <w:sz w:val="28"/>
          <w:szCs w:val="28"/>
          <w:lang w:eastAsia="uk-UA"/>
        </w:rPr>
        <w:t>ебельних</w:t>
      </w:r>
      <w:proofErr w:type="spellEnd"/>
      <w:r w:rsidRPr="00BC6905">
        <w:rPr>
          <w:rFonts w:ascii="Times New Roman" w:eastAsia="Times New Roman" w:hAnsi="Times New Roman" w:cs="Times New Roman"/>
          <w:noProof w:val="0"/>
          <w:sz w:val="28"/>
          <w:szCs w:val="28"/>
          <w:lang w:eastAsia="uk-UA"/>
        </w:rPr>
        <w:t xml:space="preserve"> рослин льону – довгунця (табл.</w:t>
      </w:r>
      <w:r w:rsidR="00780F01" w:rsidRPr="00BC6905">
        <w:rPr>
          <w:rFonts w:ascii="Times New Roman" w:eastAsia="Times New Roman" w:hAnsi="Times New Roman" w:cs="Times New Roman"/>
          <w:noProof w:val="0"/>
          <w:sz w:val="28"/>
          <w:szCs w:val="28"/>
          <w:lang w:eastAsia="uk-UA"/>
        </w:rPr>
        <w:t>3.</w:t>
      </w:r>
      <w:r w:rsidR="00810E14" w:rsidRPr="00BC6905">
        <w:rPr>
          <w:rFonts w:ascii="Times New Roman" w:eastAsia="Times New Roman" w:hAnsi="Times New Roman" w:cs="Times New Roman"/>
          <w:noProof w:val="0"/>
          <w:sz w:val="28"/>
          <w:szCs w:val="28"/>
          <w:lang w:eastAsia="uk-UA"/>
        </w:rPr>
        <w:t>1.5</w:t>
      </w:r>
      <w:r w:rsidRPr="00BC6905">
        <w:rPr>
          <w:rFonts w:ascii="Times New Roman" w:eastAsia="Times New Roman" w:hAnsi="Times New Roman" w:cs="Times New Roman"/>
          <w:noProof w:val="0"/>
          <w:sz w:val="28"/>
          <w:szCs w:val="28"/>
          <w:lang w:eastAsia="uk-UA"/>
        </w:rPr>
        <w:t xml:space="preserve">.)  </w:t>
      </w:r>
    </w:p>
    <w:p w:rsidR="008852EB" w:rsidRPr="00BC6905" w:rsidRDefault="008852EB" w:rsidP="003A72CC">
      <w:pPr>
        <w:shd w:val="clear" w:color="auto" w:fill="FFFFFF"/>
        <w:spacing w:after="0" w:line="360" w:lineRule="auto"/>
        <w:ind w:left="40" w:right="20" w:firstLine="669"/>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Таблиця</w:t>
      </w:r>
      <w:r w:rsidR="008B42CB" w:rsidRPr="00BC6905">
        <w:rPr>
          <w:rFonts w:ascii="Times New Roman" w:eastAsia="Times New Roman" w:hAnsi="Times New Roman" w:cs="Times New Roman"/>
          <w:noProof w:val="0"/>
          <w:sz w:val="28"/>
          <w:szCs w:val="28"/>
          <w:lang w:eastAsia="uk-UA"/>
        </w:rPr>
        <w:t xml:space="preserve"> 3.</w:t>
      </w:r>
      <w:r w:rsidR="0067758B" w:rsidRPr="00BC6905">
        <w:rPr>
          <w:rFonts w:ascii="Times New Roman" w:eastAsia="Times New Roman" w:hAnsi="Times New Roman" w:cs="Times New Roman"/>
          <w:noProof w:val="0"/>
          <w:sz w:val="28"/>
          <w:szCs w:val="28"/>
          <w:lang w:eastAsia="uk-UA"/>
        </w:rPr>
        <w:t>1.5</w:t>
      </w:r>
      <w:r w:rsidRPr="00BC6905">
        <w:rPr>
          <w:rFonts w:ascii="Times New Roman" w:eastAsia="Times New Roman" w:hAnsi="Times New Roman" w:cs="Times New Roman"/>
          <w:noProof w:val="0"/>
          <w:sz w:val="28"/>
          <w:szCs w:val="28"/>
          <w:lang w:eastAsia="uk-UA"/>
        </w:rPr>
        <w:t>.</w:t>
      </w:r>
    </w:p>
    <w:p w:rsidR="008852EB" w:rsidRPr="00BC6905" w:rsidRDefault="008852EB" w:rsidP="00830406">
      <w:pPr>
        <w:shd w:val="clear" w:color="auto" w:fill="FFFFFF"/>
        <w:spacing w:after="0" w:line="360" w:lineRule="auto"/>
        <w:ind w:left="40" w:right="20" w:firstLine="669"/>
        <w:jc w:val="center"/>
        <w:rPr>
          <w:rFonts w:ascii="Times New Roman" w:eastAsia="Times New Roman" w:hAnsi="Times New Roman" w:cs="Times New Roman"/>
          <w:b/>
          <w:i/>
          <w:noProof w:val="0"/>
          <w:sz w:val="28"/>
          <w:szCs w:val="28"/>
          <w:lang w:eastAsia="uk-UA"/>
        </w:rPr>
      </w:pPr>
      <w:r w:rsidRPr="00BC6905">
        <w:rPr>
          <w:rFonts w:ascii="Times New Roman" w:hAnsi="Times New Roman" w:cs="Times New Roman"/>
          <w:b/>
          <w:i/>
          <w:sz w:val="28"/>
          <w:szCs w:val="28"/>
        </w:rPr>
        <w:t xml:space="preserve">Загальна висота льону – довгунця </w:t>
      </w:r>
      <w:r w:rsidR="007575EB" w:rsidRPr="00BC6905">
        <w:rPr>
          <w:rFonts w:ascii="Times New Roman" w:hAnsi="Times New Roman" w:cs="Times New Roman"/>
          <w:b/>
          <w:i/>
          <w:sz w:val="28"/>
          <w:szCs w:val="28"/>
        </w:rPr>
        <w:t xml:space="preserve">в </w:t>
      </w:r>
      <w:r w:rsidR="0067758B" w:rsidRPr="00BC6905">
        <w:rPr>
          <w:rFonts w:ascii="Times New Roman" w:eastAsia="Times New Roman" w:hAnsi="Times New Roman" w:cs="Times New Roman"/>
          <w:b/>
          <w:i/>
          <w:noProof w:val="0"/>
          <w:sz w:val="28"/>
          <w:szCs w:val="28"/>
          <w:lang w:eastAsia="uk-UA"/>
        </w:rPr>
        <w:t>фазу доз</w:t>
      </w:r>
      <w:r w:rsidR="007575EB" w:rsidRPr="00BC6905">
        <w:rPr>
          <w:rFonts w:ascii="Times New Roman" w:eastAsia="Times New Roman" w:hAnsi="Times New Roman" w:cs="Times New Roman"/>
          <w:b/>
          <w:i/>
          <w:noProof w:val="0"/>
          <w:sz w:val="28"/>
          <w:szCs w:val="28"/>
          <w:lang w:eastAsia="uk-UA"/>
        </w:rPr>
        <w:t xml:space="preserve">рівання </w:t>
      </w:r>
    </w:p>
    <w:tbl>
      <w:tblPr>
        <w:tblStyle w:val="ac"/>
        <w:tblW w:w="10491" w:type="dxa"/>
        <w:tblInd w:w="-318" w:type="dxa"/>
        <w:tblLayout w:type="fixed"/>
        <w:tblLook w:val="04A0" w:firstRow="1" w:lastRow="0" w:firstColumn="1" w:lastColumn="0" w:noHBand="0" w:noVBand="1"/>
      </w:tblPr>
      <w:tblGrid>
        <w:gridCol w:w="2127"/>
        <w:gridCol w:w="709"/>
        <w:gridCol w:w="709"/>
        <w:gridCol w:w="709"/>
        <w:gridCol w:w="708"/>
        <w:gridCol w:w="709"/>
        <w:gridCol w:w="709"/>
        <w:gridCol w:w="709"/>
        <w:gridCol w:w="708"/>
        <w:gridCol w:w="709"/>
        <w:gridCol w:w="709"/>
        <w:gridCol w:w="1276"/>
      </w:tblGrid>
      <w:tr w:rsidR="008852EB" w:rsidRPr="00BC6905" w:rsidTr="009C6500">
        <w:trPr>
          <w:trHeight w:val="450"/>
        </w:trPr>
        <w:tc>
          <w:tcPr>
            <w:tcW w:w="2127"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7088"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8B42CB" w:rsidP="008B42CB">
            <w:pPr>
              <w:spacing w:after="200" w:line="276" w:lineRule="auto"/>
              <w:ind w:left="960"/>
              <w:jc w:val="center"/>
              <w:rPr>
                <w:rFonts w:ascii="Times New Roman" w:hAnsi="Times New Roman" w:cs="Times New Roman"/>
                <w:sz w:val="28"/>
                <w:szCs w:val="28"/>
              </w:rPr>
            </w:pPr>
            <w:r w:rsidRPr="00BC6905">
              <w:rPr>
                <w:rFonts w:ascii="Times New Roman" w:eastAsia="Times New Roman" w:hAnsi="Times New Roman" w:cs="Times New Roman"/>
                <w:noProof w:val="0"/>
                <w:sz w:val="28"/>
                <w:szCs w:val="28"/>
                <w:lang w:eastAsia="uk-UA"/>
              </w:rPr>
              <w:t>Висота рослин, см</w:t>
            </w:r>
          </w:p>
        </w:tc>
        <w:tc>
          <w:tcPr>
            <w:tcW w:w="1276"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Середнє</w:t>
            </w:r>
          </w:p>
        </w:tc>
      </w:tr>
      <w:tr w:rsidR="009C6500" w:rsidRPr="00BC6905" w:rsidTr="006D3481">
        <w:trPr>
          <w:trHeight w:val="660"/>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1</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2</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3</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4</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5</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6</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7</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8</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9</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6D7A51">
            <w:pPr>
              <w:rPr>
                <w:rFonts w:ascii="Times New Roman" w:hAnsi="Times New Roman" w:cs="Times New Roman"/>
                <w:sz w:val="28"/>
                <w:szCs w:val="28"/>
              </w:rPr>
            </w:pPr>
            <w:r w:rsidRPr="00BC6905">
              <w:rPr>
                <w:rFonts w:ascii="Times New Roman" w:hAnsi="Times New Roman" w:cs="Times New Roman"/>
                <w:sz w:val="28"/>
                <w:szCs w:val="28"/>
              </w:rPr>
              <w:t>10</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r>
      <w:tr w:rsidR="009C6500" w:rsidRPr="00BC6905" w:rsidTr="00EC04CB">
        <w:trPr>
          <w:trHeight w:val="440"/>
        </w:trPr>
        <w:tc>
          <w:tcPr>
            <w:tcW w:w="2127" w:type="dxa"/>
            <w:tcBorders>
              <w:top w:val="single" w:sz="4" w:space="0" w:color="auto"/>
              <w:left w:val="single" w:sz="4" w:space="0" w:color="auto"/>
              <w:bottom w:val="single" w:sz="4" w:space="0" w:color="auto"/>
              <w:right w:val="single" w:sz="4" w:space="0" w:color="auto"/>
            </w:tcBorders>
            <w:hideMark/>
          </w:tcPr>
          <w:p w:rsidR="00750131" w:rsidRPr="00BC6905" w:rsidRDefault="00750131">
            <w:pPr>
              <w:jc w:val="center"/>
              <w:rPr>
                <w:rFonts w:ascii="Times New Roman" w:hAnsi="Times New Roman" w:cs="Times New Roman"/>
                <w:color w:val="FF0000"/>
                <w:sz w:val="28"/>
                <w:szCs w:val="28"/>
              </w:rPr>
            </w:pPr>
            <w:r w:rsidRPr="00BC6905">
              <w:rPr>
                <w:rFonts w:ascii="Times New Roman" w:hAnsi="Times New Roman" w:cs="Times New Roman"/>
                <w:sz w:val="28"/>
                <w:szCs w:val="28"/>
              </w:rPr>
              <w:t>2017</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2B32B9" w:rsidP="00106E17">
            <w:pPr>
              <w:rPr>
                <w:rFonts w:ascii="Times New Roman" w:hAnsi="Times New Roman" w:cs="Times New Roman"/>
                <w:sz w:val="28"/>
                <w:szCs w:val="28"/>
              </w:rPr>
            </w:pPr>
            <w:r w:rsidRPr="00BC6905">
              <w:rPr>
                <w:rFonts w:ascii="Times New Roman" w:hAnsi="Times New Roman" w:cs="Times New Roman"/>
                <w:sz w:val="28"/>
                <w:szCs w:val="28"/>
              </w:rPr>
              <w:t>7</w:t>
            </w:r>
            <w:r w:rsidR="009C6500" w:rsidRPr="00BC6905">
              <w:rPr>
                <w:rFonts w:ascii="Times New Roman" w:hAnsi="Times New Roman" w:cs="Times New Roman"/>
                <w:sz w:val="28"/>
                <w:szCs w:val="28"/>
              </w:rPr>
              <w:t>4</w:t>
            </w:r>
          </w:p>
          <w:p w:rsidR="00750131" w:rsidRPr="00BC6905" w:rsidRDefault="00750131" w:rsidP="00106E17">
            <w:pPr>
              <w:rPr>
                <w:rFonts w:ascii="Times New Roman" w:hAnsi="Times New Roman" w:cs="Times New Roman"/>
                <w:sz w:val="28"/>
                <w:szCs w:val="28"/>
              </w:rPr>
            </w:pP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2B32B9" w:rsidP="00106E17">
            <w:pPr>
              <w:rPr>
                <w:rFonts w:ascii="Times New Roman" w:hAnsi="Times New Roman" w:cs="Times New Roman"/>
                <w:sz w:val="28"/>
                <w:szCs w:val="28"/>
              </w:rPr>
            </w:pPr>
            <w:r w:rsidRPr="00BC6905">
              <w:rPr>
                <w:rFonts w:ascii="Times New Roman" w:hAnsi="Times New Roman" w:cs="Times New Roman"/>
                <w:sz w:val="28"/>
                <w:szCs w:val="28"/>
              </w:rPr>
              <w:t>79</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A70E8C" w:rsidP="009C6500">
            <w:pPr>
              <w:rPr>
                <w:rFonts w:ascii="Times New Roman" w:hAnsi="Times New Roman" w:cs="Times New Roman"/>
                <w:sz w:val="28"/>
                <w:szCs w:val="28"/>
              </w:rPr>
            </w:pPr>
            <w:r w:rsidRPr="00BC6905">
              <w:rPr>
                <w:rFonts w:ascii="Times New Roman" w:hAnsi="Times New Roman" w:cs="Times New Roman"/>
                <w:sz w:val="28"/>
                <w:szCs w:val="28"/>
              </w:rPr>
              <w:t>77,</w:t>
            </w:r>
            <w:r w:rsidR="009C6500" w:rsidRPr="00BC6905">
              <w:rPr>
                <w:rFonts w:ascii="Times New Roman" w:hAnsi="Times New Roman" w:cs="Times New Roman"/>
                <w:sz w:val="28"/>
                <w:szCs w:val="28"/>
              </w:rPr>
              <w:t>9</w:t>
            </w:r>
          </w:p>
        </w:tc>
        <w:tc>
          <w:tcPr>
            <w:tcW w:w="708" w:type="dxa"/>
            <w:tcBorders>
              <w:top w:val="single" w:sz="4" w:space="0" w:color="auto"/>
              <w:left w:val="single" w:sz="4" w:space="0" w:color="auto"/>
              <w:bottom w:val="single" w:sz="4" w:space="0" w:color="auto"/>
              <w:right w:val="single" w:sz="4" w:space="0" w:color="auto"/>
            </w:tcBorders>
            <w:hideMark/>
          </w:tcPr>
          <w:p w:rsidR="00750131" w:rsidRPr="00BC6905" w:rsidRDefault="002B32B9" w:rsidP="009C6500">
            <w:pPr>
              <w:rPr>
                <w:rFonts w:ascii="Times New Roman" w:hAnsi="Times New Roman" w:cs="Times New Roman"/>
                <w:sz w:val="28"/>
                <w:szCs w:val="28"/>
              </w:rPr>
            </w:pPr>
            <w:r w:rsidRPr="00BC6905">
              <w:rPr>
                <w:rFonts w:ascii="Times New Roman" w:hAnsi="Times New Roman" w:cs="Times New Roman"/>
                <w:sz w:val="28"/>
                <w:szCs w:val="28"/>
              </w:rPr>
              <w:t>6</w:t>
            </w:r>
            <w:r w:rsidR="009C6500" w:rsidRPr="00BC6905">
              <w:rPr>
                <w:rFonts w:ascii="Times New Roman" w:hAnsi="Times New Roman" w:cs="Times New Roman"/>
                <w:sz w:val="28"/>
                <w:szCs w:val="28"/>
              </w:rPr>
              <w:t>8</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9C6500" w:rsidP="009C6500">
            <w:pPr>
              <w:rPr>
                <w:rFonts w:ascii="Times New Roman" w:hAnsi="Times New Roman" w:cs="Times New Roman"/>
                <w:sz w:val="28"/>
                <w:szCs w:val="28"/>
              </w:rPr>
            </w:pPr>
            <w:r w:rsidRPr="00BC6905">
              <w:rPr>
                <w:rFonts w:ascii="Times New Roman" w:hAnsi="Times New Roman" w:cs="Times New Roman"/>
                <w:sz w:val="28"/>
                <w:szCs w:val="28"/>
              </w:rPr>
              <w:t>69</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9C6500" w:rsidP="00106E17">
            <w:pPr>
              <w:rPr>
                <w:rFonts w:ascii="Times New Roman" w:hAnsi="Times New Roman" w:cs="Times New Roman"/>
                <w:sz w:val="28"/>
                <w:szCs w:val="28"/>
              </w:rPr>
            </w:pPr>
            <w:r w:rsidRPr="00BC6905">
              <w:rPr>
                <w:rFonts w:ascii="Times New Roman" w:hAnsi="Times New Roman" w:cs="Times New Roman"/>
                <w:sz w:val="28"/>
                <w:szCs w:val="28"/>
              </w:rPr>
              <w:t>73</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9C6500" w:rsidP="009C6500">
            <w:pPr>
              <w:rPr>
                <w:rFonts w:ascii="Times New Roman" w:hAnsi="Times New Roman" w:cs="Times New Roman"/>
                <w:sz w:val="28"/>
                <w:szCs w:val="28"/>
              </w:rPr>
            </w:pPr>
            <w:r w:rsidRPr="00BC6905">
              <w:rPr>
                <w:rFonts w:ascii="Times New Roman" w:hAnsi="Times New Roman" w:cs="Times New Roman"/>
                <w:sz w:val="28"/>
                <w:szCs w:val="28"/>
              </w:rPr>
              <w:t>75</w:t>
            </w:r>
          </w:p>
        </w:tc>
        <w:tc>
          <w:tcPr>
            <w:tcW w:w="708" w:type="dxa"/>
            <w:tcBorders>
              <w:top w:val="single" w:sz="4" w:space="0" w:color="auto"/>
              <w:left w:val="single" w:sz="4" w:space="0" w:color="auto"/>
              <w:bottom w:val="single" w:sz="4" w:space="0" w:color="auto"/>
              <w:right w:val="single" w:sz="4" w:space="0" w:color="auto"/>
            </w:tcBorders>
            <w:hideMark/>
          </w:tcPr>
          <w:p w:rsidR="00750131" w:rsidRPr="00BC6905" w:rsidRDefault="009C6500" w:rsidP="00106E17">
            <w:pPr>
              <w:rPr>
                <w:rFonts w:ascii="Times New Roman" w:hAnsi="Times New Roman" w:cs="Times New Roman"/>
                <w:sz w:val="28"/>
                <w:szCs w:val="28"/>
              </w:rPr>
            </w:pPr>
            <w:r w:rsidRPr="00BC6905">
              <w:rPr>
                <w:rFonts w:ascii="Times New Roman" w:hAnsi="Times New Roman" w:cs="Times New Roman"/>
                <w:sz w:val="28"/>
                <w:szCs w:val="28"/>
              </w:rPr>
              <w:t>75</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9C6500" w:rsidP="009C6500">
            <w:pPr>
              <w:rPr>
                <w:rFonts w:ascii="Times New Roman" w:hAnsi="Times New Roman" w:cs="Times New Roman"/>
                <w:sz w:val="28"/>
                <w:szCs w:val="28"/>
              </w:rPr>
            </w:pPr>
            <w:r w:rsidRPr="00BC6905">
              <w:rPr>
                <w:rFonts w:ascii="Times New Roman" w:hAnsi="Times New Roman" w:cs="Times New Roman"/>
                <w:sz w:val="28"/>
                <w:szCs w:val="28"/>
              </w:rPr>
              <w:t>80</w:t>
            </w:r>
          </w:p>
        </w:tc>
        <w:tc>
          <w:tcPr>
            <w:tcW w:w="709" w:type="dxa"/>
            <w:tcBorders>
              <w:top w:val="single" w:sz="4" w:space="0" w:color="auto"/>
              <w:left w:val="single" w:sz="4" w:space="0" w:color="auto"/>
              <w:bottom w:val="single" w:sz="4" w:space="0" w:color="auto"/>
              <w:right w:val="single" w:sz="4" w:space="0" w:color="auto"/>
            </w:tcBorders>
            <w:hideMark/>
          </w:tcPr>
          <w:p w:rsidR="00750131" w:rsidRPr="00BC6905" w:rsidRDefault="00083B17" w:rsidP="009C6500">
            <w:pPr>
              <w:rPr>
                <w:rFonts w:ascii="Times New Roman" w:hAnsi="Times New Roman" w:cs="Times New Roman"/>
                <w:sz w:val="28"/>
                <w:szCs w:val="28"/>
              </w:rPr>
            </w:pPr>
            <w:r w:rsidRPr="00BC6905">
              <w:rPr>
                <w:rFonts w:ascii="Times New Roman" w:hAnsi="Times New Roman" w:cs="Times New Roman"/>
                <w:sz w:val="28"/>
                <w:szCs w:val="28"/>
              </w:rPr>
              <w:t>77,</w:t>
            </w:r>
            <w:r w:rsidR="009C6500" w:rsidRPr="00BC6905">
              <w:rPr>
                <w:rFonts w:ascii="Times New Roman" w:hAnsi="Times New Roman" w:cs="Times New Roman"/>
                <w:sz w:val="28"/>
                <w:szCs w:val="28"/>
              </w:rPr>
              <w:t>9</w:t>
            </w:r>
          </w:p>
        </w:tc>
        <w:tc>
          <w:tcPr>
            <w:tcW w:w="1276" w:type="dxa"/>
            <w:tcBorders>
              <w:top w:val="single" w:sz="4" w:space="0" w:color="auto"/>
              <w:left w:val="single" w:sz="4" w:space="0" w:color="auto"/>
              <w:bottom w:val="single" w:sz="4" w:space="0" w:color="auto"/>
              <w:right w:val="single" w:sz="4" w:space="0" w:color="auto"/>
            </w:tcBorders>
            <w:hideMark/>
          </w:tcPr>
          <w:p w:rsidR="00750131" w:rsidRPr="00BC6905" w:rsidRDefault="00690A30" w:rsidP="009C6500">
            <w:pPr>
              <w:rPr>
                <w:rFonts w:ascii="Times New Roman" w:hAnsi="Times New Roman" w:cs="Times New Roman"/>
                <w:sz w:val="28"/>
                <w:szCs w:val="28"/>
              </w:rPr>
            </w:pPr>
            <w:r w:rsidRPr="00BC6905">
              <w:rPr>
                <w:rFonts w:ascii="Times New Roman" w:hAnsi="Times New Roman" w:cs="Times New Roman"/>
                <w:sz w:val="28"/>
                <w:szCs w:val="28"/>
              </w:rPr>
              <w:t>74,</w:t>
            </w:r>
            <w:r w:rsidR="002B32B9" w:rsidRPr="00BC6905">
              <w:rPr>
                <w:rFonts w:ascii="Times New Roman" w:hAnsi="Times New Roman" w:cs="Times New Roman"/>
                <w:sz w:val="28"/>
                <w:szCs w:val="28"/>
              </w:rPr>
              <w:t>88с</w:t>
            </w:r>
            <w:r w:rsidR="00750131" w:rsidRPr="00BC6905">
              <w:rPr>
                <w:rFonts w:ascii="Times New Roman" w:hAnsi="Times New Roman" w:cs="Times New Roman"/>
                <w:sz w:val="28"/>
                <w:szCs w:val="28"/>
              </w:rPr>
              <w:t>м.</w:t>
            </w:r>
          </w:p>
        </w:tc>
      </w:tr>
      <w:tr w:rsidR="009C6500" w:rsidRPr="00BC6905" w:rsidTr="009C6500">
        <w:trPr>
          <w:trHeight w:val="475"/>
        </w:trPr>
        <w:tc>
          <w:tcPr>
            <w:tcW w:w="2127"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75</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76</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72</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79</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74</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73</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72</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77</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73</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75</w:t>
            </w:r>
          </w:p>
        </w:tc>
        <w:tc>
          <w:tcPr>
            <w:tcW w:w="1276" w:type="dxa"/>
            <w:tcBorders>
              <w:top w:val="single" w:sz="4" w:space="0" w:color="auto"/>
              <w:left w:val="single" w:sz="4" w:space="0" w:color="auto"/>
              <w:bottom w:val="single" w:sz="4" w:space="0" w:color="auto"/>
              <w:right w:val="single" w:sz="4" w:space="0" w:color="auto"/>
            </w:tcBorders>
            <w:hideMark/>
          </w:tcPr>
          <w:p w:rsidR="008852EB" w:rsidRPr="00BC6905" w:rsidRDefault="00690A30">
            <w:pPr>
              <w:rPr>
                <w:rFonts w:ascii="Times New Roman" w:hAnsi="Times New Roman" w:cs="Times New Roman"/>
                <w:sz w:val="28"/>
                <w:szCs w:val="28"/>
              </w:rPr>
            </w:pPr>
            <w:r w:rsidRPr="00BC6905">
              <w:rPr>
                <w:rFonts w:ascii="Times New Roman" w:hAnsi="Times New Roman" w:cs="Times New Roman"/>
                <w:sz w:val="28"/>
                <w:szCs w:val="28"/>
              </w:rPr>
              <w:t>74,</w:t>
            </w:r>
            <w:r w:rsidR="009C6500" w:rsidRPr="00BC6905">
              <w:rPr>
                <w:rFonts w:ascii="Times New Roman" w:hAnsi="Times New Roman" w:cs="Times New Roman"/>
                <w:sz w:val="28"/>
                <w:szCs w:val="28"/>
              </w:rPr>
              <w:t>6</w:t>
            </w:r>
            <w:r w:rsidR="008852EB" w:rsidRPr="00BC6905">
              <w:rPr>
                <w:rFonts w:ascii="Times New Roman" w:hAnsi="Times New Roman" w:cs="Times New Roman"/>
                <w:sz w:val="28"/>
                <w:szCs w:val="28"/>
              </w:rPr>
              <w:t xml:space="preserve"> см.</w:t>
            </w:r>
          </w:p>
        </w:tc>
      </w:tr>
      <w:tr w:rsidR="009C6500" w:rsidRPr="00BC6905" w:rsidTr="009C6500">
        <w:trPr>
          <w:trHeight w:val="497"/>
        </w:trPr>
        <w:tc>
          <w:tcPr>
            <w:tcW w:w="2127"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pPr>
              <w:rPr>
                <w:rFonts w:ascii="Times New Roman" w:hAnsi="Times New Roman" w:cs="Times New Roman"/>
                <w:sz w:val="28"/>
                <w:szCs w:val="28"/>
              </w:rPr>
            </w:pPr>
            <w:r w:rsidRPr="00BC6905">
              <w:rPr>
                <w:rFonts w:ascii="Times New Roman" w:hAnsi="Times New Roman" w:cs="Times New Roman"/>
                <w:sz w:val="28"/>
                <w:szCs w:val="28"/>
              </w:rPr>
              <w:t>76</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083B17">
            <w:pPr>
              <w:rPr>
                <w:rFonts w:ascii="Times New Roman" w:hAnsi="Times New Roman" w:cs="Times New Roman"/>
                <w:sz w:val="28"/>
                <w:szCs w:val="28"/>
              </w:rPr>
            </w:pPr>
            <w:r w:rsidRPr="00BC6905">
              <w:rPr>
                <w:rFonts w:ascii="Times New Roman" w:hAnsi="Times New Roman" w:cs="Times New Roman"/>
                <w:sz w:val="28"/>
                <w:szCs w:val="28"/>
              </w:rPr>
              <w:t>77,</w:t>
            </w:r>
            <w:r w:rsidR="009C6500" w:rsidRPr="00BC6905">
              <w:rPr>
                <w:rFonts w:ascii="Times New Roman" w:hAnsi="Times New Roman" w:cs="Times New Roman"/>
                <w:sz w:val="28"/>
                <w:szCs w:val="28"/>
              </w:rPr>
              <w:t>5</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71</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9C6500" w:rsidP="009C6500">
            <w:pPr>
              <w:rPr>
                <w:rFonts w:ascii="Times New Roman" w:hAnsi="Times New Roman" w:cs="Times New Roman"/>
                <w:sz w:val="28"/>
                <w:szCs w:val="28"/>
              </w:rPr>
            </w:pPr>
            <w:r w:rsidRPr="00BC6905">
              <w:rPr>
                <w:rFonts w:ascii="Times New Roman" w:hAnsi="Times New Roman" w:cs="Times New Roman"/>
                <w:sz w:val="28"/>
                <w:szCs w:val="28"/>
              </w:rPr>
              <w:t>77</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9C6500" w:rsidP="009C6500">
            <w:pPr>
              <w:rPr>
                <w:rFonts w:ascii="Times New Roman" w:hAnsi="Times New Roman" w:cs="Times New Roman"/>
                <w:sz w:val="28"/>
                <w:szCs w:val="28"/>
              </w:rPr>
            </w:pPr>
            <w:r w:rsidRPr="00BC6905">
              <w:rPr>
                <w:rFonts w:ascii="Times New Roman" w:hAnsi="Times New Roman" w:cs="Times New Roman"/>
                <w:sz w:val="28"/>
                <w:szCs w:val="28"/>
              </w:rPr>
              <w:t>73</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70</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71</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78</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75</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79</w:t>
            </w:r>
          </w:p>
        </w:tc>
        <w:tc>
          <w:tcPr>
            <w:tcW w:w="1276" w:type="dxa"/>
            <w:tcBorders>
              <w:top w:val="single" w:sz="4" w:space="0" w:color="auto"/>
              <w:left w:val="single" w:sz="4" w:space="0" w:color="auto"/>
              <w:bottom w:val="single" w:sz="4" w:space="0" w:color="auto"/>
              <w:right w:val="single" w:sz="4" w:space="0" w:color="auto"/>
            </w:tcBorders>
            <w:hideMark/>
          </w:tcPr>
          <w:p w:rsidR="008852EB" w:rsidRPr="00BC6905" w:rsidRDefault="00CB092D">
            <w:pPr>
              <w:rPr>
                <w:rFonts w:ascii="Times New Roman" w:hAnsi="Times New Roman" w:cs="Times New Roman"/>
                <w:sz w:val="28"/>
                <w:szCs w:val="28"/>
              </w:rPr>
            </w:pPr>
            <w:r w:rsidRPr="00BC6905">
              <w:rPr>
                <w:rFonts w:ascii="Times New Roman" w:hAnsi="Times New Roman" w:cs="Times New Roman"/>
                <w:sz w:val="28"/>
                <w:szCs w:val="28"/>
              </w:rPr>
              <w:t>74</w:t>
            </w:r>
            <w:r w:rsidR="00690A30" w:rsidRPr="00BC6905">
              <w:rPr>
                <w:rFonts w:ascii="Times New Roman" w:hAnsi="Times New Roman" w:cs="Times New Roman"/>
                <w:sz w:val="28"/>
                <w:szCs w:val="28"/>
              </w:rPr>
              <w:t>,</w:t>
            </w:r>
            <w:r w:rsidR="008852EB" w:rsidRPr="00BC6905">
              <w:rPr>
                <w:rFonts w:ascii="Times New Roman" w:hAnsi="Times New Roman" w:cs="Times New Roman"/>
                <w:sz w:val="28"/>
                <w:szCs w:val="28"/>
              </w:rPr>
              <w:t>7</w:t>
            </w:r>
            <w:r w:rsidRPr="00BC6905">
              <w:rPr>
                <w:rFonts w:ascii="Times New Roman" w:hAnsi="Times New Roman" w:cs="Times New Roman"/>
                <w:sz w:val="28"/>
                <w:szCs w:val="28"/>
              </w:rPr>
              <w:t>5</w:t>
            </w:r>
            <w:r w:rsidR="008852EB" w:rsidRPr="00BC6905">
              <w:rPr>
                <w:rFonts w:ascii="Times New Roman" w:hAnsi="Times New Roman" w:cs="Times New Roman"/>
                <w:sz w:val="28"/>
                <w:szCs w:val="28"/>
              </w:rPr>
              <w:t>см.</w:t>
            </w:r>
          </w:p>
        </w:tc>
      </w:tr>
    </w:tbl>
    <w:p w:rsidR="008852EB" w:rsidRPr="00BC6905" w:rsidRDefault="008852EB" w:rsidP="008852EB">
      <w:pPr>
        <w:shd w:val="clear" w:color="auto" w:fill="FFFFFF"/>
        <w:spacing w:after="0" w:line="360" w:lineRule="auto"/>
        <w:ind w:right="20" w:firstLine="708"/>
        <w:jc w:val="both"/>
        <w:rPr>
          <w:rFonts w:ascii="Times New Roman" w:eastAsia="Times New Roman" w:hAnsi="Times New Roman" w:cs="Times New Roman"/>
          <w:noProof w:val="0"/>
          <w:sz w:val="28"/>
          <w:szCs w:val="28"/>
          <w:lang w:eastAsia="uk-UA"/>
        </w:rPr>
      </w:pPr>
    </w:p>
    <w:p w:rsidR="00C24CC4" w:rsidRPr="00BC6905" w:rsidRDefault="008852EB" w:rsidP="006C0533">
      <w:pPr>
        <w:shd w:val="clear" w:color="auto" w:fill="FFFFFF"/>
        <w:spacing w:after="0" w:line="360" w:lineRule="auto"/>
        <w:ind w:right="20" w:firstLine="70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Середнє</w:t>
      </w:r>
      <w:r w:rsidR="00732BAA" w:rsidRPr="00BC6905">
        <w:rPr>
          <w:rFonts w:ascii="Times New Roman" w:eastAsia="Times New Roman" w:hAnsi="Times New Roman" w:cs="Times New Roman"/>
          <w:noProof w:val="0"/>
          <w:sz w:val="28"/>
          <w:szCs w:val="28"/>
          <w:lang w:eastAsia="uk-UA"/>
        </w:rPr>
        <w:t xml:space="preserve"> значення висоти рослин </w:t>
      </w:r>
      <w:r w:rsidRPr="00BC6905">
        <w:rPr>
          <w:rFonts w:ascii="Times New Roman" w:eastAsia="Times New Roman" w:hAnsi="Times New Roman" w:cs="Times New Roman"/>
          <w:noProof w:val="0"/>
          <w:sz w:val="28"/>
          <w:szCs w:val="28"/>
          <w:lang w:eastAsia="uk-UA"/>
        </w:rPr>
        <w:t xml:space="preserve">в 2017 році </w:t>
      </w:r>
      <w:r w:rsidR="006D3481" w:rsidRPr="00BC6905">
        <w:rPr>
          <w:rFonts w:ascii="Times New Roman" w:eastAsia="Times New Roman" w:hAnsi="Times New Roman" w:cs="Times New Roman"/>
          <w:noProof w:val="0"/>
          <w:sz w:val="28"/>
          <w:szCs w:val="28"/>
          <w:lang w:eastAsia="uk-UA"/>
        </w:rPr>
        <w:t xml:space="preserve">склало </w:t>
      </w:r>
      <w:r w:rsidR="00EC04CB" w:rsidRPr="00BC6905">
        <w:rPr>
          <w:rFonts w:ascii="Times New Roman" w:eastAsia="Times New Roman" w:hAnsi="Times New Roman" w:cs="Times New Roman"/>
          <w:noProof w:val="0"/>
          <w:sz w:val="28"/>
          <w:szCs w:val="28"/>
          <w:lang w:eastAsia="uk-UA"/>
        </w:rPr>
        <w:t>–</w:t>
      </w:r>
      <w:r w:rsidR="00C62CF2" w:rsidRPr="00BC6905">
        <w:rPr>
          <w:rFonts w:ascii="Times New Roman" w:eastAsia="Times New Roman" w:hAnsi="Times New Roman" w:cs="Times New Roman"/>
          <w:noProof w:val="0"/>
          <w:sz w:val="28"/>
          <w:szCs w:val="28"/>
          <w:lang w:eastAsia="uk-UA"/>
        </w:rPr>
        <w:t xml:space="preserve"> </w:t>
      </w:r>
      <w:r w:rsidR="00EC04CB" w:rsidRPr="00BC6905">
        <w:rPr>
          <w:rFonts w:ascii="Times New Roman" w:eastAsia="Times New Roman" w:hAnsi="Times New Roman" w:cs="Times New Roman"/>
          <w:noProof w:val="0"/>
          <w:sz w:val="28"/>
          <w:szCs w:val="28"/>
          <w:lang w:eastAsia="uk-UA"/>
        </w:rPr>
        <w:t>74,</w:t>
      </w:r>
      <w:r w:rsidR="00732BAA" w:rsidRPr="00BC6905">
        <w:rPr>
          <w:rFonts w:ascii="Times New Roman" w:eastAsia="Times New Roman" w:hAnsi="Times New Roman" w:cs="Times New Roman"/>
          <w:noProof w:val="0"/>
          <w:sz w:val="28"/>
          <w:szCs w:val="28"/>
          <w:lang w:eastAsia="uk-UA"/>
        </w:rPr>
        <w:t xml:space="preserve">88 </w:t>
      </w:r>
      <w:r w:rsidR="006D3481" w:rsidRPr="00BC6905">
        <w:rPr>
          <w:rFonts w:ascii="Times New Roman" w:eastAsia="Times New Roman" w:hAnsi="Times New Roman" w:cs="Times New Roman"/>
          <w:noProof w:val="0"/>
          <w:sz w:val="28"/>
          <w:szCs w:val="28"/>
          <w:lang w:eastAsia="uk-UA"/>
        </w:rPr>
        <w:t>см. , найменше значення висоти склало 68 см. , найбільше значення висоти склало 80</w:t>
      </w:r>
      <w:r w:rsidR="00EC04CB" w:rsidRPr="00BC6905">
        <w:rPr>
          <w:rFonts w:ascii="Times New Roman" w:eastAsia="Times New Roman" w:hAnsi="Times New Roman" w:cs="Times New Roman"/>
          <w:noProof w:val="0"/>
          <w:sz w:val="28"/>
          <w:szCs w:val="28"/>
          <w:lang w:eastAsia="uk-UA"/>
        </w:rPr>
        <w:t xml:space="preserve"> </w:t>
      </w:r>
      <w:r w:rsidR="006D3481" w:rsidRPr="00BC6905">
        <w:rPr>
          <w:rFonts w:ascii="Times New Roman" w:eastAsia="Times New Roman" w:hAnsi="Times New Roman" w:cs="Times New Roman"/>
          <w:noProof w:val="0"/>
          <w:sz w:val="28"/>
          <w:szCs w:val="28"/>
          <w:lang w:eastAsia="uk-UA"/>
        </w:rPr>
        <w:t>см. ;</w:t>
      </w:r>
      <w:r w:rsidRPr="00BC6905">
        <w:rPr>
          <w:rFonts w:ascii="Times New Roman" w:eastAsia="Times New Roman" w:hAnsi="Times New Roman" w:cs="Times New Roman"/>
          <w:noProof w:val="0"/>
          <w:sz w:val="28"/>
          <w:szCs w:val="28"/>
          <w:lang w:eastAsia="uk-UA"/>
        </w:rPr>
        <w:t xml:space="preserve"> в 2018 році </w:t>
      </w:r>
      <w:r w:rsidR="006D3481" w:rsidRPr="00BC6905">
        <w:rPr>
          <w:rFonts w:ascii="Times New Roman" w:eastAsia="Times New Roman" w:hAnsi="Times New Roman" w:cs="Times New Roman"/>
          <w:noProof w:val="0"/>
          <w:sz w:val="28"/>
          <w:szCs w:val="28"/>
          <w:lang w:eastAsia="uk-UA"/>
        </w:rPr>
        <w:t>сере</w:t>
      </w:r>
      <w:r w:rsidR="000F7433" w:rsidRPr="00BC6905">
        <w:rPr>
          <w:rFonts w:ascii="Times New Roman" w:eastAsia="Times New Roman" w:hAnsi="Times New Roman" w:cs="Times New Roman"/>
          <w:noProof w:val="0"/>
          <w:sz w:val="28"/>
          <w:szCs w:val="28"/>
          <w:lang w:eastAsia="uk-UA"/>
        </w:rPr>
        <w:t>днє  значення висоти склало – 74,6</w:t>
      </w:r>
      <w:r w:rsidR="006D3481" w:rsidRPr="00BC6905">
        <w:rPr>
          <w:rFonts w:ascii="Times New Roman" w:eastAsia="Times New Roman" w:hAnsi="Times New Roman" w:cs="Times New Roman"/>
          <w:noProof w:val="0"/>
          <w:sz w:val="28"/>
          <w:szCs w:val="28"/>
          <w:lang w:eastAsia="uk-UA"/>
        </w:rPr>
        <w:t xml:space="preserve"> см., найменша висота була 72</w:t>
      </w:r>
      <w:r w:rsidR="00830406" w:rsidRPr="00BC6905">
        <w:rPr>
          <w:rFonts w:ascii="Times New Roman" w:eastAsia="Times New Roman" w:hAnsi="Times New Roman" w:cs="Times New Roman"/>
          <w:noProof w:val="0"/>
          <w:sz w:val="28"/>
          <w:szCs w:val="28"/>
          <w:lang w:eastAsia="uk-UA"/>
        </w:rPr>
        <w:t xml:space="preserve"> </w:t>
      </w:r>
      <w:r w:rsidR="006D3481" w:rsidRPr="00BC6905">
        <w:rPr>
          <w:rFonts w:ascii="Times New Roman" w:eastAsia="Times New Roman" w:hAnsi="Times New Roman" w:cs="Times New Roman"/>
          <w:noProof w:val="0"/>
          <w:sz w:val="28"/>
          <w:szCs w:val="28"/>
          <w:lang w:eastAsia="uk-UA"/>
        </w:rPr>
        <w:t xml:space="preserve">см., найбільша висота була 79 см., </w:t>
      </w:r>
      <w:r w:rsidR="00830406" w:rsidRPr="00BC6905">
        <w:rPr>
          <w:rFonts w:ascii="Times New Roman" w:eastAsia="Times New Roman" w:hAnsi="Times New Roman" w:cs="Times New Roman"/>
          <w:noProof w:val="0"/>
          <w:sz w:val="28"/>
          <w:szCs w:val="28"/>
          <w:lang w:eastAsia="uk-UA"/>
        </w:rPr>
        <w:t xml:space="preserve">середнє значення висоти </w:t>
      </w:r>
      <w:r w:rsidR="006D3481" w:rsidRPr="00BC6905">
        <w:rPr>
          <w:rFonts w:ascii="Times New Roman" w:eastAsia="Times New Roman" w:hAnsi="Times New Roman" w:cs="Times New Roman"/>
          <w:noProof w:val="0"/>
          <w:sz w:val="28"/>
          <w:szCs w:val="28"/>
          <w:lang w:eastAsia="uk-UA"/>
        </w:rPr>
        <w:t xml:space="preserve"> </w:t>
      </w:r>
      <w:r w:rsidR="00830406" w:rsidRPr="00BC6905">
        <w:rPr>
          <w:rFonts w:ascii="Times New Roman" w:eastAsia="Times New Roman" w:hAnsi="Times New Roman" w:cs="Times New Roman"/>
          <w:noProof w:val="0"/>
          <w:sz w:val="28"/>
          <w:szCs w:val="28"/>
          <w:lang w:eastAsia="uk-UA"/>
        </w:rPr>
        <w:t xml:space="preserve">в 2019 році склало </w:t>
      </w:r>
      <w:r w:rsidR="000F7433" w:rsidRPr="00BC6905">
        <w:rPr>
          <w:rFonts w:ascii="Times New Roman" w:eastAsia="Times New Roman" w:hAnsi="Times New Roman" w:cs="Times New Roman"/>
          <w:noProof w:val="0"/>
          <w:sz w:val="28"/>
          <w:szCs w:val="28"/>
          <w:lang w:eastAsia="uk-UA"/>
        </w:rPr>
        <w:t xml:space="preserve"> 74,75</w:t>
      </w:r>
      <w:r w:rsidRPr="00BC6905">
        <w:rPr>
          <w:rFonts w:ascii="Times New Roman" w:eastAsia="Times New Roman" w:hAnsi="Times New Roman" w:cs="Times New Roman"/>
          <w:noProof w:val="0"/>
          <w:sz w:val="28"/>
          <w:szCs w:val="28"/>
          <w:lang w:eastAsia="uk-UA"/>
        </w:rPr>
        <w:t>см.</w:t>
      </w:r>
      <w:r w:rsidR="00830406" w:rsidRPr="00BC6905">
        <w:rPr>
          <w:rFonts w:ascii="Times New Roman" w:eastAsia="Times New Roman" w:hAnsi="Times New Roman" w:cs="Times New Roman"/>
          <w:noProof w:val="0"/>
          <w:sz w:val="28"/>
          <w:szCs w:val="28"/>
          <w:lang w:eastAsia="uk-UA"/>
        </w:rPr>
        <w:t>, найменша висота склала 70 см., найбільша висота була 79 см.</w:t>
      </w:r>
      <w:r w:rsidRPr="00BC6905">
        <w:rPr>
          <w:rFonts w:ascii="Times New Roman" w:eastAsia="Times New Roman" w:hAnsi="Times New Roman" w:cs="Times New Roman"/>
          <w:noProof w:val="0"/>
          <w:sz w:val="28"/>
          <w:szCs w:val="28"/>
          <w:lang w:eastAsia="uk-UA"/>
        </w:rPr>
        <w:t xml:space="preserve"> </w:t>
      </w:r>
    </w:p>
    <w:p w:rsidR="00830406" w:rsidRPr="00BC6905" w:rsidRDefault="008852EB" w:rsidP="006C0533">
      <w:pPr>
        <w:shd w:val="clear" w:color="auto" w:fill="FFFFFF"/>
        <w:spacing w:after="0" w:line="360" w:lineRule="auto"/>
        <w:ind w:right="20" w:firstLine="708"/>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Провели вимірювання </w:t>
      </w:r>
      <w:r w:rsidR="009E13ED" w:rsidRPr="00BC6905">
        <w:rPr>
          <w:rFonts w:ascii="Times New Roman" w:eastAsia="Times New Roman" w:hAnsi="Times New Roman" w:cs="Times New Roman"/>
          <w:noProof w:val="0"/>
          <w:sz w:val="28"/>
          <w:szCs w:val="28"/>
          <w:lang w:eastAsia="uk-UA"/>
        </w:rPr>
        <w:t>діаметра</w:t>
      </w:r>
      <w:r w:rsidRPr="00BC6905">
        <w:rPr>
          <w:rFonts w:ascii="Times New Roman" w:eastAsia="Times New Roman" w:hAnsi="Times New Roman" w:cs="Times New Roman"/>
          <w:noProof w:val="0"/>
          <w:sz w:val="28"/>
          <w:szCs w:val="28"/>
          <w:lang w:eastAsia="uk-UA"/>
        </w:rPr>
        <w:t xml:space="preserve"> стебла </w:t>
      </w:r>
      <w:proofErr w:type="spellStart"/>
      <w:r w:rsidRPr="00BC6905">
        <w:rPr>
          <w:rFonts w:ascii="Times New Roman" w:eastAsia="Times New Roman" w:hAnsi="Times New Roman" w:cs="Times New Roman"/>
          <w:noProof w:val="0"/>
          <w:sz w:val="28"/>
          <w:szCs w:val="28"/>
          <w:lang w:eastAsia="uk-UA"/>
        </w:rPr>
        <w:t>одностебельної</w:t>
      </w:r>
      <w:proofErr w:type="spellEnd"/>
      <w:r w:rsidRPr="00BC6905">
        <w:rPr>
          <w:rFonts w:ascii="Times New Roman" w:eastAsia="Times New Roman" w:hAnsi="Times New Roman" w:cs="Times New Roman"/>
          <w:noProof w:val="0"/>
          <w:sz w:val="28"/>
          <w:szCs w:val="28"/>
          <w:lang w:eastAsia="uk-UA"/>
        </w:rPr>
        <w:t xml:space="preserve"> форми  (табл.</w:t>
      </w:r>
      <w:r w:rsidR="006D7A51" w:rsidRPr="00BC6905">
        <w:rPr>
          <w:rFonts w:ascii="Times New Roman" w:eastAsia="Times New Roman" w:hAnsi="Times New Roman" w:cs="Times New Roman"/>
          <w:noProof w:val="0"/>
          <w:sz w:val="28"/>
          <w:szCs w:val="28"/>
          <w:lang w:eastAsia="uk-UA"/>
        </w:rPr>
        <w:t>3.</w:t>
      </w:r>
      <w:r w:rsidR="00AA58B8" w:rsidRPr="00BC6905">
        <w:rPr>
          <w:rFonts w:ascii="Times New Roman" w:eastAsia="Times New Roman" w:hAnsi="Times New Roman" w:cs="Times New Roman"/>
          <w:noProof w:val="0"/>
          <w:sz w:val="28"/>
          <w:szCs w:val="28"/>
          <w:lang w:eastAsia="uk-UA"/>
        </w:rPr>
        <w:t>1.6</w:t>
      </w:r>
      <w:r w:rsidRPr="00BC6905">
        <w:rPr>
          <w:rFonts w:ascii="Times New Roman" w:eastAsia="Times New Roman" w:hAnsi="Times New Roman" w:cs="Times New Roman"/>
          <w:noProof w:val="0"/>
          <w:sz w:val="28"/>
          <w:szCs w:val="28"/>
          <w:lang w:eastAsia="uk-UA"/>
        </w:rPr>
        <w:t xml:space="preserve">.)  </w:t>
      </w:r>
    </w:p>
    <w:p w:rsidR="008852EB" w:rsidRPr="00BC6905" w:rsidRDefault="008852EB" w:rsidP="002B5726">
      <w:pPr>
        <w:shd w:val="clear" w:color="auto" w:fill="FFFFFF"/>
        <w:spacing w:after="0" w:line="360" w:lineRule="auto"/>
        <w:ind w:right="20"/>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Таблиця </w:t>
      </w:r>
      <w:r w:rsidR="006D7A51" w:rsidRPr="00BC6905">
        <w:rPr>
          <w:rFonts w:ascii="Times New Roman" w:eastAsia="Times New Roman" w:hAnsi="Times New Roman" w:cs="Times New Roman"/>
          <w:noProof w:val="0"/>
          <w:sz w:val="28"/>
          <w:szCs w:val="28"/>
          <w:lang w:eastAsia="uk-UA"/>
        </w:rPr>
        <w:t>3.</w:t>
      </w:r>
      <w:r w:rsidR="00AA58B8" w:rsidRPr="00BC6905">
        <w:rPr>
          <w:rFonts w:ascii="Times New Roman" w:eastAsia="Times New Roman" w:hAnsi="Times New Roman" w:cs="Times New Roman"/>
          <w:noProof w:val="0"/>
          <w:sz w:val="28"/>
          <w:szCs w:val="28"/>
          <w:lang w:eastAsia="uk-UA"/>
        </w:rPr>
        <w:t>1.6</w:t>
      </w:r>
      <w:r w:rsidRPr="00BC6905">
        <w:rPr>
          <w:rFonts w:ascii="Times New Roman" w:eastAsia="Times New Roman" w:hAnsi="Times New Roman" w:cs="Times New Roman"/>
          <w:noProof w:val="0"/>
          <w:sz w:val="28"/>
          <w:szCs w:val="28"/>
          <w:lang w:eastAsia="uk-UA"/>
        </w:rPr>
        <w:t>.</w:t>
      </w:r>
    </w:p>
    <w:p w:rsidR="008852EB" w:rsidRPr="00BC6905" w:rsidRDefault="009E13ED" w:rsidP="008852EB">
      <w:pPr>
        <w:shd w:val="clear" w:color="auto" w:fill="FFFFFF"/>
        <w:spacing w:after="0" w:line="360" w:lineRule="auto"/>
        <w:ind w:right="20"/>
        <w:jc w:val="center"/>
        <w:rPr>
          <w:rFonts w:ascii="Times New Roman" w:eastAsia="Times New Roman" w:hAnsi="Times New Roman" w:cs="Times New Roman"/>
          <w:b/>
          <w:i/>
          <w:noProof w:val="0"/>
          <w:sz w:val="28"/>
          <w:szCs w:val="28"/>
          <w:lang w:eastAsia="uk-UA"/>
        </w:rPr>
      </w:pPr>
      <w:r w:rsidRPr="00BC6905">
        <w:rPr>
          <w:rFonts w:ascii="Times New Roman" w:hAnsi="Times New Roman" w:cs="Times New Roman"/>
          <w:b/>
          <w:i/>
          <w:sz w:val="28"/>
          <w:szCs w:val="28"/>
        </w:rPr>
        <w:t>Діаметр</w:t>
      </w:r>
      <w:r w:rsidR="008852EB" w:rsidRPr="00BC6905">
        <w:rPr>
          <w:rFonts w:ascii="Times New Roman" w:hAnsi="Times New Roman" w:cs="Times New Roman"/>
          <w:b/>
          <w:i/>
          <w:sz w:val="28"/>
          <w:szCs w:val="28"/>
        </w:rPr>
        <w:t xml:space="preserve">  стебла льону – довгунця по роках досліджень</w:t>
      </w:r>
    </w:p>
    <w:tbl>
      <w:tblPr>
        <w:tblStyle w:val="ac"/>
        <w:tblW w:w="9446" w:type="dxa"/>
        <w:tblLook w:val="04A0" w:firstRow="1" w:lastRow="0" w:firstColumn="1" w:lastColumn="0" w:noHBand="0" w:noVBand="1"/>
      </w:tblPr>
      <w:tblGrid>
        <w:gridCol w:w="2031"/>
        <w:gridCol w:w="616"/>
        <w:gridCol w:w="616"/>
        <w:gridCol w:w="616"/>
        <w:gridCol w:w="616"/>
        <w:gridCol w:w="616"/>
        <w:gridCol w:w="616"/>
        <w:gridCol w:w="616"/>
        <w:gridCol w:w="616"/>
        <w:gridCol w:w="616"/>
        <w:gridCol w:w="649"/>
        <w:gridCol w:w="1222"/>
      </w:tblGrid>
      <w:tr w:rsidR="008852EB" w:rsidRPr="00BC6905" w:rsidTr="008852EB">
        <w:trPr>
          <w:trHeight w:val="752"/>
        </w:trPr>
        <w:tc>
          <w:tcPr>
            <w:tcW w:w="2031"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6193" w:type="dxa"/>
            <w:gridSpan w:val="10"/>
            <w:tcBorders>
              <w:top w:val="single" w:sz="4" w:space="0" w:color="auto"/>
              <w:left w:val="single" w:sz="4" w:space="0" w:color="auto"/>
              <w:bottom w:val="single" w:sz="4" w:space="0" w:color="auto"/>
              <w:right w:val="single" w:sz="4" w:space="0" w:color="auto"/>
            </w:tcBorders>
            <w:hideMark/>
          </w:tcPr>
          <w:p w:rsidR="00830406" w:rsidRPr="00BC6905" w:rsidRDefault="00830406">
            <w:pPr>
              <w:jc w:val="center"/>
              <w:rPr>
                <w:rFonts w:ascii="Times New Roman" w:hAnsi="Times New Roman" w:cs="Times New Roman"/>
                <w:sz w:val="28"/>
                <w:szCs w:val="28"/>
              </w:rPr>
            </w:pPr>
          </w:p>
          <w:p w:rsidR="008852EB" w:rsidRPr="00BC6905" w:rsidRDefault="00C10CFF">
            <w:pPr>
              <w:jc w:val="center"/>
              <w:rPr>
                <w:rFonts w:ascii="Times New Roman" w:hAnsi="Times New Roman" w:cs="Times New Roman"/>
                <w:sz w:val="28"/>
                <w:szCs w:val="28"/>
              </w:rPr>
            </w:pPr>
            <w:r w:rsidRPr="00BC6905">
              <w:rPr>
                <w:rFonts w:ascii="Times New Roman" w:hAnsi="Times New Roman" w:cs="Times New Roman"/>
                <w:sz w:val="28"/>
                <w:szCs w:val="28"/>
              </w:rPr>
              <w:t>Діаметр  стебла</w:t>
            </w:r>
          </w:p>
        </w:tc>
        <w:tc>
          <w:tcPr>
            <w:tcW w:w="1222"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Середнє</w:t>
            </w:r>
          </w:p>
        </w:tc>
      </w:tr>
      <w:tr w:rsidR="008852EB" w:rsidRPr="00BC6905" w:rsidTr="008852EB">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1</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9</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7D68F6">
            <w:pPr>
              <w:rPr>
                <w:rFonts w:ascii="Times New Roman" w:hAnsi="Times New Roman" w:cs="Times New Roman"/>
                <w:sz w:val="28"/>
                <w:szCs w:val="28"/>
              </w:rPr>
            </w:pPr>
            <w:r w:rsidRPr="00BC6905">
              <w:rPr>
                <w:rFonts w:ascii="Times New Roman" w:hAnsi="Times New Roman" w:cs="Times New Roman"/>
                <w:sz w:val="28"/>
                <w:szCs w:val="28"/>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r>
      <w:tr w:rsidR="008852EB" w:rsidRPr="00BC6905" w:rsidTr="008852EB">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6C0533">
            <w:pPr>
              <w:rPr>
                <w:rFonts w:ascii="Times New Roman" w:hAnsi="Times New Roman" w:cs="Times New Roman"/>
                <w:sz w:val="28"/>
                <w:szCs w:val="28"/>
              </w:rPr>
            </w:pPr>
            <w:r w:rsidRPr="00BC6905">
              <w:rPr>
                <w:rFonts w:ascii="Times New Roman" w:hAnsi="Times New Roman" w:cs="Times New Roman"/>
                <w:sz w:val="28"/>
                <w:szCs w:val="28"/>
              </w:rPr>
              <w:t>2,</w:t>
            </w:r>
            <w:r w:rsidR="008852EB" w:rsidRPr="00BC6905">
              <w:rPr>
                <w:rFonts w:ascii="Times New Roman" w:hAnsi="Times New Roman" w:cs="Times New Roman"/>
                <w:sz w:val="28"/>
                <w:szCs w:val="28"/>
              </w:rPr>
              <w:t>9 мм.</w:t>
            </w:r>
          </w:p>
        </w:tc>
      </w:tr>
      <w:tr w:rsidR="008852EB" w:rsidRPr="00BC6905" w:rsidTr="008852EB">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6C0533">
            <w:pPr>
              <w:rPr>
                <w:rFonts w:ascii="Times New Roman" w:hAnsi="Times New Roman" w:cs="Times New Roman"/>
                <w:sz w:val="28"/>
                <w:szCs w:val="28"/>
              </w:rPr>
            </w:pPr>
            <w:r w:rsidRPr="00BC6905">
              <w:rPr>
                <w:rFonts w:ascii="Times New Roman" w:hAnsi="Times New Roman" w:cs="Times New Roman"/>
                <w:sz w:val="28"/>
                <w:szCs w:val="28"/>
              </w:rPr>
              <w:t>3,</w:t>
            </w:r>
            <w:r w:rsidR="008852EB" w:rsidRPr="00BC6905">
              <w:rPr>
                <w:rFonts w:ascii="Times New Roman" w:hAnsi="Times New Roman" w:cs="Times New Roman"/>
                <w:sz w:val="28"/>
                <w:szCs w:val="28"/>
              </w:rPr>
              <w:t>1 мм.</w:t>
            </w:r>
          </w:p>
        </w:tc>
      </w:tr>
      <w:tr w:rsidR="008852EB" w:rsidRPr="00BC6905" w:rsidTr="008852EB">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3</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6C0533">
            <w:pPr>
              <w:rPr>
                <w:rFonts w:ascii="Times New Roman" w:hAnsi="Times New Roman" w:cs="Times New Roman"/>
                <w:sz w:val="28"/>
                <w:szCs w:val="28"/>
              </w:rPr>
            </w:pPr>
            <w:r w:rsidRPr="00BC6905">
              <w:rPr>
                <w:rFonts w:ascii="Times New Roman" w:hAnsi="Times New Roman" w:cs="Times New Roman"/>
                <w:sz w:val="28"/>
                <w:szCs w:val="28"/>
              </w:rPr>
              <w:t>2,</w:t>
            </w:r>
            <w:r w:rsidR="008852EB" w:rsidRPr="00BC6905">
              <w:rPr>
                <w:rFonts w:ascii="Times New Roman" w:hAnsi="Times New Roman" w:cs="Times New Roman"/>
                <w:sz w:val="28"/>
                <w:szCs w:val="28"/>
              </w:rPr>
              <w:t>9 мм.</w:t>
            </w:r>
          </w:p>
        </w:tc>
      </w:tr>
    </w:tbl>
    <w:p w:rsidR="00830406" w:rsidRPr="00BC6905" w:rsidRDefault="00830406" w:rsidP="009C1085">
      <w:pPr>
        <w:shd w:val="clear" w:color="auto" w:fill="FFFFFF"/>
        <w:spacing w:after="0" w:line="360" w:lineRule="auto"/>
        <w:ind w:right="20" w:firstLine="708"/>
        <w:jc w:val="both"/>
        <w:rPr>
          <w:rFonts w:ascii="Times New Roman" w:hAnsi="Times New Roman" w:cs="Times New Roman"/>
          <w:sz w:val="28"/>
          <w:szCs w:val="28"/>
          <w:highlight w:val="yellow"/>
        </w:rPr>
      </w:pPr>
    </w:p>
    <w:p w:rsidR="00B4725B" w:rsidRPr="00BC6905" w:rsidRDefault="00B4725B" w:rsidP="00B4725B">
      <w:pPr>
        <w:shd w:val="clear" w:color="auto" w:fill="FFFFFF"/>
        <w:spacing w:after="0" w:line="360" w:lineRule="auto"/>
        <w:ind w:right="20"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Середнє значення діамера стебла рослин в 2017 році склало </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 xml:space="preserve"> </w:t>
      </w:r>
      <w:r w:rsidR="006C0533" w:rsidRPr="00BC6905">
        <w:rPr>
          <w:rFonts w:ascii="Times New Roman" w:hAnsi="Times New Roman" w:cs="Times New Roman"/>
          <w:sz w:val="28"/>
          <w:szCs w:val="28"/>
        </w:rPr>
        <w:t>2,</w:t>
      </w:r>
      <w:r w:rsidRPr="00BC6905">
        <w:rPr>
          <w:rFonts w:ascii="Times New Roman" w:hAnsi="Times New Roman" w:cs="Times New Roman"/>
          <w:sz w:val="28"/>
          <w:szCs w:val="28"/>
        </w:rPr>
        <w:t xml:space="preserve">9 мм. , найменше значення діамера склало 2 мм. , найбільше значення діамера склало 4 мм. ; в 2018 році середнє  значення діамера склало – </w:t>
      </w:r>
      <w:r w:rsidR="006C0533" w:rsidRPr="00BC6905">
        <w:rPr>
          <w:rFonts w:ascii="Times New Roman" w:hAnsi="Times New Roman" w:cs="Times New Roman"/>
          <w:sz w:val="28"/>
          <w:szCs w:val="28"/>
        </w:rPr>
        <w:t>3,</w:t>
      </w:r>
      <w:r w:rsidRPr="00BC6905">
        <w:rPr>
          <w:rFonts w:ascii="Times New Roman" w:hAnsi="Times New Roman" w:cs="Times New Roman"/>
          <w:sz w:val="28"/>
          <w:szCs w:val="28"/>
        </w:rPr>
        <w:t>1 мм., найменший  діаметр</w:t>
      </w:r>
    </w:p>
    <w:p w:rsidR="00B4725B" w:rsidRPr="00BC6905" w:rsidRDefault="00B4725B" w:rsidP="00B4725B">
      <w:pPr>
        <w:shd w:val="clear" w:color="auto" w:fill="FFFFFF"/>
        <w:spacing w:after="0" w:line="360" w:lineRule="auto"/>
        <w:ind w:right="20"/>
        <w:jc w:val="both"/>
        <w:rPr>
          <w:rFonts w:ascii="Times New Roman" w:hAnsi="Times New Roman" w:cs="Times New Roman"/>
          <w:sz w:val="28"/>
          <w:szCs w:val="28"/>
        </w:rPr>
      </w:pPr>
      <w:r w:rsidRPr="00BC6905">
        <w:rPr>
          <w:rFonts w:ascii="Times New Roman" w:hAnsi="Times New Roman" w:cs="Times New Roman"/>
          <w:sz w:val="28"/>
          <w:szCs w:val="28"/>
        </w:rPr>
        <w:t xml:space="preserve"> був 2 мм., найбільшй діаметр був  4 мм., середнє значення діаметра  в 2019 році склало </w:t>
      </w:r>
      <w:r w:rsidR="006C0533" w:rsidRPr="00BC6905">
        <w:rPr>
          <w:rFonts w:ascii="Times New Roman" w:hAnsi="Times New Roman" w:cs="Times New Roman"/>
          <w:sz w:val="28"/>
          <w:szCs w:val="28"/>
        </w:rPr>
        <w:t>2,</w:t>
      </w:r>
      <w:r w:rsidRPr="00BC6905">
        <w:rPr>
          <w:rFonts w:ascii="Times New Roman" w:hAnsi="Times New Roman" w:cs="Times New Roman"/>
          <w:sz w:val="28"/>
          <w:szCs w:val="28"/>
        </w:rPr>
        <w:t>9 мм., найменше значення діаметра склало 2 мм., найбільше значення діаметра  було 4 мм.</w:t>
      </w:r>
    </w:p>
    <w:p w:rsidR="00D056C1" w:rsidRPr="00BC6905" w:rsidRDefault="008852EB" w:rsidP="008852EB">
      <w:pPr>
        <w:shd w:val="clear" w:color="auto" w:fill="FFFFFF"/>
        <w:spacing w:after="0" w:line="360" w:lineRule="auto"/>
        <w:ind w:right="20"/>
        <w:jc w:val="both"/>
        <w:rPr>
          <w:rFonts w:ascii="Times New Roman" w:hAnsi="Times New Roman" w:cs="Times New Roman"/>
          <w:sz w:val="28"/>
          <w:szCs w:val="28"/>
        </w:rPr>
      </w:pPr>
      <w:r w:rsidRPr="00BC6905">
        <w:rPr>
          <w:rFonts w:ascii="Times New Roman" w:hAnsi="Times New Roman" w:cs="Times New Roman"/>
          <w:sz w:val="28"/>
          <w:szCs w:val="28"/>
        </w:rPr>
        <w:tab/>
        <w:t>Було підраховано кількість коробочок на одномму стеблі. (табл.</w:t>
      </w:r>
      <w:r w:rsidR="00C10CFF" w:rsidRPr="00BC6905">
        <w:rPr>
          <w:rFonts w:ascii="Times New Roman" w:hAnsi="Times New Roman" w:cs="Times New Roman"/>
          <w:sz w:val="28"/>
          <w:szCs w:val="28"/>
        </w:rPr>
        <w:t>3.</w:t>
      </w:r>
      <w:r w:rsidR="00AA58B8" w:rsidRPr="00BC6905">
        <w:rPr>
          <w:rFonts w:ascii="Times New Roman" w:hAnsi="Times New Roman" w:cs="Times New Roman"/>
          <w:sz w:val="28"/>
          <w:szCs w:val="28"/>
        </w:rPr>
        <w:t>1.7</w:t>
      </w:r>
      <w:r w:rsidRPr="00BC6905">
        <w:rPr>
          <w:rFonts w:ascii="Times New Roman" w:hAnsi="Times New Roman" w:cs="Times New Roman"/>
          <w:sz w:val="28"/>
          <w:szCs w:val="28"/>
        </w:rPr>
        <w:t>.)</w:t>
      </w:r>
      <w:r w:rsidR="006C0533" w:rsidRPr="00BC6905">
        <w:rPr>
          <w:rFonts w:ascii="Times New Roman" w:hAnsi="Times New Roman" w:cs="Times New Roman"/>
          <w:sz w:val="28"/>
          <w:szCs w:val="28"/>
        </w:rPr>
        <w:t xml:space="preserve">  </w:t>
      </w:r>
    </w:p>
    <w:p w:rsidR="008852EB" w:rsidRPr="00BC6905" w:rsidRDefault="008852EB" w:rsidP="008852EB">
      <w:pPr>
        <w:shd w:val="clear" w:color="auto" w:fill="FFFFFF"/>
        <w:spacing w:after="0" w:line="360" w:lineRule="auto"/>
        <w:ind w:right="20"/>
        <w:jc w:val="right"/>
        <w:rPr>
          <w:rFonts w:ascii="Times New Roman" w:hAnsi="Times New Roman" w:cs="Times New Roman"/>
          <w:sz w:val="28"/>
          <w:szCs w:val="28"/>
        </w:rPr>
      </w:pPr>
      <w:r w:rsidRPr="00BC6905">
        <w:rPr>
          <w:rFonts w:ascii="Times New Roman" w:hAnsi="Times New Roman" w:cs="Times New Roman"/>
          <w:sz w:val="28"/>
          <w:szCs w:val="28"/>
        </w:rPr>
        <w:t>Таблиця</w:t>
      </w:r>
      <w:r w:rsidR="00C10CFF" w:rsidRPr="00BC6905">
        <w:rPr>
          <w:rFonts w:ascii="Times New Roman" w:hAnsi="Times New Roman" w:cs="Times New Roman"/>
          <w:sz w:val="28"/>
          <w:szCs w:val="28"/>
        </w:rPr>
        <w:t xml:space="preserve"> 3.</w:t>
      </w:r>
      <w:r w:rsidR="00AA58B8" w:rsidRPr="00BC6905">
        <w:rPr>
          <w:rFonts w:ascii="Times New Roman" w:hAnsi="Times New Roman" w:cs="Times New Roman"/>
          <w:sz w:val="28"/>
          <w:szCs w:val="28"/>
        </w:rPr>
        <w:t>1.7</w:t>
      </w:r>
      <w:r w:rsidRPr="00BC6905">
        <w:rPr>
          <w:rFonts w:ascii="Times New Roman" w:hAnsi="Times New Roman" w:cs="Times New Roman"/>
          <w:sz w:val="28"/>
          <w:szCs w:val="28"/>
        </w:rPr>
        <w:t>.</w:t>
      </w:r>
    </w:p>
    <w:p w:rsidR="008852EB" w:rsidRPr="00BC6905" w:rsidRDefault="008852EB" w:rsidP="008852EB">
      <w:pPr>
        <w:shd w:val="clear" w:color="auto" w:fill="FFFFFF"/>
        <w:spacing w:after="0" w:line="360" w:lineRule="auto"/>
        <w:ind w:right="20"/>
        <w:jc w:val="center"/>
        <w:rPr>
          <w:rFonts w:ascii="Times New Roman" w:eastAsia="Times New Roman" w:hAnsi="Times New Roman" w:cs="Times New Roman"/>
          <w:b/>
          <w:i/>
          <w:noProof w:val="0"/>
          <w:sz w:val="28"/>
          <w:szCs w:val="28"/>
          <w:lang w:eastAsia="uk-UA"/>
        </w:rPr>
      </w:pPr>
      <w:r w:rsidRPr="00BC6905">
        <w:rPr>
          <w:rFonts w:ascii="Times New Roman" w:hAnsi="Times New Roman" w:cs="Times New Roman"/>
          <w:b/>
          <w:i/>
          <w:sz w:val="28"/>
          <w:szCs w:val="28"/>
        </w:rPr>
        <w:t>Кількість коробочок на одному стеблі по роках досліджень</w:t>
      </w:r>
    </w:p>
    <w:tbl>
      <w:tblPr>
        <w:tblStyle w:val="ac"/>
        <w:tblW w:w="9446" w:type="dxa"/>
        <w:tblLook w:val="04A0" w:firstRow="1" w:lastRow="0" w:firstColumn="1" w:lastColumn="0" w:noHBand="0" w:noVBand="1"/>
      </w:tblPr>
      <w:tblGrid>
        <w:gridCol w:w="2031"/>
        <w:gridCol w:w="616"/>
        <w:gridCol w:w="616"/>
        <w:gridCol w:w="616"/>
        <w:gridCol w:w="616"/>
        <w:gridCol w:w="616"/>
        <w:gridCol w:w="616"/>
        <w:gridCol w:w="616"/>
        <w:gridCol w:w="616"/>
        <w:gridCol w:w="616"/>
        <w:gridCol w:w="649"/>
        <w:gridCol w:w="1222"/>
      </w:tblGrid>
      <w:tr w:rsidR="008852EB" w:rsidRPr="00BC6905" w:rsidTr="008852EB">
        <w:trPr>
          <w:trHeight w:val="752"/>
        </w:trPr>
        <w:tc>
          <w:tcPr>
            <w:tcW w:w="2031"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6193"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C10CFF">
            <w:pPr>
              <w:jc w:val="center"/>
              <w:rPr>
                <w:rFonts w:ascii="Times New Roman" w:hAnsi="Times New Roman" w:cs="Times New Roman"/>
                <w:sz w:val="28"/>
                <w:szCs w:val="28"/>
              </w:rPr>
            </w:pPr>
            <w:r w:rsidRPr="00BC6905">
              <w:rPr>
                <w:rFonts w:ascii="Times New Roman" w:hAnsi="Times New Roman" w:cs="Times New Roman"/>
                <w:sz w:val="28"/>
                <w:szCs w:val="28"/>
              </w:rPr>
              <w:t>Кількість коробочок</w:t>
            </w:r>
          </w:p>
        </w:tc>
        <w:tc>
          <w:tcPr>
            <w:tcW w:w="1222"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Середнє</w:t>
            </w:r>
          </w:p>
        </w:tc>
      </w:tr>
      <w:tr w:rsidR="008852EB" w:rsidRPr="00BC6905" w:rsidTr="008852EB">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1</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pPr>
              <w:rPr>
                <w:rFonts w:ascii="Times New Roman" w:hAnsi="Times New Roman" w:cs="Times New Roman"/>
                <w:sz w:val="28"/>
                <w:szCs w:val="28"/>
              </w:rPr>
            </w:pPr>
            <w:r w:rsidRPr="00BC6905">
              <w:rPr>
                <w:rFonts w:ascii="Times New Roman" w:hAnsi="Times New Roman" w:cs="Times New Roman"/>
                <w:sz w:val="28"/>
                <w:szCs w:val="28"/>
              </w:rPr>
              <w:t>9</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r>
      <w:tr w:rsidR="008852EB" w:rsidRPr="00BC6905" w:rsidTr="008852EB">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B212B" w:rsidP="00E7184B">
            <w:pP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B212B">
            <w:pP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B212B">
            <w:pPr>
              <w:rPr>
                <w:rFonts w:ascii="Times New Roman" w:hAnsi="Times New Roman" w:cs="Times New Roman"/>
                <w:sz w:val="28"/>
                <w:szCs w:val="28"/>
              </w:rPr>
            </w:pPr>
            <w:r w:rsidRPr="00BC6905">
              <w:rPr>
                <w:rFonts w:ascii="Times New Roman" w:hAnsi="Times New Roman" w:cs="Times New Roman"/>
                <w:sz w:val="28"/>
                <w:szCs w:val="28"/>
              </w:rPr>
              <w:t>15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8B212B"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B212B">
            <w:pPr>
              <w:rPr>
                <w:rFonts w:ascii="Times New Roman" w:hAnsi="Times New Roman" w:cs="Times New Roman"/>
                <w:sz w:val="28"/>
                <w:szCs w:val="28"/>
              </w:rPr>
            </w:pPr>
            <w:r w:rsidRPr="00BC6905">
              <w:rPr>
                <w:rFonts w:ascii="Times New Roman" w:hAnsi="Times New Roman" w:cs="Times New Roman"/>
                <w:sz w:val="28"/>
                <w:szCs w:val="28"/>
              </w:rPr>
              <w:t>14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D6533">
            <w:pPr>
              <w:rPr>
                <w:rFonts w:ascii="Times New Roman" w:hAnsi="Times New Roman" w:cs="Times New Roman"/>
                <w:sz w:val="28"/>
                <w:szCs w:val="28"/>
              </w:rPr>
            </w:pPr>
            <w:r w:rsidRPr="00BC6905">
              <w:rPr>
                <w:rFonts w:ascii="Times New Roman" w:hAnsi="Times New Roman" w:cs="Times New Roman"/>
                <w:sz w:val="28"/>
                <w:szCs w:val="28"/>
              </w:rPr>
              <w:t>2</w:t>
            </w:r>
            <w:r w:rsidR="008852EB" w:rsidRPr="00BC6905">
              <w:rPr>
                <w:rFonts w:ascii="Times New Roman" w:hAnsi="Times New Roman" w:cs="Times New Roman"/>
                <w:sz w:val="28"/>
                <w:szCs w:val="28"/>
              </w:rPr>
              <w:t>0</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21</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0E288A"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D6533">
            <w:pPr>
              <w:rPr>
                <w:rFonts w:ascii="Times New Roman" w:hAnsi="Times New Roman" w:cs="Times New Roman"/>
                <w:sz w:val="28"/>
                <w:szCs w:val="28"/>
              </w:rPr>
            </w:pPr>
            <w:r w:rsidRPr="00BC6905">
              <w:rPr>
                <w:rFonts w:ascii="Times New Roman" w:hAnsi="Times New Roman" w:cs="Times New Roman"/>
                <w:sz w:val="28"/>
                <w:szCs w:val="28"/>
              </w:rPr>
              <w:t>2</w:t>
            </w:r>
            <w:r w:rsidR="000E288A" w:rsidRPr="00BC6905">
              <w:rPr>
                <w:rFonts w:ascii="Times New Roman" w:hAnsi="Times New Roman" w:cs="Times New Roman"/>
                <w:sz w:val="28"/>
                <w:szCs w:val="28"/>
              </w:rPr>
              <w:t>7</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18</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15,3</w:t>
            </w:r>
            <w:r w:rsidR="008852EB" w:rsidRPr="00BC6905">
              <w:rPr>
                <w:rFonts w:ascii="Times New Roman" w:hAnsi="Times New Roman" w:cs="Times New Roman"/>
                <w:sz w:val="28"/>
                <w:szCs w:val="28"/>
              </w:rPr>
              <w:t>шт.</w:t>
            </w:r>
          </w:p>
        </w:tc>
      </w:tr>
      <w:tr w:rsidR="008852EB" w:rsidRPr="00BC6905" w:rsidTr="008852EB">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11</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w:t>
            </w:r>
            <w:r w:rsidR="00CD6533" w:rsidRPr="00BC6905">
              <w:rPr>
                <w:rFonts w:ascii="Times New Roman" w:hAnsi="Times New Roman" w:cs="Times New Roman"/>
                <w:sz w:val="28"/>
                <w:szCs w:val="28"/>
              </w:rPr>
              <w:t>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w:t>
            </w:r>
            <w:r w:rsidR="008852EB"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15</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13</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14,6</w:t>
            </w:r>
            <w:r w:rsidR="008852EB" w:rsidRPr="00BC6905">
              <w:rPr>
                <w:rFonts w:ascii="Times New Roman" w:hAnsi="Times New Roman" w:cs="Times New Roman"/>
                <w:sz w:val="28"/>
                <w:szCs w:val="28"/>
              </w:rPr>
              <w:t xml:space="preserve"> шт.</w:t>
            </w:r>
          </w:p>
        </w:tc>
      </w:tr>
      <w:tr w:rsidR="008852EB" w:rsidRPr="00BC6905" w:rsidTr="008852EB">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9</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9</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19</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E7184B">
            <w:pPr>
              <w:rPr>
                <w:rFonts w:ascii="Times New Roman" w:hAnsi="Times New Roman" w:cs="Times New Roman"/>
                <w:sz w:val="28"/>
                <w:szCs w:val="28"/>
              </w:rPr>
            </w:pPr>
            <w:r w:rsidRPr="00BC6905">
              <w:rPr>
                <w:rFonts w:ascii="Times New Roman" w:hAnsi="Times New Roman" w:cs="Times New Roman"/>
                <w:sz w:val="28"/>
                <w:szCs w:val="28"/>
              </w:rPr>
              <w:t>2</w:t>
            </w:r>
            <w:r w:rsidR="000E288A"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w:t>
            </w:r>
            <w:r w:rsidR="008852EB" w:rsidRPr="00BC6905">
              <w:rPr>
                <w:rFonts w:ascii="Times New Roman" w:hAnsi="Times New Roman" w:cs="Times New Roman"/>
                <w:sz w:val="28"/>
                <w:szCs w:val="28"/>
              </w:rPr>
              <w:t>3</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18</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0E288A">
            <w:pPr>
              <w:rPr>
                <w:rFonts w:ascii="Times New Roman" w:hAnsi="Times New Roman" w:cs="Times New Roman"/>
                <w:sz w:val="28"/>
                <w:szCs w:val="28"/>
              </w:rPr>
            </w:pPr>
            <w:r w:rsidRPr="00BC6905">
              <w:rPr>
                <w:rFonts w:ascii="Times New Roman" w:hAnsi="Times New Roman" w:cs="Times New Roman"/>
                <w:sz w:val="28"/>
                <w:szCs w:val="28"/>
              </w:rPr>
              <w:t>15</w:t>
            </w:r>
            <w:r w:rsidR="008852EB" w:rsidRPr="00BC6905">
              <w:rPr>
                <w:rFonts w:ascii="Times New Roman" w:hAnsi="Times New Roman" w:cs="Times New Roman"/>
                <w:sz w:val="28"/>
                <w:szCs w:val="28"/>
              </w:rPr>
              <w:t xml:space="preserve"> шт.</w:t>
            </w:r>
          </w:p>
        </w:tc>
      </w:tr>
    </w:tbl>
    <w:p w:rsidR="00F67116" w:rsidRPr="00BC6905" w:rsidRDefault="00F67116" w:rsidP="00C8383B">
      <w:pPr>
        <w:shd w:val="clear" w:color="auto" w:fill="FFFFFF"/>
        <w:spacing w:after="0" w:line="360" w:lineRule="auto"/>
        <w:ind w:right="20"/>
        <w:jc w:val="both"/>
        <w:rPr>
          <w:rFonts w:ascii="Times New Roman" w:hAnsi="Times New Roman" w:cs="Times New Roman"/>
          <w:sz w:val="28"/>
          <w:szCs w:val="28"/>
        </w:rPr>
      </w:pPr>
    </w:p>
    <w:p w:rsidR="00D056C1" w:rsidRPr="00BC6905" w:rsidRDefault="00D056C1" w:rsidP="009E235F">
      <w:pPr>
        <w:shd w:val="clear" w:color="auto" w:fill="FFFFFF"/>
        <w:spacing w:after="0" w:line="360" w:lineRule="auto"/>
        <w:ind w:right="20"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Середнє значення </w:t>
      </w:r>
      <w:r w:rsidR="009E235F" w:rsidRPr="00BC6905">
        <w:rPr>
          <w:rFonts w:ascii="Times New Roman" w:hAnsi="Times New Roman" w:cs="Times New Roman"/>
          <w:sz w:val="28"/>
          <w:szCs w:val="28"/>
        </w:rPr>
        <w:t xml:space="preserve">кількості коробочок на одному стеблі рослин в 2017 році склало – </w:t>
      </w:r>
      <w:r w:rsidR="000E288A" w:rsidRPr="00BC6905">
        <w:rPr>
          <w:rFonts w:ascii="Times New Roman" w:hAnsi="Times New Roman" w:cs="Times New Roman"/>
          <w:sz w:val="28"/>
          <w:szCs w:val="28"/>
        </w:rPr>
        <w:t>15,3</w:t>
      </w:r>
      <w:r w:rsidR="009E235F" w:rsidRPr="00BC6905">
        <w:rPr>
          <w:rFonts w:ascii="Times New Roman" w:hAnsi="Times New Roman" w:cs="Times New Roman"/>
          <w:sz w:val="28"/>
          <w:szCs w:val="28"/>
        </w:rPr>
        <w:t xml:space="preserve"> шт. , найменша кількість коробочок склала</w:t>
      </w:r>
      <w:r w:rsidR="000E288A" w:rsidRPr="00BC6905">
        <w:rPr>
          <w:rFonts w:ascii="Times New Roman" w:hAnsi="Times New Roman" w:cs="Times New Roman"/>
          <w:sz w:val="28"/>
          <w:szCs w:val="28"/>
        </w:rPr>
        <w:t xml:space="preserve"> 6</w:t>
      </w:r>
      <w:r w:rsidR="009E235F" w:rsidRPr="00BC6905">
        <w:rPr>
          <w:rFonts w:ascii="Times New Roman" w:hAnsi="Times New Roman" w:cs="Times New Roman"/>
          <w:sz w:val="28"/>
          <w:szCs w:val="28"/>
        </w:rPr>
        <w:t xml:space="preserve"> шт</w:t>
      </w:r>
      <w:r w:rsidRPr="00BC6905">
        <w:rPr>
          <w:rFonts w:ascii="Times New Roman" w:hAnsi="Times New Roman" w:cs="Times New Roman"/>
          <w:sz w:val="28"/>
          <w:szCs w:val="28"/>
        </w:rPr>
        <w:t xml:space="preserve">. , </w:t>
      </w:r>
      <w:r w:rsidR="009E235F" w:rsidRPr="00BC6905">
        <w:rPr>
          <w:rFonts w:ascii="Times New Roman" w:hAnsi="Times New Roman" w:cs="Times New Roman"/>
          <w:sz w:val="28"/>
          <w:szCs w:val="28"/>
        </w:rPr>
        <w:t>найбільша кількість коробочок склала</w:t>
      </w:r>
      <w:r w:rsidR="000E288A" w:rsidRPr="00BC6905">
        <w:rPr>
          <w:rFonts w:ascii="Times New Roman" w:hAnsi="Times New Roman" w:cs="Times New Roman"/>
          <w:sz w:val="28"/>
          <w:szCs w:val="28"/>
        </w:rPr>
        <w:t xml:space="preserve"> 27</w:t>
      </w:r>
      <w:r w:rsidR="009E235F" w:rsidRPr="00BC6905">
        <w:rPr>
          <w:rFonts w:ascii="Times New Roman" w:hAnsi="Times New Roman" w:cs="Times New Roman"/>
          <w:sz w:val="28"/>
          <w:szCs w:val="28"/>
        </w:rPr>
        <w:t xml:space="preserve"> шт</w:t>
      </w:r>
      <w:r w:rsidRPr="00BC6905">
        <w:rPr>
          <w:rFonts w:ascii="Times New Roman" w:hAnsi="Times New Roman" w:cs="Times New Roman"/>
          <w:sz w:val="28"/>
          <w:szCs w:val="28"/>
        </w:rPr>
        <w:t xml:space="preserve">. ; в 2018 році середнє  значення </w:t>
      </w:r>
      <w:r w:rsidR="009E235F" w:rsidRPr="00BC6905">
        <w:rPr>
          <w:rFonts w:ascii="Times New Roman" w:hAnsi="Times New Roman" w:cs="Times New Roman"/>
          <w:sz w:val="28"/>
          <w:szCs w:val="28"/>
        </w:rPr>
        <w:t>к</w:t>
      </w:r>
      <w:r w:rsidR="000E288A" w:rsidRPr="00BC6905">
        <w:rPr>
          <w:rFonts w:ascii="Times New Roman" w:hAnsi="Times New Roman" w:cs="Times New Roman"/>
          <w:sz w:val="28"/>
          <w:szCs w:val="28"/>
        </w:rPr>
        <w:t>ількості коробочок склало – 14,6</w:t>
      </w:r>
      <w:r w:rsidR="009E235F" w:rsidRPr="00BC6905">
        <w:rPr>
          <w:rFonts w:ascii="Times New Roman" w:hAnsi="Times New Roman" w:cs="Times New Roman"/>
          <w:sz w:val="28"/>
          <w:szCs w:val="28"/>
        </w:rPr>
        <w:t xml:space="preserve"> шт., найменша кіл</w:t>
      </w:r>
      <w:r w:rsidR="000E288A" w:rsidRPr="00BC6905">
        <w:rPr>
          <w:rFonts w:ascii="Times New Roman" w:hAnsi="Times New Roman" w:cs="Times New Roman"/>
          <w:sz w:val="28"/>
          <w:szCs w:val="28"/>
        </w:rPr>
        <w:t>ькісь коробочок  була 11</w:t>
      </w:r>
      <w:r w:rsidR="009E235F" w:rsidRPr="00BC6905">
        <w:rPr>
          <w:rFonts w:ascii="Times New Roman" w:hAnsi="Times New Roman" w:cs="Times New Roman"/>
          <w:sz w:val="28"/>
          <w:szCs w:val="28"/>
        </w:rPr>
        <w:t xml:space="preserve"> шт., найбі</w:t>
      </w:r>
      <w:r w:rsidR="000E288A" w:rsidRPr="00BC6905">
        <w:rPr>
          <w:rFonts w:ascii="Times New Roman" w:hAnsi="Times New Roman" w:cs="Times New Roman"/>
          <w:sz w:val="28"/>
          <w:szCs w:val="28"/>
        </w:rPr>
        <w:t>льша кількість коробочок була  1</w:t>
      </w:r>
      <w:r w:rsidR="009E235F" w:rsidRPr="00BC6905">
        <w:rPr>
          <w:rFonts w:ascii="Times New Roman" w:hAnsi="Times New Roman" w:cs="Times New Roman"/>
          <w:sz w:val="28"/>
          <w:szCs w:val="28"/>
        </w:rPr>
        <w:t>8 шт.;</w:t>
      </w:r>
      <w:r w:rsidRPr="00BC6905">
        <w:rPr>
          <w:rFonts w:ascii="Times New Roman" w:hAnsi="Times New Roman" w:cs="Times New Roman"/>
          <w:sz w:val="28"/>
          <w:szCs w:val="28"/>
        </w:rPr>
        <w:t xml:space="preserve"> середнє </w:t>
      </w:r>
      <w:r w:rsidR="009E235F" w:rsidRPr="00BC6905">
        <w:rPr>
          <w:rFonts w:ascii="Times New Roman" w:hAnsi="Times New Roman" w:cs="Times New Roman"/>
          <w:sz w:val="28"/>
          <w:szCs w:val="28"/>
        </w:rPr>
        <w:t xml:space="preserve">значення кількості коробочок </w:t>
      </w:r>
      <w:r w:rsidR="002270E9" w:rsidRPr="00BC6905">
        <w:rPr>
          <w:rFonts w:ascii="Times New Roman" w:hAnsi="Times New Roman" w:cs="Times New Roman"/>
          <w:sz w:val="28"/>
          <w:szCs w:val="28"/>
        </w:rPr>
        <w:t xml:space="preserve">в 2019 році </w:t>
      </w:r>
      <w:r w:rsidR="002270E9" w:rsidRPr="00BC6905">
        <w:rPr>
          <w:rFonts w:ascii="Times New Roman" w:hAnsi="Times New Roman" w:cs="Times New Roman"/>
          <w:sz w:val="28"/>
          <w:szCs w:val="28"/>
        </w:rPr>
        <w:lastRenderedPageBreak/>
        <w:t>склало 15</w:t>
      </w:r>
      <w:r w:rsidR="009E235F" w:rsidRPr="00BC6905">
        <w:rPr>
          <w:rFonts w:ascii="Times New Roman" w:hAnsi="Times New Roman" w:cs="Times New Roman"/>
          <w:sz w:val="28"/>
          <w:szCs w:val="28"/>
        </w:rPr>
        <w:t xml:space="preserve"> шт</w:t>
      </w:r>
      <w:r w:rsidRPr="00BC6905">
        <w:rPr>
          <w:rFonts w:ascii="Times New Roman" w:hAnsi="Times New Roman" w:cs="Times New Roman"/>
          <w:sz w:val="28"/>
          <w:szCs w:val="28"/>
        </w:rPr>
        <w:t xml:space="preserve">., </w:t>
      </w:r>
      <w:r w:rsidR="009E235F" w:rsidRPr="00BC6905">
        <w:rPr>
          <w:rFonts w:ascii="Times New Roman" w:hAnsi="Times New Roman" w:cs="Times New Roman"/>
          <w:sz w:val="28"/>
          <w:szCs w:val="28"/>
        </w:rPr>
        <w:t>наймен</w:t>
      </w:r>
      <w:r w:rsidR="002270E9" w:rsidRPr="00BC6905">
        <w:rPr>
          <w:rFonts w:ascii="Times New Roman" w:hAnsi="Times New Roman" w:cs="Times New Roman"/>
          <w:sz w:val="28"/>
          <w:szCs w:val="28"/>
        </w:rPr>
        <w:t>ша кількість коробочок склала 9</w:t>
      </w:r>
      <w:r w:rsidR="009E235F" w:rsidRPr="00BC6905">
        <w:rPr>
          <w:rFonts w:ascii="Times New Roman" w:hAnsi="Times New Roman" w:cs="Times New Roman"/>
          <w:sz w:val="28"/>
          <w:szCs w:val="28"/>
        </w:rPr>
        <w:t xml:space="preserve"> шт. , найбіль</w:t>
      </w:r>
      <w:r w:rsidR="002270E9" w:rsidRPr="00BC6905">
        <w:rPr>
          <w:rFonts w:ascii="Times New Roman" w:hAnsi="Times New Roman" w:cs="Times New Roman"/>
          <w:sz w:val="28"/>
          <w:szCs w:val="28"/>
        </w:rPr>
        <w:t>ша кількість коробочок склала 22</w:t>
      </w:r>
      <w:r w:rsidR="009E235F" w:rsidRPr="00BC6905">
        <w:rPr>
          <w:rFonts w:ascii="Times New Roman" w:hAnsi="Times New Roman" w:cs="Times New Roman"/>
          <w:sz w:val="28"/>
          <w:szCs w:val="28"/>
        </w:rPr>
        <w:t xml:space="preserve"> шт.</w:t>
      </w:r>
    </w:p>
    <w:p w:rsidR="00F8020A" w:rsidRPr="00BC6905" w:rsidRDefault="008852EB" w:rsidP="006554A6">
      <w:pPr>
        <w:shd w:val="clear" w:color="auto" w:fill="FFFFFF"/>
        <w:tabs>
          <w:tab w:val="left" w:pos="1239"/>
        </w:tabs>
        <w:spacing w:after="0" w:line="360" w:lineRule="auto"/>
        <w:ind w:left="40" w:right="20" w:firstLine="669"/>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Підрахували кількість насіння рослин льону </w:t>
      </w:r>
      <w:r w:rsidRPr="00BC6905">
        <w:rPr>
          <w:rFonts w:ascii="Times New Roman" w:eastAsia="Times New Roman" w:hAnsi="Times New Roman" w:cs="Times New Roman"/>
          <w:b/>
          <w:i/>
          <w:noProof w:val="0"/>
          <w:sz w:val="28"/>
          <w:szCs w:val="28"/>
          <w:lang w:eastAsia="uk-UA"/>
        </w:rPr>
        <w:tab/>
      </w:r>
      <w:r w:rsidRPr="00BC6905">
        <w:rPr>
          <w:rFonts w:ascii="Times New Roman" w:eastAsia="Times New Roman" w:hAnsi="Times New Roman" w:cs="Times New Roman"/>
          <w:noProof w:val="0"/>
          <w:sz w:val="28"/>
          <w:szCs w:val="28"/>
          <w:lang w:eastAsia="uk-UA"/>
        </w:rPr>
        <w:t>(табл.</w:t>
      </w:r>
      <w:r w:rsidR="00C10CFF" w:rsidRPr="00BC6905">
        <w:rPr>
          <w:rFonts w:ascii="Times New Roman" w:eastAsia="Times New Roman" w:hAnsi="Times New Roman" w:cs="Times New Roman"/>
          <w:noProof w:val="0"/>
          <w:sz w:val="28"/>
          <w:szCs w:val="28"/>
          <w:lang w:eastAsia="uk-UA"/>
        </w:rPr>
        <w:t>3.</w:t>
      </w:r>
      <w:r w:rsidR="00AA58B8" w:rsidRPr="00BC6905">
        <w:rPr>
          <w:rFonts w:ascii="Times New Roman" w:eastAsia="Times New Roman" w:hAnsi="Times New Roman" w:cs="Times New Roman"/>
          <w:noProof w:val="0"/>
          <w:sz w:val="28"/>
          <w:szCs w:val="28"/>
          <w:lang w:eastAsia="uk-UA"/>
        </w:rPr>
        <w:t>1.8</w:t>
      </w:r>
      <w:r w:rsidRPr="00BC6905">
        <w:rPr>
          <w:rFonts w:ascii="Times New Roman" w:eastAsia="Times New Roman" w:hAnsi="Times New Roman" w:cs="Times New Roman"/>
          <w:noProof w:val="0"/>
          <w:sz w:val="28"/>
          <w:szCs w:val="28"/>
          <w:lang w:eastAsia="uk-UA"/>
        </w:rPr>
        <w:t>.)</w:t>
      </w:r>
      <w:r w:rsidR="00015A78" w:rsidRPr="00BC6905">
        <w:rPr>
          <w:rFonts w:ascii="Times New Roman" w:eastAsia="Times New Roman" w:hAnsi="Times New Roman" w:cs="Times New Roman"/>
          <w:noProof w:val="0"/>
          <w:sz w:val="28"/>
          <w:szCs w:val="28"/>
          <w:lang w:eastAsia="uk-UA"/>
        </w:rPr>
        <w:t xml:space="preserve">  </w:t>
      </w:r>
    </w:p>
    <w:p w:rsidR="008852EB" w:rsidRPr="00BC6905" w:rsidRDefault="008852EB" w:rsidP="008852EB">
      <w:pPr>
        <w:shd w:val="clear" w:color="auto" w:fill="FFFFFF"/>
        <w:spacing w:after="0" w:line="360" w:lineRule="auto"/>
        <w:ind w:left="40" w:right="20" w:firstLine="669"/>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Таблиця </w:t>
      </w:r>
      <w:r w:rsidR="00C10CFF" w:rsidRPr="00BC6905">
        <w:rPr>
          <w:rFonts w:ascii="Times New Roman" w:eastAsia="Times New Roman" w:hAnsi="Times New Roman" w:cs="Times New Roman"/>
          <w:noProof w:val="0"/>
          <w:sz w:val="28"/>
          <w:szCs w:val="28"/>
          <w:lang w:eastAsia="uk-UA"/>
        </w:rPr>
        <w:t>3.</w:t>
      </w:r>
      <w:r w:rsidR="00AA58B8" w:rsidRPr="00BC6905">
        <w:rPr>
          <w:rFonts w:ascii="Times New Roman" w:eastAsia="Times New Roman" w:hAnsi="Times New Roman" w:cs="Times New Roman"/>
          <w:noProof w:val="0"/>
          <w:sz w:val="28"/>
          <w:szCs w:val="28"/>
          <w:lang w:eastAsia="uk-UA"/>
        </w:rPr>
        <w:t>1.8</w:t>
      </w:r>
      <w:r w:rsidRPr="00BC6905">
        <w:rPr>
          <w:rFonts w:ascii="Times New Roman" w:eastAsia="Times New Roman" w:hAnsi="Times New Roman" w:cs="Times New Roman"/>
          <w:noProof w:val="0"/>
          <w:sz w:val="28"/>
          <w:szCs w:val="28"/>
          <w:lang w:eastAsia="uk-UA"/>
        </w:rPr>
        <w:t>.</w:t>
      </w:r>
    </w:p>
    <w:p w:rsidR="008852EB" w:rsidRPr="00BC6905" w:rsidRDefault="008852EB" w:rsidP="009E235F">
      <w:pPr>
        <w:shd w:val="clear" w:color="auto" w:fill="FFFFFF"/>
        <w:spacing w:after="0" w:line="360" w:lineRule="auto"/>
        <w:ind w:left="40" w:right="20" w:firstLine="669"/>
        <w:rPr>
          <w:rFonts w:ascii="Times New Roman" w:eastAsia="Times New Roman" w:hAnsi="Times New Roman" w:cs="Times New Roman"/>
          <w:b/>
          <w:i/>
          <w:noProof w:val="0"/>
          <w:sz w:val="28"/>
          <w:szCs w:val="28"/>
          <w:lang w:eastAsia="uk-UA"/>
        </w:rPr>
      </w:pPr>
      <w:r w:rsidRPr="00BC6905">
        <w:rPr>
          <w:rFonts w:ascii="Times New Roman" w:hAnsi="Times New Roman" w:cs="Times New Roman"/>
          <w:b/>
          <w:i/>
          <w:sz w:val="28"/>
          <w:szCs w:val="28"/>
        </w:rPr>
        <w:t>Кількість насіння льону – довгунця в одній коробочці по роках досліджень</w:t>
      </w:r>
    </w:p>
    <w:tbl>
      <w:tblPr>
        <w:tblStyle w:val="ac"/>
        <w:tblW w:w="9446" w:type="dxa"/>
        <w:tblInd w:w="653" w:type="dxa"/>
        <w:tblLook w:val="04A0" w:firstRow="1" w:lastRow="0" w:firstColumn="1" w:lastColumn="0" w:noHBand="0" w:noVBand="1"/>
      </w:tblPr>
      <w:tblGrid>
        <w:gridCol w:w="2031"/>
        <w:gridCol w:w="616"/>
        <w:gridCol w:w="616"/>
        <w:gridCol w:w="616"/>
        <w:gridCol w:w="616"/>
        <w:gridCol w:w="616"/>
        <w:gridCol w:w="616"/>
        <w:gridCol w:w="616"/>
        <w:gridCol w:w="616"/>
        <w:gridCol w:w="616"/>
        <w:gridCol w:w="649"/>
        <w:gridCol w:w="1222"/>
      </w:tblGrid>
      <w:tr w:rsidR="008852EB" w:rsidRPr="00BC6905" w:rsidTr="009E235F">
        <w:trPr>
          <w:trHeight w:val="752"/>
        </w:trPr>
        <w:tc>
          <w:tcPr>
            <w:tcW w:w="2031"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rsidP="009E235F">
            <w:pPr>
              <w:jc w:val="center"/>
              <w:rPr>
                <w:rFonts w:ascii="Times New Roman" w:hAnsi="Times New Roman" w:cs="Times New Roman"/>
                <w:sz w:val="28"/>
                <w:szCs w:val="28"/>
              </w:rPr>
            </w:pPr>
          </w:p>
          <w:p w:rsidR="008852EB" w:rsidRPr="00BC6905" w:rsidRDefault="008852EB" w:rsidP="009E235F">
            <w:pPr>
              <w:jc w:val="center"/>
              <w:rPr>
                <w:rFonts w:ascii="Times New Roman" w:hAnsi="Times New Roman" w:cs="Times New Roman"/>
                <w:sz w:val="28"/>
                <w:szCs w:val="28"/>
              </w:rPr>
            </w:pPr>
          </w:p>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6193" w:type="dxa"/>
            <w:gridSpan w:val="10"/>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Кількість насіння</w:t>
            </w:r>
          </w:p>
        </w:tc>
        <w:tc>
          <w:tcPr>
            <w:tcW w:w="1222"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rsidP="009E235F">
            <w:pPr>
              <w:jc w:val="center"/>
              <w:rPr>
                <w:rFonts w:ascii="Times New Roman" w:hAnsi="Times New Roman" w:cs="Times New Roman"/>
                <w:sz w:val="28"/>
                <w:szCs w:val="28"/>
              </w:rPr>
            </w:pPr>
          </w:p>
          <w:p w:rsidR="008852EB" w:rsidRPr="00BC6905" w:rsidRDefault="008852EB" w:rsidP="009E235F">
            <w:pPr>
              <w:jc w:val="center"/>
              <w:rPr>
                <w:rFonts w:ascii="Times New Roman" w:hAnsi="Times New Roman" w:cs="Times New Roman"/>
                <w:sz w:val="28"/>
                <w:szCs w:val="28"/>
              </w:rPr>
            </w:pPr>
          </w:p>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Середнє</w:t>
            </w:r>
          </w:p>
        </w:tc>
      </w:tr>
      <w:tr w:rsidR="008852EB" w:rsidRPr="00BC6905" w:rsidTr="009E235F">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rsidP="009E235F">
            <w:pPr>
              <w:jc w:val="center"/>
              <w:rPr>
                <w:rFonts w:ascii="Times New Roman" w:hAnsi="Times New Roman" w:cs="Times New Roman"/>
                <w:sz w:val="28"/>
                <w:szCs w:val="28"/>
              </w:rPr>
            </w:pP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1</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2</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3</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C10CFF" w:rsidP="009E235F">
            <w:pPr>
              <w:jc w:val="center"/>
              <w:rPr>
                <w:rFonts w:ascii="Times New Roman" w:hAnsi="Times New Roman" w:cs="Times New Roman"/>
                <w:sz w:val="28"/>
                <w:szCs w:val="28"/>
              </w:rPr>
            </w:pPr>
            <w:r w:rsidRPr="00BC6905">
              <w:rPr>
                <w:rFonts w:ascii="Times New Roman" w:hAnsi="Times New Roman" w:cs="Times New Roman"/>
                <w:sz w:val="28"/>
                <w:szCs w:val="28"/>
              </w:rPr>
              <w:t>9</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rsidP="009E235F">
            <w:pPr>
              <w:jc w:val="center"/>
              <w:rPr>
                <w:rFonts w:ascii="Times New Roman" w:hAnsi="Times New Roman" w:cs="Times New Roman"/>
                <w:sz w:val="28"/>
                <w:szCs w:val="28"/>
              </w:rPr>
            </w:pPr>
          </w:p>
        </w:tc>
      </w:tr>
      <w:tr w:rsidR="008852EB" w:rsidRPr="00BC6905" w:rsidTr="009E235F">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312678"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312678" w:rsidP="009E235F">
            <w:pPr>
              <w:jc w:val="cente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312678"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 шт.</w:t>
            </w:r>
          </w:p>
        </w:tc>
      </w:tr>
      <w:tr w:rsidR="008852EB" w:rsidRPr="00BC6905" w:rsidTr="009E235F">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4</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3E7036"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8</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8</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166CA1" w:rsidP="009E235F">
            <w:pPr>
              <w:jc w:val="center"/>
              <w:rPr>
                <w:rFonts w:ascii="Times New Roman" w:hAnsi="Times New Roman" w:cs="Times New Roman"/>
                <w:sz w:val="28"/>
                <w:szCs w:val="28"/>
              </w:rPr>
            </w:pPr>
            <w:r w:rsidRPr="00BC6905">
              <w:rPr>
                <w:rFonts w:ascii="Times New Roman" w:hAnsi="Times New Roman" w:cs="Times New Roman"/>
                <w:sz w:val="28"/>
                <w:szCs w:val="28"/>
              </w:rPr>
              <w:t>5,8</w:t>
            </w:r>
            <w:r w:rsidR="008852EB" w:rsidRPr="00BC6905">
              <w:rPr>
                <w:rFonts w:ascii="Times New Roman" w:hAnsi="Times New Roman" w:cs="Times New Roman"/>
                <w:sz w:val="28"/>
                <w:szCs w:val="28"/>
              </w:rPr>
              <w:t xml:space="preserve"> шт.</w:t>
            </w:r>
          </w:p>
        </w:tc>
      </w:tr>
      <w:tr w:rsidR="008852EB" w:rsidRPr="00BC6905" w:rsidTr="009E235F">
        <w:tc>
          <w:tcPr>
            <w:tcW w:w="2031"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3E7036"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5</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3E7036"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3E7036"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616"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7</w:t>
            </w:r>
          </w:p>
        </w:tc>
        <w:tc>
          <w:tcPr>
            <w:tcW w:w="649" w:type="dxa"/>
            <w:tcBorders>
              <w:top w:val="single" w:sz="4" w:space="0" w:color="auto"/>
              <w:left w:val="single" w:sz="4" w:space="0" w:color="auto"/>
              <w:bottom w:val="single" w:sz="4" w:space="0" w:color="auto"/>
              <w:right w:val="single" w:sz="4" w:space="0" w:color="auto"/>
            </w:tcBorders>
            <w:hideMark/>
          </w:tcPr>
          <w:p w:rsidR="008852EB" w:rsidRPr="00BC6905" w:rsidRDefault="008852EB"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p>
        </w:tc>
        <w:tc>
          <w:tcPr>
            <w:tcW w:w="1222" w:type="dxa"/>
            <w:tcBorders>
              <w:top w:val="single" w:sz="4" w:space="0" w:color="auto"/>
              <w:left w:val="single" w:sz="4" w:space="0" w:color="auto"/>
              <w:bottom w:val="single" w:sz="4" w:space="0" w:color="auto"/>
              <w:right w:val="single" w:sz="4" w:space="0" w:color="auto"/>
            </w:tcBorders>
            <w:hideMark/>
          </w:tcPr>
          <w:p w:rsidR="008852EB" w:rsidRPr="00BC6905" w:rsidRDefault="003E7036" w:rsidP="009E235F">
            <w:pPr>
              <w:jc w:val="center"/>
              <w:rPr>
                <w:rFonts w:ascii="Times New Roman" w:hAnsi="Times New Roman" w:cs="Times New Roman"/>
                <w:sz w:val="28"/>
                <w:szCs w:val="28"/>
              </w:rPr>
            </w:pPr>
            <w:r w:rsidRPr="00BC6905">
              <w:rPr>
                <w:rFonts w:ascii="Times New Roman" w:hAnsi="Times New Roman" w:cs="Times New Roman"/>
                <w:sz w:val="28"/>
                <w:szCs w:val="28"/>
              </w:rPr>
              <w:t>6,</w:t>
            </w:r>
            <w:r w:rsidR="00166CA1" w:rsidRPr="00BC6905">
              <w:rPr>
                <w:rFonts w:ascii="Times New Roman" w:hAnsi="Times New Roman" w:cs="Times New Roman"/>
                <w:sz w:val="28"/>
                <w:szCs w:val="28"/>
              </w:rPr>
              <w:t>2</w:t>
            </w:r>
            <w:r w:rsidR="008852EB" w:rsidRPr="00BC6905">
              <w:rPr>
                <w:rFonts w:ascii="Times New Roman" w:hAnsi="Times New Roman" w:cs="Times New Roman"/>
                <w:sz w:val="28"/>
                <w:szCs w:val="28"/>
              </w:rPr>
              <w:t>шт.</w:t>
            </w:r>
          </w:p>
        </w:tc>
      </w:tr>
    </w:tbl>
    <w:p w:rsidR="006C0533" w:rsidRPr="00BC6905" w:rsidRDefault="0089646F" w:rsidP="0089646F">
      <w:pPr>
        <w:tabs>
          <w:tab w:val="left" w:pos="567"/>
        </w:tabs>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ab/>
      </w:r>
    </w:p>
    <w:p w:rsidR="007575EB" w:rsidRPr="00BC6905" w:rsidRDefault="006C0533" w:rsidP="006C0533">
      <w:pPr>
        <w:tabs>
          <w:tab w:val="left" w:pos="567"/>
        </w:tabs>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ab/>
      </w:r>
      <w:r w:rsidR="008852EB" w:rsidRPr="00BC6905">
        <w:rPr>
          <w:rFonts w:ascii="Times New Roman" w:hAnsi="Times New Roman" w:cs="Times New Roman"/>
          <w:sz w:val="28"/>
          <w:szCs w:val="28"/>
        </w:rPr>
        <w:t>Середнє значення кількості насіння льону – дов</w:t>
      </w:r>
      <w:r w:rsidR="006554A6" w:rsidRPr="00BC6905">
        <w:rPr>
          <w:rFonts w:ascii="Times New Roman" w:hAnsi="Times New Roman" w:cs="Times New Roman"/>
          <w:sz w:val="28"/>
          <w:szCs w:val="28"/>
        </w:rPr>
        <w:t xml:space="preserve">гунця в одній коробочці склало </w:t>
      </w:r>
      <w:r w:rsidR="008852EB" w:rsidRPr="00BC6905">
        <w:rPr>
          <w:rFonts w:ascii="Times New Roman" w:hAnsi="Times New Roman" w:cs="Times New Roman"/>
          <w:sz w:val="28"/>
          <w:szCs w:val="28"/>
        </w:rPr>
        <w:t xml:space="preserve"> в 2017 році </w:t>
      </w:r>
      <w:r w:rsidR="00312678" w:rsidRPr="00BC6905">
        <w:rPr>
          <w:rFonts w:ascii="Times New Roman" w:hAnsi="Times New Roman" w:cs="Times New Roman"/>
          <w:sz w:val="28"/>
          <w:szCs w:val="28"/>
        </w:rPr>
        <w:t>–</w:t>
      </w:r>
      <w:r w:rsidR="008852EB" w:rsidRPr="00BC6905">
        <w:rPr>
          <w:rFonts w:ascii="Times New Roman" w:hAnsi="Times New Roman" w:cs="Times New Roman"/>
          <w:sz w:val="28"/>
          <w:szCs w:val="28"/>
        </w:rPr>
        <w:t xml:space="preserve"> 6</w:t>
      </w:r>
      <w:r w:rsidR="00166CA1" w:rsidRPr="00BC6905">
        <w:rPr>
          <w:rFonts w:ascii="Times New Roman" w:hAnsi="Times New Roman" w:cs="Times New Roman"/>
          <w:sz w:val="28"/>
          <w:szCs w:val="28"/>
        </w:rPr>
        <w:t xml:space="preserve"> шт.;</w:t>
      </w:r>
      <w:r w:rsidR="006554A6" w:rsidRPr="00BC6905">
        <w:rPr>
          <w:rFonts w:ascii="Times New Roman" w:hAnsi="Times New Roman" w:cs="Times New Roman"/>
          <w:sz w:val="28"/>
          <w:szCs w:val="28"/>
        </w:rPr>
        <w:t xml:space="preserve"> найменша кількість насіння становила 5 шт., найбільша становила 8 шт. ; в 2018 році  середнє значення кількості насіння в одній коробочці становло - </w:t>
      </w:r>
      <w:r w:rsidR="00166CA1" w:rsidRPr="00BC6905">
        <w:rPr>
          <w:rFonts w:ascii="Times New Roman" w:hAnsi="Times New Roman" w:cs="Times New Roman"/>
          <w:sz w:val="28"/>
          <w:szCs w:val="28"/>
        </w:rPr>
        <w:t xml:space="preserve"> 5,8</w:t>
      </w:r>
      <w:r w:rsidR="008852EB" w:rsidRPr="00BC6905">
        <w:rPr>
          <w:rFonts w:ascii="Times New Roman" w:hAnsi="Times New Roman" w:cs="Times New Roman"/>
          <w:sz w:val="28"/>
          <w:szCs w:val="28"/>
        </w:rPr>
        <w:t xml:space="preserve"> шт.</w:t>
      </w:r>
      <w:r w:rsidR="006554A6" w:rsidRPr="00BC6905">
        <w:rPr>
          <w:rFonts w:ascii="Times New Roman" w:hAnsi="Times New Roman" w:cs="Times New Roman"/>
          <w:sz w:val="28"/>
          <w:szCs w:val="28"/>
        </w:rPr>
        <w:t>, найменша кількість склала 4 шт. ,</w:t>
      </w:r>
      <w:r w:rsidR="00647477" w:rsidRPr="00BC6905">
        <w:rPr>
          <w:rFonts w:ascii="Times New Roman" w:hAnsi="Times New Roman" w:cs="Times New Roman"/>
          <w:sz w:val="28"/>
          <w:szCs w:val="28"/>
        </w:rPr>
        <w:t xml:space="preserve"> найбільша кількіс</w:t>
      </w:r>
      <w:r w:rsidRPr="00BC6905">
        <w:rPr>
          <w:rFonts w:ascii="Times New Roman" w:hAnsi="Times New Roman" w:cs="Times New Roman"/>
          <w:sz w:val="28"/>
          <w:szCs w:val="28"/>
        </w:rPr>
        <w:t>т</w:t>
      </w:r>
      <w:r w:rsidR="00647477" w:rsidRPr="00BC6905">
        <w:rPr>
          <w:rFonts w:ascii="Times New Roman" w:hAnsi="Times New Roman" w:cs="Times New Roman"/>
          <w:sz w:val="28"/>
          <w:szCs w:val="28"/>
        </w:rPr>
        <w:t>ь насіння склала 8шт</w:t>
      </w:r>
      <w:r w:rsidR="006554A6" w:rsidRPr="00BC6905">
        <w:rPr>
          <w:rFonts w:ascii="Times New Roman" w:hAnsi="Times New Roman" w:cs="Times New Roman"/>
          <w:sz w:val="28"/>
          <w:szCs w:val="28"/>
        </w:rPr>
        <w:t xml:space="preserve">.; в 2019 році  </w:t>
      </w:r>
      <w:r w:rsidR="008852EB" w:rsidRPr="00BC6905">
        <w:rPr>
          <w:rFonts w:ascii="Times New Roman" w:hAnsi="Times New Roman" w:cs="Times New Roman"/>
          <w:sz w:val="28"/>
          <w:szCs w:val="28"/>
        </w:rPr>
        <w:t xml:space="preserve"> </w:t>
      </w:r>
      <w:r w:rsidR="006554A6" w:rsidRPr="00BC6905">
        <w:rPr>
          <w:rFonts w:ascii="Times New Roman" w:hAnsi="Times New Roman" w:cs="Times New Roman"/>
          <w:sz w:val="28"/>
          <w:szCs w:val="28"/>
        </w:rPr>
        <w:t>середнє значення кількості насіння в одній коробочці становло</w:t>
      </w:r>
      <w:r w:rsidR="003B4E18" w:rsidRPr="00BC6905">
        <w:rPr>
          <w:rFonts w:ascii="Times New Roman" w:hAnsi="Times New Roman" w:cs="Times New Roman"/>
          <w:sz w:val="28"/>
          <w:szCs w:val="28"/>
        </w:rPr>
        <w:t xml:space="preserve"> 6,2 шт., найменша кількість склала 5 шт. , найбільша кількісь насіння стлала 7 шт.</w:t>
      </w:r>
    </w:p>
    <w:p w:rsidR="00561ED0" w:rsidRPr="00297EBF" w:rsidRDefault="006C0533" w:rsidP="00297EBF">
      <w:pPr>
        <w:tabs>
          <w:tab w:val="left" w:pos="1172"/>
        </w:tabs>
        <w:spacing w:after="0" w:line="360" w:lineRule="auto"/>
        <w:jc w:val="both"/>
        <w:rPr>
          <w:rFonts w:ascii="Times New Roman" w:hAnsi="Times New Roman" w:cs="Times New Roman"/>
          <w:sz w:val="28"/>
          <w:szCs w:val="28"/>
          <w:lang w:val="ru-RU"/>
        </w:rPr>
      </w:pPr>
      <w:r w:rsidRPr="00BC6905">
        <w:rPr>
          <w:rFonts w:ascii="Times New Roman" w:hAnsi="Times New Roman" w:cs="Times New Roman"/>
          <w:sz w:val="28"/>
          <w:szCs w:val="28"/>
        </w:rPr>
        <w:tab/>
      </w:r>
      <w:r w:rsidR="008852EB" w:rsidRPr="00BC6905">
        <w:rPr>
          <w:rFonts w:ascii="Times New Roman" w:hAnsi="Times New Roman" w:cs="Times New Roman"/>
          <w:sz w:val="28"/>
          <w:szCs w:val="28"/>
        </w:rPr>
        <w:t xml:space="preserve">Визначили вагу насіння </w:t>
      </w:r>
      <w:r w:rsidR="002B5726" w:rsidRPr="00BC6905">
        <w:rPr>
          <w:rFonts w:ascii="Times New Roman" w:hAnsi="Times New Roman" w:cs="Times New Roman"/>
          <w:sz w:val="28"/>
          <w:szCs w:val="28"/>
        </w:rPr>
        <w:t>(табл.</w:t>
      </w:r>
      <w:r w:rsidR="00C10CFF" w:rsidRPr="00BC6905">
        <w:rPr>
          <w:rFonts w:ascii="Times New Roman" w:hAnsi="Times New Roman" w:cs="Times New Roman"/>
          <w:sz w:val="28"/>
          <w:szCs w:val="28"/>
        </w:rPr>
        <w:t>3.</w:t>
      </w:r>
      <w:r w:rsidR="00AA58B8" w:rsidRPr="00BC6905">
        <w:rPr>
          <w:rFonts w:ascii="Times New Roman" w:hAnsi="Times New Roman" w:cs="Times New Roman"/>
          <w:sz w:val="28"/>
          <w:szCs w:val="28"/>
        </w:rPr>
        <w:t>1.9</w:t>
      </w:r>
      <w:r w:rsidR="002B5726" w:rsidRPr="00BC6905">
        <w:rPr>
          <w:rFonts w:ascii="Times New Roman" w:hAnsi="Times New Roman" w:cs="Times New Roman"/>
          <w:sz w:val="28"/>
          <w:szCs w:val="28"/>
        </w:rPr>
        <w:t xml:space="preserve">.)  </w:t>
      </w:r>
    </w:p>
    <w:p w:rsidR="008852EB" w:rsidRPr="00BC6905" w:rsidRDefault="008852EB" w:rsidP="008852EB">
      <w:pPr>
        <w:spacing w:after="0" w:line="360" w:lineRule="auto"/>
        <w:jc w:val="right"/>
        <w:rPr>
          <w:rFonts w:ascii="Times New Roman" w:hAnsi="Times New Roman" w:cs="Times New Roman"/>
          <w:sz w:val="28"/>
          <w:szCs w:val="28"/>
          <w:highlight w:val="yellow"/>
        </w:rPr>
      </w:pPr>
      <w:r w:rsidRPr="00BC6905">
        <w:rPr>
          <w:rFonts w:ascii="Times New Roman" w:hAnsi="Times New Roman" w:cs="Times New Roman"/>
          <w:sz w:val="28"/>
          <w:szCs w:val="28"/>
        </w:rPr>
        <w:t xml:space="preserve">Таблиця </w:t>
      </w:r>
      <w:r w:rsidR="00C10CFF" w:rsidRPr="00BC6905">
        <w:rPr>
          <w:rFonts w:ascii="Times New Roman" w:hAnsi="Times New Roman" w:cs="Times New Roman"/>
          <w:sz w:val="28"/>
          <w:szCs w:val="28"/>
        </w:rPr>
        <w:t>3.</w:t>
      </w:r>
      <w:r w:rsidR="00AA58B8" w:rsidRPr="00BC6905">
        <w:rPr>
          <w:rFonts w:ascii="Times New Roman" w:hAnsi="Times New Roman" w:cs="Times New Roman"/>
          <w:sz w:val="28"/>
          <w:szCs w:val="28"/>
        </w:rPr>
        <w:t>1.9</w:t>
      </w:r>
      <w:r w:rsidRPr="00BC6905">
        <w:rPr>
          <w:rFonts w:ascii="Times New Roman" w:hAnsi="Times New Roman" w:cs="Times New Roman"/>
          <w:sz w:val="28"/>
          <w:szCs w:val="28"/>
        </w:rPr>
        <w:t>.</w:t>
      </w:r>
    </w:p>
    <w:p w:rsidR="008852EB" w:rsidRPr="00BC6905" w:rsidRDefault="008852EB" w:rsidP="008852EB">
      <w:pPr>
        <w:spacing w:after="0" w:line="360" w:lineRule="auto"/>
        <w:jc w:val="center"/>
        <w:rPr>
          <w:rFonts w:ascii="Times New Roman" w:hAnsi="Times New Roman" w:cs="Times New Roman"/>
          <w:b/>
          <w:i/>
          <w:sz w:val="28"/>
          <w:szCs w:val="28"/>
          <w:highlight w:val="yellow"/>
        </w:rPr>
      </w:pPr>
      <w:r w:rsidRPr="00BC6905">
        <w:rPr>
          <w:rFonts w:ascii="Times New Roman" w:hAnsi="Times New Roman" w:cs="Times New Roman"/>
          <w:b/>
          <w:i/>
          <w:sz w:val="28"/>
          <w:szCs w:val="28"/>
        </w:rPr>
        <w:t>Вага насіння</w:t>
      </w:r>
      <w:r w:rsidRPr="00BC6905">
        <w:t xml:space="preserve"> </w:t>
      </w:r>
      <w:r w:rsidRPr="00BC6905">
        <w:rPr>
          <w:rFonts w:ascii="Times New Roman" w:hAnsi="Times New Roman" w:cs="Times New Roman"/>
          <w:b/>
          <w:i/>
          <w:sz w:val="28"/>
          <w:szCs w:val="28"/>
        </w:rPr>
        <w:t>по роках досліджень</w:t>
      </w:r>
    </w:p>
    <w:tbl>
      <w:tblPr>
        <w:tblStyle w:val="ac"/>
        <w:tblW w:w="10490" w:type="dxa"/>
        <w:tblInd w:w="-34" w:type="dxa"/>
        <w:tblLayout w:type="fixed"/>
        <w:tblLook w:val="04A0" w:firstRow="1" w:lastRow="0" w:firstColumn="1" w:lastColumn="0" w:noHBand="0" w:noVBand="1"/>
      </w:tblPr>
      <w:tblGrid>
        <w:gridCol w:w="1703"/>
        <w:gridCol w:w="709"/>
        <w:gridCol w:w="816"/>
        <w:gridCol w:w="709"/>
        <w:gridCol w:w="708"/>
        <w:gridCol w:w="709"/>
        <w:gridCol w:w="760"/>
        <w:gridCol w:w="834"/>
        <w:gridCol w:w="709"/>
        <w:gridCol w:w="708"/>
        <w:gridCol w:w="846"/>
        <w:gridCol w:w="1279"/>
      </w:tblGrid>
      <w:tr w:rsidR="008852EB" w:rsidRPr="00BC6905" w:rsidTr="00933DF6">
        <w:trPr>
          <w:trHeight w:val="752"/>
        </w:trPr>
        <w:tc>
          <w:tcPr>
            <w:tcW w:w="1703"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p>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tc>
        <w:tc>
          <w:tcPr>
            <w:tcW w:w="7508" w:type="dxa"/>
            <w:gridSpan w:val="10"/>
            <w:tcBorders>
              <w:top w:val="single" w:sz="4" w:space="0" w:color="auto"/>
              <w:left w:val="single" w:sz="4" w:space="0" w:color="auto"/>
              <w:bottom w:val="single" w:sz="4" w:space="0" w:color="auto"/>
              <w:right w:val="single" w:sz="4" w:space="0" w:color="auto"/>
            </w:tcBorders>
          </w:tcPr>
          <w:p w:rsidR="008852EB" w:rsidRPr="00BC6905" w:rsidRDefault="008852EB">
            <w:pPr>
              <w:jc w:val="center"/>
              <w:rPr>
                <w:rFonts w:ascii="Times New Roman" w:hAnsi="Times New Roman" w:cs="Times New Roman"/>
                <w:sz w:val="28"/>
                <w:szCs w:val="28"/>
              </w:rPr>
            </w:pPr>
          </w:p>
          <w:p w:rsidR="008852EB" w:rsidRPr="00BC6905" w:rsidRDefault="00C10CFF">
            <w:pPr>
              <w:jc w:val="center"/>
              <w:rPr>
                <w:rFonts w:ascii="Times New Roman" w:hAnsi="Times New Roman" w:cs="Times New Roman"/>
                <w:sz w:val="28"/>
                <w:szCs w:val="28"/>
              </w:rPr>
            </w:pPr>
            <w:r w:rsidRPr="00BC6905">
              <w:rPr>
                <w:rFonts w:ascii="Times New Roman" w:hAnsi="Times New Roman" w:cs="Times New Roman"/>
                <w:sz w:val="28"/>
                <w:szCs w:val="28"/>
              </w:rPr>
              <w:t>Вага насіння</w:t>
            </w:r>
          </w:p>
        </w:tc>
        <w:tc>
          <w:tcPr>
            <w:tcW w:w="1279" w:type="dxa"/>
            <w:vMerge w:val="restart"/>
            <w:tcBorders>
              <w:top w:val="single" w:sz="4" w:space="0" w:color="auto"/>
              <w:left w:val="single" w:sz="4" w:space="0" w:color="auto"/>
              <w:bottom w:val="single" w:sz="4" w:space="0" w:color="auto"/>
              <w:right w:val="single" w:sz="4" w:space="0" w:color="auto"/>
            </w:tcBorders>
          </w:tcPr>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p>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Середнє</w:t>
            </w:r>
          </w:p>
        </w:tc>
      </w:tr>
      <w:tr w:rsidR="008852EB" w:rsidRPr="00BC6905" w:rsidTr="00933DF6">
        <w:trPr>
          <w:trHeight w:val="516"/>
        </w:trPr>
        <w:tc>
          <w:tcPr>
            <w:tcW w:w="1703" w:type="dxa"/>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1</w:t>
            </w:r>
          </w:p>
        </w:tc>
        <w:tc>
          <w:tcPr>
            <w:tcW w:w="8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3</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4</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5</w:t>
            </w:r>
          </w:p>
        </w:tc>
        <w:tc>
          <w:tcPr>
            <w:tcW w:w="760"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6</w:t>
            </w:r>
          </w:p>
        </w:tc>
        <w:tc>
          <w:tcPr>
            <w:tcW w:w="834"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7</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8</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9</w:t>
            </w:r>
          </w:p>
        </w:tc>
        <w:tc>
          <w:tcPr>
            <w:tcW w:w="846" w:type="dxa"/>
            <w:tcBorders>
              <w:top w:val="single" w:sz="4" w:space="0" w:color="auto"/>
              <w:left w:val="single" w:sz="4" w:space="0" w:color="auto"/>
              <w:bottom w:val="single" w:sz="4" w:space="0" w:color="auto"/>
              <w:right w:val="single" w:sz="4" w:space="0" w:color="auto"/>
            </w:tcBorders>
            <w:hideMark/>
          </w:tcPr>
          <w:p w:rsidR="008852EB" w:rsidRPr="00BC6905" w:rsidRDefault="00E173B3">
            <w:pPr>
              <w:rPr>
                <w:rFonts w:ascii="Times New Roman" w:hAnsi="Times New Roman" w:cs="Times New Roman"/>
                <w:sz w:val="28"/>
                <w:szCs w:val="28"/>
              </w:rPr>
            </w:pPr>
            <w:r w:rsidRPr="00BC6905">
              <w:rPr>
                <w:rFonts w:ascii="Times New Roman" w:hAnsi="Times New Roman" w:cs="Times New Roman"/>
                <w:sz w:val="28"/>
                <w:szCs w:val="28"/>
              </w:rPr>
              <w:t>10</w:t>
            </w:r>
          </w:p>
        </w:tc>
        <w:tc>
          <w:tcPr>
            <w:tcW w:w="1279" w:type="dxa"/>
            <w:vMerge/>
            <w:tcBorders>
              <w:top w:val="single" w:sz="4" w:space="0" w:color="auto"/>
              <w:left w:val="single" w:sz="4" w:space="0" w:color="auto"/>
              <w:bottom w:val="single" w:sz="4" w:space="0" w:color="auto"/>
              <w:right w:val="single" w:sz="4" w:space="0" w:color="auto"/>
            </w:tcBorders>
            <w:vAlign w:val="center"/>
            <w:hideMark/>
          </w:tcPr>
          <w:p w:rsidR="008852EB" w:rsidRPr="00BC6905" w:rsidRDefault="008852EB">
            <w:pPr>
              <w:rPr>
                <w:rFonts w:ascii="Times New Roman" w:hAnsi="Times New Roman" w:cs="Times New Roman"/>
                <w:sz w:val="28"/>
                <w:szCs w:val="28"/>
              </w:rPr>
            </w:pPr>
          </w:p>
        </w:tc>
      </w:tr>
      <w:tr w:rsidR="008852EB" w:rsidRPr="00BC6905" w:rsidTr="00933DF6">
        <w:tc>
          <w:tcPr>
            <w:tcW w:w="1703"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09</w:t>
            </w:r>
          </w:p>
        </w:tc>
        <w:tc>
          <w:tcPr>
            <w:tcW w:w="8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76</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98</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65</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67</w:t>
            </w:r>
          </w:p>
        </w:tc>
        <w:tc>
          <w:tcPr>
            <w:tcW w:w="760"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99</w:t>
            </w:r>
          </w:p>
        </w:tc>
        <w:tc>
          <w:tcPr>
            <w:tcW w:w="834"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53</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24</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87</w:t>
            </w:r>
          </w:p>
        </w:tc>
        <w:tc>
          <w:tcPr>
            <w:tcW w:w="84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30</w:t>
            </w:r>
          </w:p>
        </w:tc>
        <w:tc>
          <w:tcPr>
            <w:tcW w:w="127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51грам</w:t>
            </w:r>
          </w:p>
        </w:tc>
      </w:tr>
      <w:tr w:rsidR="008852EB" w:rsidRPr="00BC6905" w:rsidTr="00933DF6">
        <w:tc>
          <w:tcPr>
            <w:tcW w:w="1703"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2018</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12</w:t>
            </w:r>
          </w:p>
        </w:tc>
        <w:tc>
          <w:tcPr>
            <w:tcW w:w="816"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52</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28</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02</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42</w:t>
            </w:r>
          </w:p>
        </w:tc>
        <w:tc>
          <w:tcPr>
            <w:tcW w:w="760"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55</w:t>
            </w:r>
          </w:p>
        </w:tc>
        <w:tc>
          <w:tcPr>
            <w:tcW w:w="834"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42</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72</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39</w:t>
            </w:r>
          </w:p>
        </w:tc>
        <w:tc>
          <w:tcPr>
            <w:tcW w:w="846"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8852EB" w:rsidRPr="00BC6905">
              <w:rPr>
                <w:rFonts w:ascii="Times New Roman" w:hAnsi="Times New Roman" w:cs="Times New Roman"/>
                <w:sz w:val="28"/>
                <w:szCs w:val="28"/>
              </w:rPr>
              <w:t>50</w:t>
            </w:r>
          </w:p>
        </w:tc>
        <w:tc>
          <w:tcPr>
            <w:tcW w:w="1279" w:type="dxa"/>
            <w:tcBorders>
              <w:top w:val="single" w:sz="4" w:space="0" w:color="auto"/>
              <w:left w:val="single" w:sz="4" w:space="0" w:color="auto"/>
              <w:bottom w:val="single" w:sz="4" w:space="0" w:color="auto"/>
              <w:right w:val="single" w:sz="4" w:space="0" w:color="auto"/>
            </w:tcBorders>
            <w:hideMark/>
          </w:tcPr>
          <w:p w:rsidR="008852EB" w:rsidRPr="00BC6905" w:rsidRDefault="00015A78">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39</w:t>
            </w:r>
            <w:r w:rsidR="008852EB" w:rsidRPr="00BC6905">
              <w:rPr>
                <w:rFonts w:ascii="Times New Roman" w:hAnsi="Times New Roman" w:cs="Times New Roman"/>
                <w:sz w:val="28"/>
                <w:szCs w:val="28"/>
              </w:rPr>
              <w:t>грам</w:t>
            </w:r>
          </w:p>
        </w:tc>
      </w:tr>
      <w:tr w:rsidR="008852EB" w:rsidRPr="00BC6905" w:rsidTr="00933DF6">
        <w:tc>
          <w:tcPr>
            <w:tcW w:w="1703" w:type="dxa"/>
            <w:tcBorders>
              <w:top w:val="single" w:sz="4" w:space="0" w:color="auto"/>
              <w:left w:val="single" w:sz="4" w:space="0" w:color="auto"/>
              <w:bottom w:val="single" w:sz="4" w:space="0" w:color="auto"/>
              <w:right w:val="single" w:sz="4" w:space="0" w:color="auto"/>
            </w:tcBorders>
            <w:hideMark/>
          </w:tcPr>
          <w:p w:rsidR="008852EB" w:rsidRPr="00BC6905" w:rsidRDefault="008852EB">
            <w:pPr>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23</w:t>
            </w:r>
          </w:p>
        </w:tc>
        <w:tc>
          <w:tcPr>
            <w:tcW w:w="81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42</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08</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63</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52</w:t>
            </w:r>
          </w:p>
        </w:tc>
        <w:tc>
          <w:tcPr>
            <w:tcW w:w="760"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37</w:t>
            </w:r>
          </w:p>
        </w:tc>
        <w:tc>
          <w:tcPr>
            <w:tcW w:w="834"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45</w:t>
            </w:r>
          </w:p>
        </w:tc>
        <w:tc>
          <w:tcPr>
            <w:tcW w:w="70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0</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83</w:t>
            </w:r>
          </w:p>
        </w:tc>
        <w:tc>
          <w:tcPr>
            <w:tcW w:w="708"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03</w:t>
            </w:r>
          </w:p>
        </w:tc>
        <w:tc>
          <w:tcPr>
            <w:tcW w:w="846"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2</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11</w:t>
            </w:r>
          </w:p>
        </w:tc>
        <w:tc>
          <w:tcPr>
            <w:tcW w:w="1279" w:type="dxa"/>
            <w:tcBorders>
              <w:top w:val="single" w:sz="4" w:space="0" w:color="auto"/>
              <w:left w:val="single" w:sz="4" w:space="0" w:color="auto"/>
              <w:bottom w:val="single" w:sz="4" w:space="0" w:color="auto"/>
              <w:right w:val="single" w:sz="4" w:space="0" w:color="auto"/>
            </w:tcBorders>
            <w:hideMark/>
          </w:tcPr>
          <w:p w:rsidR="008852EB" w:rsidRPr="00BC6905" w:rsidRDefault="008852EB">
            <w:pPr>
              <w:rPr>
                <w:rFonts w:ascii="Times New Roman" w:hAnsi="Times New Roman" w:cs="Times New Roman"/>
                <w:sz w:val="28"/>
                <w:szCs w:val="28"/>
              </w:rPr>
            </w:pPr>
            <w:r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Pr="00BC6905">
              <w:rPr>
                <w:rFonts w:ascii="Times New Roman" w:hAnsi="Times New Roman" w:cs="Times New Roman"/>
                <w:sz w:val="28"/>
                <w:szCs w:val="28"/>
              </w:rPr>
              <w:t>47грам</w:t>
            </w:r>
          </w:p>
        </w:tc>
      </w:tr>
    </w:tbl>
    <w:p w:rsidR="002B32B9" w:rsidRPr="00BC6905" w:rsidRDefault="002B32B9" w:rsidP="00416A0A">
      <w:pPr>
        <w:spacing w:after="0" w:line="360" w:lineRule="auto"/>
        <w:jc w:val="both"/>
        <w:rPr>
          <w:rFonts w:ascii="Times New Roman" w:hAnsi="Times New Roman" w:cs="Times New Roman"/>
          <w:sz w:val="28"/>
          <w:szCs w:val="28"/>
        </w:rPr>
      </w:pPr>
    </w:p>
    <w:p w:rsidR="007575EB" w:rsidRPr="00BC6905" w:rsidRDefault="003B4E18" w:rsidP="00561ED0">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Середнє значення </w:t>
      </w:r>
      <w:r w:rsidR="00647477" w:rsidRPr="00BC6905">
        <w:rPr>
          <w:rFonts w:ascii="Times New Roman" w:hAnsi="Times New Roman" w:cs="Times New Roman"/>
          <w:sz w:val="28"/>
          <w:szCs w:val="28"/>
        </w:rPr>
        <w:t xml:space="preserve">ваги </w:t>
      </w:r>
      <w:r w:rsidRPr="00BC6905">
        <w:rPr>
          <w:rFonts w:ascii="Times New Roman" w:hAnsi="Times New Roman" w:cs="Times New Roman"/>
          <w:sz w:val="28"/>
          <w:szCs w:val="28"/>
        </w:rPr>
        <w:t xml:space="preserve">насіння </w:t>
      </w:r>
      <w:r w:rsidR="00013709" w:rsidRPr="00BC6905">
        <w:rPr>
          <w:rFonts w:ascii="Times New Roman" w:hAnsi="Times New Roman" w:cs="Times New Roman"/>
          <w:sz w:val="28"/>
          <w:szCs w:val="28"/>
        </w:rPr>
        <w:t xml:space="preserve">рослини </w:t>
      </w:r>
      <w:r w:rsidRPr="00BC6905">
        <w:rPr>
          <w:rFonts w:ascii="Times New Roman" w:hAnsi="Times New Roman" w:cs="Times New Roman"/>
          <w:sz w:val="28"/>
          <w:szCs w:val="28"/>
        </w:rPr>
        <w:t xml:space="preserve">льону – довгунця </w:t>
      </w:r>
      <w:r w:rsidR="00013709" w:rsidRPr="00BC6905">
        <w:rPr>
          <w:rFonts w:ascii="Times New Roman" w:hAnsi="Times New Roman" w:cs="Times New Roman"/>
          <w:sz w:val="28"/>
          <w:szCs w:val="28"/>
        </w:rPr>
        <w:t>склала</w:t>
      </w:r>
      <w:r w:rsidRPr="00BC6905">
        <w:rPr>
          <w:rFonts w:ascii="Times New Roman" w:hAnsi="Times New Roman" w:cs="Times New Roman"/>
          <w:sz w:val="28"/>
          <w:szCs w:val="28"/>
        </w:rPr>
        <w:t xml:space="preserve">  в 2017 році – </w:t>
      </w:r>
      <w:r w:rsidR="00647477" w:rsidRPr="00BC6905">
        <w:rPr>
          <w:rFonts w:ascii="Times New Roman" w:hAnsi="Times New Roman" w:cs="Times New Roman"/>
          <w:sz w:val="28"/>
          <w:szCs w:val="28"/>
        </w:rPr>
        <w:t>1</w:t>
      </w:r>
      <w:r w:rsidR="006C0533" w:rsidRPr="00BC6905">
        <w:rPr>
          <w:rFonts w:ascii="Times New Roman" w:hAnsi="Times New Roman" w:cs="Times New Roman"/>
          <w:sz w:val="28"/>
          <w:szCs w:val="28"/>
        </w:rPr>
        <w:t>,</w:t>
      </w:r>
      <w:r w:rsidR="00647477" w:rsidRPr="00BC6905">
        <w:rPr>
          <w:rFonts w:ascii="Times New Roman" w:hAnsi="Times New Roman" w:cs="Times New Roman"/>
          <w:sz w:val="28"/>
          <w:szCs w:val="28"/>
        </w:rPr>
        <w:t>51грам</w:t>
      </w:r>
      <w:r w:rsidRPr="00BC6905">
        <w:rPr>
          <w:rFonts w:ascii="Times New Roman" w:hAnsi="Times New Roman" w:cs="Times New Roman"/>
          <w:sz w:val="28"/>
          <w:szCs w:val="28"/>
        </w:rPr>
        <w:t xml:space="preserve">; найменша </w:t>
      </w:r>
      <w:r w:rsidR="00647477" w:rsidRPr="00BC6905">
        <w:rPr>
          <w:rFonts w:ascii="Times New Roman" w:hAnsi="Times New Roman" w:cs="Times New Roman"/>
          <w:sz w:val="28"/>
          <w:szCs w:val="28"/>
        </w:rPr>
        <w:t xml:space="preserve">вага </w:t>
      </w:r>
      <w:r w:rsidRPr="00BC6905">
        <w:rPr>
          <w:rFonts w:ascii="Times New Roman" w:hAnsi="Times New Roman" w:cs="Times New Roman"/>
          <w:sz w:val="28"/>
          <w:szCs w:val="28"/>
        </w:rPr>
        <w:t xml:space="preserve">насіння становила </w:t>
      </w:r>
      <w:r w:rsidR="00647477" w:rsidRPr="00BC6905">
        <w:rPr>
          <w:rFonts w:ascii="Times New Roman" w:hAnsi="Times New Roman" w:cs="Times New Roman"/>
          <w:sz w:val="28"/>
          <w:szCs w:val="28"/>
        </w:rPr>
        <w:t>0</w:t>
      </w:r>
      <w:r w:rsidR="006C0533" w:rsidRPr="00BC6905">
        <w:rPr>
          <w:rFonts w:ascii="Times New Roman" w:hAnsi="Times New Roman" w:cs="Times New Roman"/>
          <w:sz w:val="28"/>
          <w:szCs w:val="28"/>
        </w:rPr>
        <w:t>,</w:t>
      </w:r>
      <w:r w:rsidR="00647477" w:rsidRPr="00BC6905">
        <w:rPr>
          <w:rFonts w:ascii="Times New Roman" w:hAnsi="Times New Roman" w:cs="Times New Roman"/>
          <w:sz w:val="28"/>
          <w:szCs w:val="28"/>
        </w:rPr>
        <w:t>87 грам</w:t>
      </w:r>
      <w:r w:rsidRPr="00BC6905">
        <w:rPr>
          <w:rFonts w:ascii="Times New Roman" w:hAnsi="Times New Roman" w:cs="Times New Roman"/>
          <w:sz w:val="28"/>
          <w:szCs w:val="28"/>
        </w:rPr>
        <w:t xml:space="preserve">., найбільша </w:t>
      </w:r>
      <w:r w:rsidR="00013709" w:rsidRPr="00BC6905">
        <w:rPr>
          <w:rFonts w:ascii="Times New Roman" w:hAnsi="Times New Roman" w:cs="Times New Roman"/>
          <w:sz w:val="28"/>
          <w:szCs w:val="28"/>
        </w:rPr>
        <w:t xml:space="preserve">вага </w:t>
      </w:r>
      <w:r w:rsidRPr="00BC6905">
        <w:rPr>
          <w:rFonts w:ascii="Times New Roman" w:hAnsi="Times New Roman" w:cs="Times New Roman"/>
          <w:sz w:val="28"/>
          <w:szCs w:val="28"/>
        </w:rPr>
        <w:t xml:space="preserve">становила </w:t>
      </w:r>
      <w:r w:rsidR="006C0533" w:rsidRPr="00BC6905">
        <w:rPr>
          <w:rFonts w:ascii="Times New Roman" w:hAnsi="Times New Roman" w:cs="Times New Roman"/>
          <w:sz w:val="28"/>
          <w:szCs w:val="28"/>
        </w:rPr>
        <w:lastRenderedPageBreak/>
        <w:t>2,</w:t>
      </w:r>
      <w:r w:rsidR="00297EBF">
        <w:rPr>
          <w:rFonts w:ascii="Times New Roman" w:hAnsi="Times New Roman" w:cs="Times New Roman"/>
          <w:sz w:val="28"/>
          <w:szCs w:val="28"/>
        </w:rPr>
        <w:t>65грам.</w:t>
      </w:r>
      <w:r w:rsidR="00013709" w:rsidRPr="00BC6905">
        <w:rPr>
          <w:rFonts w:ascii="Times New Roman" w:hAnsi="Times New Roman" w:cs="Times New Roman"/>
          <w:sz w:val="28"/>
          <w:szCs w:val="28"/>
        </w:rPr>
        <w:t>; в 2018 році  середнє</w:t>
      </w:r>
      <w:r w:rsidRPr="00BC6905">
        <w:rPr>
          <w:rFonts w:ascii="Times New Roman" w:hAnsi="Times New Roman" w:cs="Times New Roman"/>
          <w:sz w:val="28"/>
          <w:szCs w:val="28"/>
        </w:rPr>
        <w:t xml:space="preserve"> значення </w:t>
      </w:r>
      <w:r w:rsidR="00647477" w:rsidRPr="00BC6905">
        <w:rPr>
          <w:rFonts w:ascii="Times New Roman" w:hAnsi="Times New Roman" w:cs="Times New Roman"/>
          <w:sz w:val="28"/>
          <w:szCs w:val="28"/>
        </w:rPr>
        <w:t xml:space="preserve">ваги насіння </w:t>
      </w:r>
      <w:r w:rsidRPr="00BC6905">
        <w:rPr>
          <w:rFonts w:ascii="Times New Roman" w:hAnsi="Times New Roman" w:cs="Times New Roman"/>
          <w:sz w:val="28"/>
          <w:szCs w:val="28"/>
        </w:rPr>
        <w:t xml:space="preserve"> станов</w:t>
      </w:r>
      <w:r w:rsidR="00013709" w:rsidRPr="00BC6905">
        <w:rPr>
          <w:rFonts w:ascii="Times New Roman" w:hAnsi="Times New Roman" w:cs="Times New Roman"/>
          <w:sz w:val="28"/>
          <w:szCs w:val="28"/>
        </w:rPr>
        <w:t>ила</w:t>
      </w:r>
      <w:r w:rsidRPr="00BC6905">
        <w:rPr>
          <w:rFonts w:ascii="Times New Roman" w:hAnsi="Times New Roman" w:cs="Times New Roman"/>
          <w:sz w:val="28"/>
          <w:szCs w:val="28"/>
        </w:rPr>
        <w:t xml:space="preserve"> -  </w:t>
      </w:r>
      <w:r w:rsidR="006C0533" w:rsidRPr="00BC6905">
        <w:rPr>
          <w:rFonts w:ascii="Times New Roman" w:hAnsi="Times New Roman" w:cs="Times New Roman"/>
          <w:sz w:val="28"/>
          <w:szCs w:val="28"/>
        </w:rPr>
        <w:t>1,</w:t>
      </w:r>
      <w:r w:rsidR="00647477" w:rsidRPr="00BC6905">
        <w:rPr>
          <w:rFonts w:ascii="Times New Roman" w:hAnsi="Times New Roman" w:cs="Times New Roman"/>
          <w:sz w:val="28"/>
          <w:szCs w:val="28"/>
        </w:rPr>
        <w:t>39грам</w:t>
      </w:r>
      <w:r w:rsidRPr="00BC6905">
        <w:rPr>
          <w:rFonts w:ascii="Times New Roman" w:hAnsi="Times New Roman" w:cs="Times New Roman"/>
          <w:sz w:val="28"/>
          <w:szCs w:val="28"/>
        </w:rPr>
        <w:t xml:space="preserve">., найменша </w:t>
      </w:r>
      <w:r w:rsidR="00647477" w:rsidRPr="00BC6905">
        <w:rPr>
          <w:rFonts w:ascii="Times New Roman" w:hAnsi="Times New Roman" w:cs="Times New Roman"/>
          <w:sz w:val="28"/>
          <w:szCs w:val="28"/>
        </w:rPr>
        <w:t xml:space="preserve">вага </w:t>
      </w:r>
      <w:r w:rsidRPr="00BC6905">
        <w:rPr>
          <w:rFonts w:ascii="Times New Roman" w:hAnsi="Times New Roman" w:cs="Times New Roman"/>
          <w:sz w:val="28"/>
          <w:szCs w:val="28"/>
        </w:rPr>
        <w:t xml:space="preserve">склала </w:t>
      </w:r>
      <w:r w:rsidR="006C0533" w:rsidRPr="00BC6905">
        <w:rPr>
          <w:rFonts w:ascii="Times New Roman" w:hAnsi="Times New Roman" w:cs="Times New Roman"/>
          <w:sz w:val="28"/>
          <w:szCs w:val="28"/>
        </w:rPr>
        <w:t>1,</w:t>
      </w:r>
      <w:r w:rsidR="00647477" w:rsidRPr="00BC6905">
        <w:rPr>
          <w:rFonts w:ascii="Times New Roman" w:hAnsi="Times New Roman" w:cs="Times New Roman"/>
          <w:sz w:val="28"/>
          <w:szCs w:val="28"/>
        </w:rPr>
        <w:t>02</w:t>
      </w:r>
      <w:r w:rsidR="00933DF6" w:rsidRPr="00BC6905">
        <w:t xml:space="preserve"> </w:t>
      </w:r>
      <w:r w:rsidR="00933DF6" w:rsidRPr="00BC6905">
        <w:rPr>
          <w:rFonts w:ascii="Times New Roman" w:hAnsi="Times New Roman" w:cs="Times New Roman"/>
          <w:sz w:val="28"/>
          <w:szCs w:val="28"/>
        </w:rPr>
        <w:t>грам</w:t>
      </w:r>
      <w:r w:rsidRPr="00BC6905">
        <w:rPr>
          <w:rFonts w:ascii="Times New Roman" w:hAnsi="Times New Roman" w:cs="Times New Roman"/>
          <w:sz w:val="28"/>
          <w:szCs w:val="28"/>
        </w:rPr>
        <w:t xml:space="preserve">, найбільша </w:t>
      </w:r>
      <w:r w:rsidR="00647477" w:rsidRPr="00BC6905">
        <w:rPr>
          <w:rFonts w:ascii="Times New Roman" w:hAnsi="Times New Roman" w:cs="Times New Roman"/>
          <w:sz w:val="28"/>
          <w:szCs w:val="28"/>
        </w:rPr>
        <w:t>вага  насіння ск</w:t>
      </w:r>
      <w:r w:rsidRPr="00BC6905">
        <w:rPr>
          <w:rFonts w:ascii="Times New Roman" w:hAnsi="Times New Roman" w:cs="Times New Roman"/>
          <w:sz w:val="28"/>
          <w:szCs w:val="28"/>
        </w:rPr>
        <w:t xml:space="preserve">лала </w:t>
      </w:r>
      <w:r w:rsidR="006C0533" w:rsidRPr="00BC6905">
        <w:rPr>
          <w:rFonts w:ascii="Times New Roman" w:hAnsi="Times New Roman" w:cs="Times New Roman"/>
          <w:sz w:val="28"/>
          <w:szCs w:val="28"/>
        </w:rPr>
        <w:t>1,</w:t>
      </w:r>
      <w:r w:rsidR="00647477" w:rsidRPr="00BC6905">
        <w:rPr>
          <w:rFonts w:ascii="Times New Roman" w:hAnsi="Times New Roman" w:cs="Times New Roman"/>
          <w:sz w:val="28"/>
          <w:szCs w:val="28"/>
        </w:rPr>
        <w:t>72</w:t>
      </w:r>
      <w:r w:rsidR="00933DF6" w:rsidRPr="00BC6905">
        <w:t xml:space="preserve"> </w:t>
      </w:r>
      <w:r w:rsidR="00933DF6" w:rsidRPr="00BC6905">
        <w:rPr>
          <w:rFonts w:ascii="Times New Roman" w:hAnsi="Times New Roman" w:cs="Times New Roman"/>
          <w:sz w:val="28"/>
          <w:szCs w:val="28"/>
        </w:rPr>
        <w:t>грам</w:t>
      </w:r>
      <w:r w:rsidRPr="00BC6905">
        <w:rPr>
          <w:rFonts w:ascii="Times New Roman" w:hAnsi="Times New Roman" w:cs="Times New Roman"/>
          <w:sz w:val="28"/>
          <w:szCs w:val="28"/>
        </w:rPr>
        <w:t xml:space="preserve">.; в 2019 році   середнє значення </w:t>
      </w:r>
      <w:r w:rsidR="00933DF6" w:rsidRPr="00BC6905">
        <w:rPr>
          <w:rFonts w:ascii="Times New Roman" w:hAnsi="Times New Roman" w:cs="Times New Roman"/>
          <w:sz w:val="28"/>
          <w:szCs w:val="28"/>
        </w:rPr>
        <w:t xml:space="preserve">ваги </w:t>
      </w:r>
      <w:r w:rsidRPr="00BC6905">
        <w:rPr>
          <w:rFonts w:ascii="Times New Roman" w:hAnsi="Times New Roman" w:cs="Times New Roman"/>
          <w:sz w:val="28"/>
          <w:szCs w:val="28"/>
        </w:rPr>
        <w:t xml:space="preserve"> насіння станов</w:t>
      </w:r>
      <w:r w:rsidR="00013709" w:rsidRPr="00BC6905">
        <w:rPr>
          <w:rFonts w:ascii="Times New Roman" w:hAnsi="Times New Roman" w:cs="Times New Roman"/>
          <w:sz w:val="28"/>
          <w:szCs w:val="28"/>
        </w:rPr>
        <w:t>и</w:t>
      </w:r>
      <w:r w:rsidRPr="00BC6905">
        <w:rPr>
          <w:rFonts w:ascii="Times New Roman" w:hAnsi="Times New Roman" w:cs="Times New Roman"/>
          <w:sz w:val="28"/>
          <w:szCs w:val="28"/>
        </w:rPr>
        <w:t xml:space="preserve">ло </w:t>
      </w:r>
      <w:r w:rsidR="00271B04" w:rsidRPr="00BC6905">
        <w:rPr>
          <w:rFonts w:ascii="Times New Roman" w:hAnsi="Times New Roman" w:cs="Times New Roman"/>
          <w:sz w:val="28"/>
          <w:szCs w:val="28"/>
        </w:rPr>
        <w:t>1,</w:t>
      </w:r>
      <w:r w:rsidR="00933DF6" w:rsidRPr="00BC6905">
        <w:rPr>
          <w:rFonts w:ascii="Times New Roman" w:hAnsi="Times New Roman" w:cs="Times New Roman"/>
          <w:sz w:val="28"/>
          <w:szCs w:val="28"/>
        </w:rPr>
        <w:t>47грам</w:t>
      </w:r>
      <w:r w:rsidRPr="00BC6905">
        <w:rPr>
          <w:rFonts w:ascii="Times New Roman" w:hAnsi="Times New Roman" w:cs="Times New Roman"/>
          <w:sz w:val="28"/>
          <w:szCs w:val="28"/>
        </w:rPr>
        <w:t xml:space="preserve">., найменша </w:t>
      </w:r>
      <w:r w:rsidR="00013709" w:rsidRPr="00BC6905">
        <w:rPr>
          <w:rFonts w:ascii="Times New Roman" w:hAnsi="Times New Roman" w:cs="Times New Roman"/>
          <w:sz w:val="28"/>
          <w:szCs w:val="28"/>
        </w:rPr>
        <w:t xml:space="preserve">вага </w:t>
      </w:r>
      <w:r w:rsidRPr="00BC6905">
        <w:rPr>
          <w:rFonts w:ascii="Times New Roman" w:hAnsi="Times New Roman" w:cs="Times New Roman"/>
          <w:sz w:val="28"/>
          <w:szCs w:val="28"/>
        </w:rPr>
        <w:t xml:space="preserve">склала </w:t>
      </w:r>
      <w:r w:rsidR="00271B04" w:rsidRPr="00BC6905">
        <w:rPr>
          <w:rFonts w:ascii="Times New Roman" w:hAnsi="Times New Roman" w:cs="Times New Roman"/>
          <w:sz w:val="28"/>
          <w:szCs w:val="28"/>
        </w:rPr>
        <w:t>0,83 грам.</w:t>
      </w:r>
      <w:r w:rsidRPr="00BC6905">
        <w:rPr>
          <w:rFonts w:ascii="Times New Roman" w:hAnsi="Times New Roman" w:cs="Times New Roman"/>
          <w:sz w:val="28"/>
          <w:szCs w:val="28"/>
        </w:rPr>
        <w:t xml:space="preserve">, найбільша </w:t>
      </w:r>
      <w:r w:rsidR="00933DF6" w:rsidRPr="00BC6905">
        <w:rPr>
          <w:rFonts w:ascii="Times New Roman" w:hAnsi="Times New Roman" w:cs="Times New Roman"/>
          <w:sz w:val="28"/>
          <w:szCs w:val="28"/>
        </w:rPr>
        <w:t>вага насіння ск</w:t>
      </w:r>
      <w:r w:rsidRPr="00BC6905">
        <w:rPr>
          <w:rFonts w:ascii="Times New Roman" w:hAnsi="Times New Roman" w:cs="Times New Roman"/>
          <w:sz w:val="28"/>
          <w:szCs w:val="28"/>
        </w:rPr>
        <w:t xml:space="preserve">лала </w:t>
      </w:r>
      <w:r w:rsidR="00271B04" w:rsidRPr="00BC6905">
        <w:rPr>
          <w:rFonts w:ascii="Times New Roman" w:hAnsi="Times New Roman" w:cs="Times New Roman"/>
          <w:sz w:val="28"/>
          <w:szCs w:val="28"/>
        </w:rPr>
        <w:t>2,</w:t>
      </w:r>
      <w:r w:rsidR="00933DF6" w:rsidRPr="00BC6905">
        <w:rPr>
          <w:rFonts w:ascii="Times New Roman" w:hAnsi="Times New Roman" w:cs="Times New Roman"/>
          <w:sz w:val="28"/>
          <w:szCs w:val="28"/>
        </w:rPr>
        <w:t>11</w:t>
      </w:r>
      <w:r w:rsidR="00013709" w:rsidRPr="00BC6905">
        <w:t xml:space="preserve"> </w:t>
      </w:r>
      <w:r w:rsidR="00013709" w:rsidRPr="00BC6905">
        <w:rPr>
          <w:rFonts w:ascii="Times New Roman" w:hAnsi="Times New Roman" w:cs="Times New Roman"/>
          <w:sz w:val="28"/>
          <w:szCs w:val="28"/>
        </w:rPr>
        <w:t>грам.</w:t>
      </w:r>
    </w:p>
    <w:p w:rsidR="008852EB" w:rsidRPr="00BC6905" w:rsidRDefault="00802F16" w:rsidP="009E7D2E">
      <w:pPr>
        <w:spacing w:after="0" w:line="360" w:lineRule="auto"/>
        <w:ind w:firstLine="708"/>
        <w:jc w:val="center"/>
        <w:rPr>
          <w:rFonts w:ascii="Times New Roman" w:hAnsi="Times New Roman" w:cs="Times New Roman"/>
          <w:sz w:val="28"/>
          <w:szCs w:val="28"/>
        </w:rPr>
      </w:pPr>
      <w:r w:rsidRPr="00BC6905">
        <w:rPr>
          <w:rFonts w:ascii="Times New Roman" w:hAnsi="Times New Roman" w:cs="Times New Roman"/>
          <w:sz w:val="28"/>
          <w:szCs w:val="28"/>
        </w:rPr>
        <w:t>3.2. Вплив добору на кількість  одностебе</w:t>
      </w:r>
      <w:r w:rsidR="00700688" w:rsidRPr="00BC6905">
        <w:rPr>
          <w:rFonts w:ascii="Times New Roman" w:hAnsi="Times New Roman" w:cs="Times New Roman"/>
          <w:sz w:val="28"/>
          <w:szCs w:val="28"/>
        </w:rPr>
        <w:t>л</w:t>
      </w:r>
      <w:r w:rsidRPr="00BC6905">
        <w:rPr>
          <w:rFonts w:ascii="Times New Roman" w:hAnsi="Times New Roman" w:cs="Times New Roman"/>
          <w:sz w:val="28"/>
          <w:szCs w:val="28"/>
        </w:rPr>
        <w:t>ьних  рожево – квіткових рослин</w:t>
      </w:r>
    </w:p>
    <w:p w:rsidR="008852EB" w:rsidRPr="00BC6905" w:rsidRDefault="008852EB" w:rsidP="009E7D2E">
      <w:pPr>
        <w:spacing w:after="0" w:line="360" w:lineRule="auto"/>
        <w:ind w:left="-426" w:firstLine="708"/>
        <w:jc w:val="both"/>
        <w:rPr>
          <w:rFonts w:ascii="Times New Roman" w:hAnsi="Times New Roman" w:cs="Times New Roman"/>
          <w:noProof w:val="0"/>
          <w:sz w:val="28"/>
          <w:szCs w:val="28"/>
        </w:rPr>
      </w:pPr>
      <w:r w:rsidRPr="00BC6905">
        <w:rPr>
          <w:rFonts w:ascii="Times New Roman" w:hAnsi="Times New Roman" w:cs="Times New Roman"/>
          <w:noProof w:val="0"/>
          <w:sz w:val="28"/>
          <w:szCs w:val="28"/>
        </w:rPr>
        <w:t xml:space="preserve">На початку селекційної роботи у 2017 році відсоток </w:t>
      </w:r>
      <w:proofErr w:type="spellStart"/>
      <w:r w:rsidRPr="00BC6905">
        <w:rPr>
          <w:rFonts w:ascii="Times New Roman" w:hAnsi="Times New Roman" w:cs="Times New Roman"/>
          <w:noProof w:val="0"/>
          <w:sz w:val="28"/>
          <w:szCs w:val="28"/>
        </w:rPr>
        <w:t>одностебельних</w:t>
      </w:r>
      <w:proofErr w:type="spellEnd"/>
      <w:r w:rsidRPr="00BC6905">
        <w:rPr>
          <w:rFonts w:ascii="Times New Roman" w:hAnsi="Times New Roman" w:cs="Times New Roman"/>
          <w:noProof w:val="0"/>
          <w:sz w:val="28"/>
          <w:szCs w:val="28"/>
        </w:rPr>
        <w:t xml:space="preserve"> рожево – квіткових рослин</w:t>
      </w:r>
      <w:r w:rsidR="00553399" w:rsidRPr="00BC6905">
        <w:rPr>
          <w:rFonts w:ascii="Times New Roman" w:hAnsi="Times New Roman" w:cs="Times New Roman"/>
          <w:noProof w:val="0"/>
          <w:sz w:val="28"/>
          <w:szCs w:val="28"/>
        </w:rPr>
        <w:t xml:space="preserve"> льону – довгунця  складав – 3</w:t>
      </w:r>
      <w:r w:rsidR="000D1351" w:rsidRPr="00BC6905">
        <w:rPr>
          <w:rFonts w:ascii="Times New Roman" w:hAnsi="Times New Roman" w:cs="Times New Roman"/>
          <w:noProof w:val="0"/>
          <w:sz w:val="28"/>
          <w:szCs w:val="28"/>
        </w:rPr>
        <w:t>1,</w:t>
      </w:r>
      <w:r w:rsidR="00553399" w:rsidRPr="00BC6905">
        <w:rPr>
          <w:rFonts w:ascii="Times New Roman" w:hAnsi="Times New Roman" w:cs="Times New Roman"/>
          <w:noProof w:val="0"/>
          <w:sz w:val="28"/>
          <w:szCs w:val="28"/>
        </w:rPr>
        <w:t>49 % ;</w:t>
      </w:r>
      <w:r w:rsidRPr="00BC6905">
        <w:rPr>
          <w:rFonts w:ascii="Times New Roman" w:hAnsi="Times New Roman" w:cs="Times New Roman"/>
          <w:noProof w:val="0"/>
          <w:sz w:val="28"/>
          <w:szCs w:val="28"/>
        </w:rPr>
        <w:t xml:space="preserve"> після першого добору в 2018 році від</w:t>
      </w:r>
      <w:r w:rsidR="00553399" w:rsidRPr="00BC6905">
        <w:rPr>
          <w:rFonts w:ascii="Times New Roman" w:hAnsi="Times New Roman" w:cs="Times New Roman"/>
          <w:noProof w:val="0"/>
          <w:sz w:val="28"/>
          <w:szCs w:val="28"/>
        </w:rPr>
        <w:t xml:space="preserve">соток </w:t>
      </w:r>
      <w:proofErr w:type="spellStart"/>
      <w:r w:rsidR="00553399" w:rsidRPr="00BC6905">
        <w:rPr>
          <w:rFonts w:ascii="Times New Roman" w:hAnsi="Times New Roman" w:cs="Times New Roman"/>
          <w:noProof w:val="0"/>
          <w:sz w:val="28"/>
          <w:szCs w:val="28"/>
        </w:rPr>
        <w:t>одностебельних</w:t>
      </w:r>
      <w:proofErr w:type="spellEnd"/>
      <w:r w:rsidR="00553399" w:rsidRPr="00BC6905">
        <w:rPr>
          <w:rFonts w:ascii="Times New Roman" w:hAnsi="Times New Roman" w:cs="Times New Roman"/>
          <w:noProof w:val="0"/>
          <w:sz w:val="28"/>
          <w:szCs w:val="28"/>
        </w:rPr>
        <w:t xml:space="preserve"> склав – 37</w:t>
      </w:r>
      <w:r w:rsidR="000D1351" w:rsidRPr="00BC6905">
        <w:rPr>
          <w:rFonts w:ascii="Times New Roman" w:hAnsi="Times New Roman" w:cs="Times New Roman"/>
          <w:noProof w:val="0"/>
          <w:sz w:val="28"/>
          <w:szCs w:val="28"/>
        </w:rPr>
        <w:t>,</w:t>
      </w:r>
      <w:r w:rsidR="00553399" w:rsidRPr="00BC6905">
        <w:rPr>
          <w:rFonts w:ascii="Times New Roman" w:hAnsi="Times New Roman" w:cs="Times New Roman"/>
          <w:noProof w:val="0"/>
          <w:sz w:val="28"/>
          <w:szCs w:val="28"/>
        </w:rPr>
        <w:t xml:space="preserve">40 </w:t>
      </w:r>
      <w:r w:rsidR="00297EBF">
        <w:rPr>
          <w:rFonts w:ascii="Times New Roman" w:hAnsi="Times New Roman" w:cs="Times New Roman"/>
          <w:noProof w:val="0"/>
          <w:sz w:val="28"/>
          <w:szCs w:val="28"/>
        </w:rPr>
        <w:t>%</w:t>
      </w:r>
      <w:r w:rsidR="000D1351" w:rsidRPr="00BC6905">
        <w:rPr>
          <w:rFonts w:ascii="Times New Roman" w:hAnsi="Times New Roman" w:cs="Times New Roman"/>
          <w:noProof w:val="0"/>
          <w:sz w:val="28"/>
          <w:szCs w:val="28"/>
        </w:rPr>
        <w:t xml:space="preserve">; </w:t>
      </w:r>
      <w:r w:rsidRPr="00BC6905">
        <w:rPr>
          <w:rFonts w:ascii="Times New Roman" w:hAnsi="Times New Roman" w:cs="Times New Roman"/>
          <w:noProof w:val="0"/>
          <w:sz w:val="28"/>
          <w:szCs w:val="28"/>
        </w:rPr>
        <w:t xml:space="preserve">в 2019 році кількість </w:t>
      </w:r>
      <w:proofErr w:type="spellStart"/>
      <w:r w:rsidRPr="00BC6905">
        <w:rPr>
          <w:rFonts w:ascii="Times New Roman" w:hAnsi="Times New Roman" w:cs="Times New Roman"/>
          <w:noProof w:val="0"/>
          <w:sz w:val="28"/>
          <w:szCs w:val="28"/>
        </w:rPr>
        <w:t>од</w:t>
      </w:r>
      <w:r w:rsidR="00553399" w:rsidRPr="00BC6905">
        <w:rPr>
          <w:rFonts w:ascii="Times New Roman" w:hAnsi="Times New Roman" w:cs="Times New Roman"/>
          <w:noProof w:val="0"/>
          <w:sz w:val="28"/>
          <w:szCs w:val="28"/>
        </w:rPr>
        <w:t>ностебельних</w:t>
      </w:r>
      <w:proofErr w:type="spellEnd"/>
      <w:r w:rsidR="00553399" w:rsidRPr="00BC6905">
        <w:rPr>
          <w:rFonts w:ascii="Times New Roman" w:hAnsi="Times New Roman" w:cs="Times New Roman"/>
          <w:noProof w:val="0"/>
          <w:sz w:val="28"/>
          <w:szCs w:val="28"/>
        </w:rPr>
        <w:t xml:space="preserve"> рослин склала – 42</w:t>
      </w:r>
      <w:r w:rsidR="000D1351" w:rsidRPr="00BC6905">
        <w:rPr>
          <w:rFonts w:ascii="Times New Roman" w:hAnsi="Times New Roman" w:cs="Times New Roman"/>
          <w:noProof w:val="0"/>
          <w:sz w:val="28"/>
          <w:szCs w:val="28"/>
        </w:rPr>
        <w:t>,</w:t>
      </w:r>
      <w:r w:rsidR="00553399" w:rsidRPr="00BC6905">
        <w:rPr>
          <w:rFonts w:ascii="Times New Roman" w:hAnsi="Times New Roman" w:cs="Times New Roman"/>
          <w:noProof w:val="0"/>
          <w:sz w:val="28"/>
          <w:szCs w:val="28"/>
        </w:rPr>
        <w:t>51</w:t>
      </w:r>
      <w:r w:rsidR="00297EBF">
        <w:rPr>
          <w:rFonts w:ascii="Times New Roman" w:hAnsi="Times New Roman" w:cs="Times New Roman"/>
          <w:noProof w:val="0"/>
          <w:sz w:val="28"/>
          <w:szCs w:val="28"/>
        </w:rPr>
        <w:t>%</w:t>
      </w:r>
      <w:r w:rsidRPr="00BC6905">
        <w:rPr>
          <w:rFonts w:ascii="Times New Roman" w:hAnsi="Times New Roman" w:cs="Times New Roman"/>
          <w:noProof w:val="0"/>
          <w:sz w:val="28"/>
          <w:szCs w:val="28"/>
        </w:rPr>
        <w:t xml:space="preserve">. Таким чином за три роки в популяції льону - довгунця , кількість </w:t>
      </w:r>
      <w:proofErr w:type="spellStart"/>
      <w:r w:rsidRPr="00BC6905">
        <w:rPr>
          <w:rFonts w:ascii="Times New Roman" w:hAnsi="Times New Roman" w:cs="Times New Roman"/>
          <w:noProof w:val="0"/>
          <w:sz w:val="28"/>
          <w:szCs w:val="28"/>
        </w:rPr>
        <w:t>одностебельних</w:t>
      </w:r>
      <w:proofErr w:type="spellEnd"/>
      <w:r w:rsidRPr="00BC6905">
        <w:rPr>
          <w:rFonts w:ascii="Times New Roman" w:hAnsi="Times New Roman" w:cs="Times New Roman"/>
          <w:noProof w:val="0"/>
          <w:sz w:val="28"/>
          <w:szCs w:val="28"/>
        </w:rPr>
        <w:t xml:space="preserve">  рожево – кв</w:t>
      </w:r>
      <w:r w:rsidR="00CF5CDF" w:rsidRPr="00BC6905">
        <w:rPr>
          <w:rFonts w:ascii="Times New Roman" w:hAnsi="Times New Roman" w:cs="Times New Roman"/>
          <w:noProof w:val="0"/>
          <w:sz w:val="28"/>
          <w:szCs w:val="28"/>
        </w:rPr>
        <w:t>іткових рослин збільшилась на 11,02</w:t>
      </w:r>
      <w:r w:rsidRPr="00BC6905">
        <w:rPr>
          <w:rFonts w:ascii="Times New Roman" w:hAnsi="Times New Roman" w:cs="Times New Roman"/>
          <w:noProof w:val="0"/>
          <w:sz w:val="28"/>
          <w:szCs w:val="28"/>
        </w:rPr>
        <w:t xml:space="preserve"> %.</w:t>
      </w:r>
    </w:p>
    <w:p w:rsidR="008852EB" w:rsidRPr="00BC6905" w:rsidRDefault="008852EB" w:rsidP="009E7D2E">
      <w:pPr>
        <w:spacing w:after="0" w:line="360" w:lineRule="auto"/>
        <w:ind w:left="-426" w:firstLine="708"/>
        <w:jc w:val="both"/>
        <w:rPr>
          <w:rFonts w:ascii="Times New Roman" w:hAnsi="Times New Roman" w:cs="Times New Roman"/>
          <w:sz w:val="28"/>
          <w:szCs w:val="28"/>
        </w:rPr>
      </w:pPr>
      <w:r w:rsidRPr="00BC6905">
        <w:rPr>
          <w:rFonts w:ascii="Times New Roman" w:hAnsi="Times New Roman" w:cs="Times New Roman"/>
          <w:sz w:val="28"/>
          <w:szCs w:val="28"/>
        </w:rPr>
        <w:t>В 2019 році в популяції рослин</w:t>
      </w:r>
      <w:r w:rsidR="00802F16" w:rsidRPr="00BC6905">
        <w:rPr>
          <w:rFonts w:ascii="Times New Roman" w:hAnsi="Times New Roman" w:cs="Times New Roman"/>
          <w:sz w:val="28"/>
          <w:szCs w:val="28"/>
        </w:rPr>
        <w:t xml:space="preserve"> льону – довгунця загалом було 254 </w:t>
      </w:r>
      <w:r w:rsidRPr="00BC6905">
        <w:rPr>
          <w:rFonts w:ascii="Times New Roman" w:hAnsi="Times New Roman" w:cs="Times New Roman"/>
          <w:sz w:val="28"/>
          <w:szCs w:val="28"/>
        </w:rPr>
        <w:t>рослини. Кількість одностебельнх рослин склала – 108</w:t>
      </w:r>
      <w:r w:rsidR="00915435" w:rsidRPr="00BC6905">
        <w:rPr>
          <w:rFonts w:ascii="Times New Roman" w:hAnsi="Times New Roman" w:cs="Times New Roman"/>
          <w:sz w:val="28"/>
          <w:szCs w:val="28"/>
        </w:rPr>
        <w:t>, багатостебельнх рослин – 146.</w:t>
      </w:r>
      <w:r w:rsidR="000D1351" w:rsidRPr="00BC6905">
        <w:rPr>
          <w:rFonts w:ascii="Times New Roman" w:hAnsi="Times New Roman" w:cs="Times New Roman"/>
          <w:sz w:val="28"/>
          <w:szCs w:val="28"/>
        </w:rPr>
        <w:t xml:space="preserve"> (табл.3.2.1.)</w:t>
      </w:r>
    </w:p>
    <w:p w:rsidR="00561ED0" w:rsidRPr="00BC6905" w:rsidRDefault="00561ED0" w:rsidP="000D1351">
      <w:pPr>
        <w:spacing w:after="0" w:line="360" w:lineRule="auto"/>
        <w:ind w:left="-426" w:firstLine="708"/>
        <w:jc w:val="right"/>
        <w:rPr>
          <w:rFonts w:ascii="Times New Roman" w:hAnsi="Times New Roman" w:cs="Times New Roman"/>
          <w:sz w:val="28"/>
          <w:szCs w:val="28"/>
        </w:rPr>
      </w:pPr>
    </w:p>
    <w:p w:rsidR="00915435" w:rsidRPr="00BC6905" w:rsidRDefault="000D1351" w:rsidP="000D1351">
      <w:pPr>
        <w:spacing w:after="0" w:line="360" w:lineRule="auto"/>
        <w:ind w:left="-426" w:firstLine="708"/>
        <w:jc w:val="right"/>
        <w:rPr>
          <w:rFonts w:ascii="Times New Roman" w:hAnsi="Times New Roman" w:cs="Times New Roman"/>
          <w:sz w:val="28"/>
          <w:szCs w:val="28"/>
        </w:rPr>
      </w:pPr>
      <w:r w:rsidRPr="00BC6905">
        <w:rPr>
          <w:rFonts w:ascii="Times New Roman" w:hAnsi="Times New Roman" w:cs="Times New Roman"/>
          <w:sz w:val="28"/>
          <w:szCs w:val="28"/>
        </w:rPr>
        <w:t>Таблиця 3.2.1.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84"/>
        <w:gridCol w:w="3433"/>
        <w:gridCol w:w="4096"/>
      </w:tblGrid>
      <w:tr w:rsidR="00FB50AD" w:rsidRPr="00BC6905" w:rsidTr="009E7D2E">
        <w:trPr>
          <w:trHeight w:val="1295"/>
        </w:trPr>
        <w:tc>
          <w:tcPr>
            <w:tcW w:w="2584" w:type="dxa"/>
          </w:tcPr>
          <w:p w:rsidR="00FB50AD" w:rsidRPr="00BC6905" w:rsidRDefault="00FB50AD" w:rsidP="009E7D2E">
            <w:pPr>
              <w:spacing w:after="0" w:line="240" w:lineRule="auto"/>
              <w:jc w:val="center"/>
              <w:rPr>
                <w:rFonts w:ascii="Times New Roman" w:hAnsi="Times New Roman" w:cs="Times New Roman"/>
                <w:sz w:val="28"/>
                <w:szCs w:val="28"/>
              </w:rPr>
            </w:pPr>
          </w:p>
          <w:p w:rsidR="00FB50AD" w:rsidRPr="00BC6905" w:rsidRDefault="00FB50AD" w:rsidP="009E7D2E">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Рік досліджень</w:t>
            </w:r>
          </w:p>
          <w:p w:rsidR="00FB50AD" w:rsidRPr="00BC6905" w:rsidRDefault="00FB50AD" w:rsidP="009E7D2E">
            <w:pPr>
              <w:spacing w:after="0" w:line="240" w:lineRule="auto"/>
              <w:ind w:firstLine="708"/>
              <w:rPr>
                <w:rFonts w:ascii="Times New Roman" w:hAnsi="Times New Roman" w:cs="Times New Roman"/>
                <w:sz w:val="28"/>
                <w:szCs w:val="28"/>
              </w:rPr>
            </w:pPr>
          </w:p>
        </w:tc>
        <w:tc>
          <w:tcPr>
            <w:tcW w:w="3433" w:type="dxa"/>
          </w:tcPr>
          <w:p w:rsidR="00FB50AD" w:rsidRPr="00BC6905" w:rsidRDefault="00FB50AD" w:rsidP="009E7D2E">
            <w:pPr>
              <w:spacing w:after="0" w:line="240" w:lineRule="auto"/>
              <w:rPr>
                <w:rFonts w:ascii="Times New Roman" w:hAnsi="Times New Roman" w:cs="Times New Roman"/>
                <w:sz w:val="28"/>
                <w:szCs w:val="28"/>
              </w:rPr>
            </w:pPr>
          </w:p>
          <w:p w:rsidR="00FB50AD" w:rsidRPr="00BC6905" w:rsidRDefault="00FB50AD" w:rsidP="009E7D2E">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Загальна кількість рослин</w:t>
            </w:r>
          </w:p>
        </w:tc>
        <w:tc>
          <w:tcPr>
            <w:tcW w:w="4096" w:type="dxa"/>
          </w:tcPr>
          <w:p w:rsidR="00FB50AD" w:rsidRPr="00BC6905" w:rsidRDefault="00FB50AD" w:rsidP="009E7D2E">
            <w:pPr>
              <w:spacing w:after="0" w:line="240" w:lineRule="auto"/>
              <w:rPr>
                <w:rFonts w:ascii="Times New Roman" w:hAnsi="Times New Roman" w:cs="Times New Roman"/>
                <w:sz w:val="28"/>
                <w:szCs w:val="28"/>
              </w:rPr>
            </w:pPr>
          </w:p>
          <w:p w:rsidR="00FB50AD" w:rsidRPr="00BC6905" w:rsidRDefault="00FB50AD" w:rsidP="009E7D2E">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Відсоток одностебельних рослин</w:t>
            </w:r>
          </w:p>
        </w:tc>
      </w:tr>
      <w:tr w:rsidR="00FB50AD" w:rsidRPr="00BC6905" w:rsidTr="009E7D2E">
        <w:trPr>
          <w:trHeight w:val="770"/>
        </w:trPr>
        <w:tc>
          <w:tcPr>
            <w:tcW w:w="2584" w:type="dxa"/>
          </w:tcPr>
          <w:p w:rsidR="00FB50AD" w:rsidRPr="00BC6905" w:rsidRDefault="00FB50AD" w:rsidP="009E7D2E">
            <w:pPr>
              <w:spacing w:after="0" w:line="240" w:lineRule="auto"/>
              <w:jc w:val="center"/>
              <w:rPr>
                <w:rFonts w:ascii="Times New Roman" w:hAnsi="Times New Roman" w:cs="Times New Roman"/>
                <w:sz w:val="28"/>
                <w:szCs w:val="28"/>
              </w:rPr>
            </w:pPr>
          </w:p>
          <w:p w:rsidR="00FB50AD" w:rsidRPr="00BC6905" w:rsidRDefault="007575EB" w:rsidP="009E7D2E">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2017</w:t>
            </w:r>
          </w:p>
        </w:tc>
        <w:tc>
          <w:tcPr>
            <w:tcW w:w="3433" w:type="dxa"/>
          </w:tcPr>
          <w:p w:rsidR="00FB50AD" w:rsidRPr="00BC6905" w:rsidRDefault="00FB50AD" w:rsidP="009E7D2E">
            <w:pPr>
              <w:spacing w:after="0" w:line="240" w:lineRule="auto"/>
              <w:jc w:val="center"/>
              <w:rPr>
                <w:rFonts w:ascii="Times New Roman" w:hAnsi="Times New Roman" w:cs="Times New Roman"/>
                <w:sz w:val="28"/>
                <w:szCs w:val="28"/>
              </w:rPr>
            </w:pPr>
          </w:p>
          <w:p w:rsidR="00FB50AD" w:rsidRPr="00BC6905" w:rsidRDefault="007575EB" w:rsidP="007575EB">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80</w:t>
            </w:r>
          </w:p>
        </w:tc>
        <w:tc>
          <w:tcPr>
            <w:tcW w:w="4096" w:type="dxa"/>
          </w:tcPr>
          <w:p w:rsidR="00FB50AD" w:rsidRPr="00BC6905" w:rsidRDefault="00FB50AD" w:rsidP="009E7D2E">
            <w:pPr>
              <w:spacing w:after="0" w:line="240" w:lineRule="auto"/>
              <w:jc w:val="both"/>
              <w:rPr>
                <w:rFonts w:ascii="Times New Roman" w:hAnsi="Times New Roman" w:cs="Times New Roman"/>
                <w:sz w:val="28"/>
                <w:szCs w:val="28"/>
              </w:rPr>
            </w:pPr>
          </w:p>
          <w:p w:rsidR="007575EB" w:rsidRPr="00BC6905" w:rsidRDefault="007575EB" w:rsidP="007575EB">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31,49%</w:t>
            </w:r>
          </w:p>
          <w:p w:rsidR="00FB50AD" w:rsidRPr="00BC6905" w:rsidRDefault="00FB50AD" w:rsidP="009E7D2E">
            <w:pPr>
              <w:spacing w:after="0" w:line="240" w:lineRule="auto"/>
              <w:jc w:val="center"/>
              <w:rPr>
                <w:rFonts w:ascii="Times New Roman" w:hAnsi="Times New Roman" w:cs="Times New Roman"/>
                <w:sz w:val="28"/>
                <w:szCs w:val="28"/>
              </w:rPr>
            </w:pPr>
          </w:p>
        </w:tc>
      </w:tr>
      <w:tr w:rsidR="00FB50AD" w:rsidRPr="00BC6905" w:rsidTr="009E7D2E">
        <w:trPr>
          <w:trHeight w:val="747"/>
        </w:trPr>
        <w:tc>
          <w:tcPr>
            <w:tcW w:w="2584" w:type="dxa"/>
          </w:tcPr>
          <w:p w:rsidR="00FB50AD" w:rsidRPr="00BC6905" w:rsidRDefault="00FB50AD" w:rsidP="009E7D2E">
            <w:pPr>
              <w:spacing w:after="0" w:line="240" w:lineRule="auto"/>
              <w:ind w:left="-426" w:firstLine="708"/>
              <w:rPr>
                <w:rFonts w:ascii="Times New Roman" w:hAnsi="Times New Roman" w:cs="Times New Roman"/>
                <w:sz w:val="28"/>
                <w:szCs w:val="28"/>
              </w:rPr>
            </w:pPr>
          </w:p>
          <w:p w:rsidR="00FB50AD" w:rsidRPr="00BC6905" w:rsidRDefault="00FB50AD" w:rsidP="009E7D2E">
            <w:pPr>
              <w:spacing w:after="0" w:line="240" w:lineRule="auto"/>
              <w:ind w:left="-426" w:firstLine="708"/>
              <w:rPr>
                <w:rFonts w:ascii="Times New Roman" w:hAnsi="Times New Roman" w:cs="Times New Roman"/>
                <w:sz w:val="28"/>
                <w:szCs w:val="28"/>
              </w:rPr>
            </w:pPr>
            <w:r w:rsidRPr="00BC6905">
              <w:rPr>
                <w:rFonts w:ascii="Times New Roman" w:hAnsi="Times New Roman" w:cs="Times New Roman"/>
                <w:sz w:val="28"/>
                <w:szCs w:val="28"/>
              </w:rPr>
              <w:t xml:space="preserve">        2018</w:t>
            </w:r>
          </w:p>
        </w:tc>
        <w:tc>
          <w:tcPr>
            <w:tcW w:w="3433" w:type="dxa"/>
          </w:tcPr>
          <w:p w:rsidR="00FB50AD" w:rsidRPr="00BC6905" w:rsidRDefault="00FB50AD" w:rsidP="009E7D2E">
            <w:pPr>
              <w:spacing w:line="240" w:lineRule="auto"/>
              <w:rPr>
                <w:rFonts w:ascii="Times New Roman" w:hAnsi="Times New Roman" w:cs="Times New Roman"/>
                <w:sz w:val="28"/>
                <w:szCs w:val="28"/>
              </w:rPr>
            </w:pPr>
          </w:p>
          <w:p w:rsidR="00FB50AD" w:rsidRPr="00BC6905" w:rsidRDefault="00721059" w:rsidP="0089646F">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95</w:t>
            </w:r>
          </w:p>
        </w:tc>
        <w:tc>
          <w:tcPr>
            <w:tcW w:w="4096" w:type="dxa"/>
          </w:tcPr>
          <w:p w:rsidR="00FB50AD" w:rsidRPr="00BC6905" w:rsidRDefault="00FB50AD" w:rsidP="009E7D2E">
            <w:pPr>
              <w:spacing w:line="240" w:lineRule="auto"/>
              <w:rPr>
                <w:rFonts w:ascii="Times New Roman" w:hAnsi="Times New Roman" w:cs="Times New Roman"/>
                <w:sz w:val="28"/>
                <w:szCs w:val="28"/>
              </w:rPr>
            </w:pPr>
          </w:p>
          <w:p w:rsidR="00FB50AD" w:rsidRPr="00BC6905" w:rsidRDefault="00721059" w:rsidP="009E7D2E">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37</w:t>
            </w:r>
            <w:r w:rsidR="000D1351" w:rsidRPr="00BC6905">
              <w:rPr>
                <w:rFonts w:ascii="Times New Roman" w:hAnsi="Times New Roman" w:cs="Times New Roman"/>
                <w:sz w:val="28"/>
                <w:szCs w:val="28"/>
              </w:rPr>
              <w:t>,</w:t>
            </w:r>
            <w:r w:rsidRPr="00BC6905">
              <w:rPr>
                <w:rFonts w:ascii="Times New Roman" w:hAnsi="Times New Roman" w:cs="Times New Roman"/>
                <w:sz w:val="28"/>
                <w:szCs w:val="28"/>
              </w:rPr>
              <w:t>40</w:t>
            </w:r>
            <w:r w:rsidR="00FB50AD" w:rsidRPr="00BC6905">
              <w:rPr>
                <w:rFonts w:ascii="Times New Roman" w:hAnsi="Times New Roman" w:cs="Times New Roman"/>
                <w:sz w:val="28"/>
                <w:szCs w:val="28"/>
              </w:rPr>
              <w:t>%</w:t>
            </w:r>
          </w:p>
        </w:tc>
      </w:tr>
      <w:tr w:rsidR="00FB50AD" w:rsidRPr="00BC6905" w:rsidTr="00A27FB1">
        <w:trPr>
          <w:trHeight w:val="948"/>
        </w:trPr>
        <w:tc>
          <w:tcPr>
            <w:tcW w:w="2584" w:type="dxa"/>
          </w:tcPr>
          <w:p w:rsidR="000D1351" w:rsidRPr="00BC6905" w:rsidRDefault="000D1351" w:rsidP="009E7D2E">
            <w:pPr>
              <w:spacing w:after="0" w:line="240" w:lineRule="auto"/>
              <w:rPr>
                <w:rFonts w:ascii="Times New Roman" w:hAnsi="Times New Roman" w:cs="Times New Roman"/>
                <w:sz w:val="28"/>
                <w:szCs w:val="28"/>
              </w:rPr>
            </w:pPr>
          </w:p>
          <w:p w:rsidR="00FB50AD" w:rsidRPr="00BC6905" w:rsidRDefault="007575EB" w:rsidP="009E7D2E">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2019</w:t>
            </w:r>
          </w:p>
        </w:tc>
        <w:tc>
          <w:tcPr>
            <w:tcW w:w="3433" w:type="dxa"/>
          </w:tcPr>
          <w:p w:rsidR="00FB50AD" w:rsidRPr="00BC6905" w:rsidRDefault="00FB50AD" w:rsidP="00A27FB1">
            <w:pPr>
              <w:spacing w:after="0" w:line="240" w:lineRule="auto"/>
              <w:rPr>
                <w:rFonts w:ascii="Times New Roman" w:hAnsi="Times New Roman" w:cs="Times New Roman"/>
                <w:sz w:val="28"/>
                <w:szCs w:val="28"/>
              </w:rPr>
            </w:pPr>
          </w:p>
          <w:p w:rsidR="00FB50AD" w:rsidRPr="00BC6905" w:rsidRDefault="007575EB" w:rsidP="00A27FB1">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108</w:t>
            </w:r>
          </w:p>
        </w:tc>
        <w:tc>
          <w:tcPr>
            <w:tcW w:w="4096" w:type="dxa"/>
          </w:tcPr>
          <w:p w:rsidR="00FB50AD" w:rsidRPr="00BC6905" w:rsidRDefault="00FB50AD" w:rsidP="00A27FB1">
            <w:pPr>
              <w:spacing w:after="0" w:line="240" w:lineRule="auto"/>
              <w:rPr>
                <w:rFonts w:ascii="Times New Roman" w:hAnsi="Times New Roman" w:cs="Times New Roman"/>
                <w:sz w:val="28"/>
                <w:szCs w:val="28"/>
              </w:rPr>
            </w:pPr>
          </w:p>
          <w:p w:rsidR="00FB50AD" w:rsidRPr="00BC6905" w:rsidRDefault="007575EB" w:rsidP="007575EB">
            <w:pPr>
              <w:spacing w:after="0" w:line="240" w:lineRule="auto"/>
              <w:jc w:val="center"/>
              <w:rPr>
                <w:rFonts w:ascii="Times New Roman" w:hAnsi="Times New Roman" w:cs="Times New Roman"/>
                <w:sz w:val="28"/>
                <w:szCs w:val="28"/>
              </w:rPr>
            </w:pPr>
            <w:r w:rsidRPr="00BC6905">
              <w:rPr>
                <w:rFonts w:ascii="Times New Roman" w:hAnsi="Times New Roman" w:cs="Times New Roman"/>
                <w:noProof w:val="0"/>
                <w:sz w:val="28"/>
                <w:szCs w:val="28"/>
              </w:rPr>
              <w:t>42,51%</w:t>
            </w:r>
          </w:p>
        </w:tc>
      </w:tr>
    </w:tbl>
    <w:p w:rsidR="00915435" w:rsidRPr="00BC6905" w:rsidRDefault="00915435" w:rsidP="008852EB">
      <w:pPr>
        <w:spacing w:after="0" w:line="360" w:lineRule="auto"/>
        <w:ind w:left="-426" w:firstLine="708"/>
        <w:rPr>
          <w:rFonts w:ascii="Times New Roman" w:hAnsi="Times New Roman" w:cs="Times New Roman"/>
          <w:sz w:val="28"/>
          <w:szCs w:val="28"/>
        </w:rPr>
      </w:pPr>
    </w:p>
    <w:p w:rsidR="00AC7B47" w:rsidRPr="00BC6905" w:rsidRDefault="000D50B1" w:rsidP="00AC7B47">
      <w:pPr>
        <w:spacing w:after="0" w:line="360" w:lineRule="auto"/>
        <w:ind w:firstLine="708"/>
        <w:jc w:val="center"/>
        <w:rPr>
          <w:rFonts w:ascii="Times New Roman" w:hAnsi="Times New Roman" w:cs="Times New Roman"/>
          <w:b/>
          <w:sz w:val="28"/>
          <w:szCs w:val="28"/>
        </w:rPr>
      </w:pPr>
      <w:r w:rsidRPr="00BC6905">
        <w:rPr>
          <w:rFonts w:ascii="Times New Roman" w:hAnsi="Times New Roman" w:cs="Times New Roman"/>
          <w:b/>
          <w:sz w:val="28"/>
          <w:szCs w:val="28"/>
          <w:lang w:eastAsia="uk-UA"/>
        </w:rPr>
        <w:lastRenderedPageBreak/>
        <w:drawing>
          <wp:inline distT="0" distB="0" distL="0" distR="0" wp14:anchorId="4A2EE3EB" wp14:editId="03EA8FDB">
            <wp:extent cx="5571460" cy="2562446"/>
            <wp:effectExtent l="0" t="0" r="10795" b="952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207A1" w:rsidRPr="00BC6905" w:rsidRDefault="00261CDE" w:rsidP="0069774D">
      <w:pPr>
        <w:spacing w:line="360" w:lineRule="auto"/>
        <w:ind w:firstLine="708"/>
        <w:jc w:val="center"/>
        <w:rPr>
          <w:rFonts w:ascii="Times New Roman" w:hAnsi="Times New Roman" w:cs="Times New Roman"/>
          <w:b/>
          <w:sz w:val="28"/>
          <w:szCs w:val="28"/>
        </w:rPr>
      </w:pPr>
      <w:r w:rsidRPr="00BC6905">
        <w:rPr>
          <w:rFonts w:ascii="Times New Roman" w:hAnsi="Times New Roman" w:cs="Times New Roman"/>
          <w:b/>
          <w:sz w:val="28"/>
          <w:szCs w:val="28"/>
        </w:rPr>
        <w:t>Р</w:t>
      </w:r>
      <w:r w:rsidR="00780F01" w:rsidRPr="00BC6905">
        <w:rPr>
          <w:rFonts w:ascii="Times New Roman" w:hAnsi="Times New Roman" w:cs="Times New Roman"/>
          <w:b/>
          <w:sz w:val="28"/>
          <w:szCs w:val="28"/>
        </w:rPr>
        <w:t>ис. 3.2.1</w:t>
      </w:r>
      <w:r w:rsidRPr="00BC6905">
        <w:rPr>
          <w:rFonts w:ascii="Times New Roman" w:hAnsi="Times New Roman" w:cs="Times New Roman"/>
          <w:b/>
          <w:sz w:val="28"/>
          <w:szCs w:val="28"/>
        </w:rPr>
        <w:t xml:space="preserve">. </w:t>
      </w:r>
      <w:r w:rsidR="00BF05D4" w:rsidRPr="00BC6905">
        <w:rPr>
          <w:rFonts w:ascii="Times New Roman" w:hAnsi="Times New Roman" w:cs="Times New Roman"/>
          <w:b/>
          <w:bCs/>
          <w:sz w:val="28"/>
          <w:szCs w:val="28"/>
        </w:rPr>
        <w:t>Відсоток одностебельних рослин</w:t>
      </w:r>
    </w:p>
    <w:p w:rsidR="00AC7B47" w:rsidRPr="00BC6905" w:rsidRDefault="00BF05D4" w:rsidP="00297EBF">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Якщо в 2017 році кількіть одностебельних рослин становила  31,49 відсоток  то після першого року добору кількість одностебельних рожево - квіткових рослин  склала 37,4 відсотки , а уже після другого року добору склала  42 ,51</w:t>
      </w:r>
      <w:r w:rsidR="0069774D" w:rsidRPr="00BC6905">
        <w:rPr>
          <w:rFonts w:ascii="Times New Roman" w:hAnsi="Times New Roman" w:cs="Times New Roman"/>
          <w:sz w:val="28"/>
          <w:szCs w:val="28"/>
        </w:rPr>
        <w:t>.</w:t>
      </w:r>
    </w:p>
    <w:p w:rsidR="00B43270" w:rsidRPr="00297EBF" w:rsidRDefault="0069774D" w:rsidP="00297EBF">
      <w:pPr>
        <w:spacing w:after="0" w:line="360" w:lineRule="auto"/>
        <w:ind w:firstLine="708"/>
        <w:jc w:val="both"/>
        <w:rPr>
          <w:rFonts w:ascii="Times New Roman" w:hAnsi="Times New Roman" w:cs="Times New Roman"/>
          <w:sz w:val="28"/>
          <w:szCs w:val="28"/>
          <w:lang w:val="ru-RU"/>
        </w:rPr>
      </w:pPr>
      <w:r w:rsidRPr="00BC6905">
        <w:rPr>
          <w:rFonts w:ascii="Times New Roman" w:hAnsi="Times New Roman" w:cs="Times New Roman"/>
          <w:sz w:val="28"/>
          <w:szCs w:val="28"/>
        </w:rPr>
        <w:t>В 2019 році ми добрали насіння з цих рослни , і надалі будемо вести добір на збіл</w:t>
      </w:r>
      <w:r w:rsidR="00A27FB1" w:rsidRPr="00BC6905">
        <w:rPr>
          <w:rFonts w:ascii="Times New Roman" w:hAnsi="Times New Roman" w:cs="Times New Roman"/>
          <w:sz w:val="28"/>
          <w:szCs w:val="28"/>
        </w:rPr>
        <w:t>ь</w:t>
      </w:r>
      <w:r w:rsidRPr="00BC6905">
        <w:rPr>
          <w:rFonts w:ascii="Times New Roman" w:hAnsi="Times New Roman" w:cs="Times New Roman"/>
          <w:sz w:val="28"/>
          <w:szCs w:val="28"/>
        </w:rPr>
        <w:t>шення кількості одностебельних рожево –</w:t>
      </w:r>
      <w:r w:rsidR="00297EBF">
        <w:rPr>
          <w:rFonts w:ascii="Times New Roman" w:hAnsi="Times New Roman" w:cs="Times New Roman"/>
          <w:sz w:val="28"/>
          <w:szCs w:val="28"/>
        </w:rPr>
        <w:t xml:space="preserve"> ківіткових рослин у популяції.</w:t>
      </w:r>
    </w:p>
    <w:p w:rsidR="008852EB" w:rsidRPr="00BC6905" w:rsidRDefault="008852EB" w:rsidP="008852EB">
      <w:pPr>
        <w:spacing w:after="0" w:line="360" w:lineRule="auto"/>
        <w:ind w:firstLine="708"/>
        <w:jc w:val="center"/>
        <w:rPr>
          <w:rFonts w:ascii="Times New Roman" w:hAnsi="Times New Roman" w:cs="Times New Roman"/>
          <w:sz w:val="28"/>
          <w:szCs w:val="28"/>
        </w:rPr>
      </w:pPr>
      <w:r w:rsidRPr="00BC6905">
        <w:rPr>
          <w:rFonts w:ascii="Times New Roman" w:hAnsi="Times New Roman" w:cs="Times New Roman"/>
          <w:sz w:val="28"/>
          <w:szCs w:val="28"/>
        </w:rPr>
        <w:t>3.3. Отримання високопродуктивної , мутантної рожево квіткової форми льону –довгунця</w:t>
      </w:r>
    </w:p>
    <w:p w:rsidR="008852EB" w:rsidRPr="00BC6905" w:rsidRDefault="008852EB"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Льон-довгунець - спочатку культура прядіння комплексного використання. Його основна цінність полягає насамперед у унікальних властивостях волокна - сировини для виробництва одягу, побутових та технічних товарів, промислового текстилю та промислових матеріалів. Льон має антибактеріальні властивості, захищає від радіації. Під час вегетаційного періоду рослина льону очищає ґрунт від важких металів. Насіння льону та отримана олія мають лікувальні властивості. Вміст ненасичених жирних кислот лляної олії вдвічі перевищує риб’ячий жир. Відходи, що утворюються при обмолоті та переробці насіння льону (макуха, половина), є цінним кормом для тварин.</w:t>
      </w:r>
    </w:p>
    <w:p w:rsidR="008852EB" w:rsidRPr="00BC6905" w:rsidRDefault="008852EB"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Основним завданням розведення льону є створення та впровадження у виробництво нових високопродуктивних сортів, що відповідають сучасним </w:t>
      </w:r>
      <w:r w:rsidRPr="00BC6905">
        <w:rPr>
          <w:rFonts w:ascii="Times New Roman" w:hAnsi="Times New Roman" w:cs="Times New Roman"/>
          <w:sz w:val="28"/>
          <w:szCs w:val="28"/>
        </w:rPr>
        <w:lastRenderedPageBreak/>
        <w:t>вимогам сільськогосподарського виробництва та переробної промисловості. Нові сорти повинні мати повний набір економічно корисних особливостей та властивостей.</w:t>
      </w:r>
    </w:p>
    <w:p w:rsidR="008852EB" w:rsidRPr="00BC6905" w:rsidRDefault="008852EB"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Відбір льону</w:t>
      </w:r>
      <w:r w:rsidR="002270E9" w:rsidRPr="00BC6905">
        <w:rPr>
          <w:rFonts w:ascii="Times New Roman" w:hAnsi="Times New Roman" w:cs="Times New Roman"/>
          <w:sz w:val="28"/>
          <w:szCs w:val="28"/>
        </w:rPr>
        <w:t xml:space="preserve"> </w:t>
      </w:r>
      <w:r w:rsidRPr="00BC6905">
        <w:rPr>
          <w:rFonts w:ascii="Times New Roman" w:hAnsi="Times New Roman" w:cs="Times New Roman"/>
          <w:sz w:val="28"/>
          <w:szCs w:val="28"/>
        </w:rPr>
        <w:t>- довгунця проводиться на вихід волокна та його якість. Показники, безпосередньо пов'язані з урожаєм волокна, включають урожай соломи, висоту рослин, технічну довжину стебла, відсотковий вихід волокна. Щодо якості волокна, то гнучкість особливо важлива, оскільки міцність волокна у сучасних сортів досить висока.</w:t>
      </w:r>
    </w:p>
    <w:p w:rsidR="00B43270" w:rsidRDefault="008852EB" w:rsidP="00297EBF">
      <w:pPr>
        <w:spacing w:after="0" w:line="360" w:lineRule="auto"/>
        <w:ind w:firstLine="708"/>
        <w:jc w:val="both"/>
        <w:rPr>
          <w:rFonts w:ascii="Times New Roman" w:hAnsi="Times New Roman" w:cs="Times New Roman"/>
          <w:sz w:val="28"/>
          <w:szCs w:val="28"/>
          <w:lang w:val="ru-RU"/>
        </w:rPr>
      </w:pPr>
      <w:r w:rsidRPr="00BC6905">
        <w:rPr>
          <w:rFonts w:ascii="Times New Roman" w:hAnsi="Times New Roman" w:cs="Times New Roman"/>
          <w:sz w:val="28"/>
          <w:szCs w:val="28"/>
        </w:rPr>
        <w:t>Важливе значення має тривалість вегетаційного періоду сортів. Важливим завданням селекції є створення ранньостиглих і середньостиглих сортів, які не поступаються врожайності та іншим економічним показникам стандартам, але дозрівають раніше. Сорт дозрівання дозволяє успішно вирощувати культуру та уникати проблем, що виникають під час дозрівання.</w:t>
      </w:r>
    </w:p>
    <w:p w:rsidR="00D77CE8" w:rsidRPr="00D77CE8" w:rsidRDefault="00D77CE8" w:rsidP="00297EBF">
      <w:pPr>
        <w:spacing w:after="0" w:line="360" w:lineRule="auto"/>
        <w:ind w:firstLine="708"/>
        <w:jc w:val="both"/>
        <w:rPr>
          <w:rFonts w:ascii="Times New Roman" w:hAnsi="Times New Roman" w:cs="Times New Roman"/>
          <w:sz w:val="28"/>
          <w:szCs w:val="28"/>
          <w:lang w:val="ru-RU"/>
        </w:rPr>
      </w:pPr>
    </w:p>
    <w:p w:rsidR="008852EB" w:rsidRDefault="00106E17" w:rsidP="008852EB">
      <w:pPr>
        <w:spacing w:after="0" w:line="360" w:lineRule="auto"/>
        <w:ind w:firstLine="708"/>
        <w:jc w:val="center"/>
        <w:rPr>
          <w:rFonts w:ascii="Times New Roman" w:hAnsi="Times New Roman" w:cs="Times New Roman"/>
          <w:sz w:val="28"/>
          <w:szCs w:val="28"/>
          <w:lang w:val="ru-RU"/>
        </w:rPr>
      </w:pPr>
      <w:r w:rsidRPr="00BC6905">
        <w:rPr>
          <w:rFonts w:ascii="Times New Roman" w:hAnsi="Times New Roman" w:cs="Times New Roman"/>
          <w:sz w:val="28"/>
          <w:szCs w:val="28"/>
        </w:rPr>
        <w:t>3.3</w:t>
      </w:r>
      <w:r w:rsidR="008852EB" w:rsidRPr="00BC6905">
        <w:rPr>
          <w:rFonts w:ascii="Times New Roman" w:hAnsi="Times New Roman" w:cs="Times New Roman"/>
          <w:sz w:val="28"/>
          <w:szCs w:val="28"/>
        </w:rPr>
        <w:t>.</w:t>
      </w:r>
      <w:r w:rsidRPr="00BC6905">
        <w:rPr>
          <w:rFonts w:ascii="Times New Roman" w:hAnsi="Times New Roman" w:cs="Times New Roman"/>
          <w:sz w:val="28"/>
          <w:szCs w:val="28"/>
        </w:rPr>
        <w:t>1.</w:t>
      </w:r>
      <w:r w:rsidR="008852EB" w:rsidRPr="00BC6905">
        <w:rPr>
          <w:rFonts w:ascii="Times New Roman" w:hAnsi="Times New Roman" w:cs="Times New Roman"/>
          <w:sz w:val="28"/>
          <w:szCs w:val="28"/>
        </w:rPr>
        <w:t xml:space="preserve"> Гібрдизація </w:t>
      </w:r>
    </w:p>
    <w:p w:rsidR="00D77CE8" w:rsidRPr="00D77CE8" w:rsidRDefault="00D77CE8" w:rsidP="008852EB">
      <w:pPr>
        <w:spacing w:after="0" w:line="360" w:lineRule="auto"/>
        <w:ind w:firstLine="708"/>
        <w:jc w:val="center"/>
        <w:rPr>
          <w:rFonts w:ascii="Times New Roman" w:hAnsi="Times New Roman" w:cs="Times New Roman"/>
          <w:sz w:val="28"/>
          <w:szCs w:val="28"/>
          <w:lang w:val="ru-RU"/>
        </w:rPr>
      </w:pPr>
    </w:p>
    <w:p w:rsidR="008852EB" w:rsidRPr="00BC6905" w:rsidRDefault="008852EB"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Основним методом відбору льону-довгунця є внутрішньовидова гібридизація з подальшим індивідуальним відбором у гібридних поколінь. Сорти льону зазвичай є потомством однієї рослини. </w:t>
      </w:r>
    </w:p>
    <w:p w:rsidR="004C204C" w:rsidRPr="00BC6905" w:rsidRDefault="00106E17"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Ми провели</w:t>
      </w:r>
      <w:r w:rsidR="008852EB" w:rsidRPr="00BC6905">
        <w:rPr>
          <w:rFonts w:ascii="Times New Roman" w:hAnsi="Times New Roman" w:cs="Times New Roman"/>
          <w:sz w:val="28"/>
          <w:szCs w:val="28"/>
        </w:rPr>
        <w:t xml:space="preserve"> роботу над створенням більш стійкої популяції одностебельних рожево – квіткових рослин, але попередньо було встановлено що ті рослини мають гірші господарсько – цінні ознаки і тому ми зробили гібридизацію з найкращим районованим сортом « Гладіатор»</w:t>
      </w:r>
      <w:r w:rsidR="004C204C" w:rsidRPr="00BC6905">
        <w:rPr>
          <w:rFonts w:ascii="Times New Roman" w:hAnsi="Times New Roman" w:cs="Times New Roman"/>
          <w:sz w:val="28"/>
          <w:szCs w:val="28"/>
        </w:rPr>
        <w:t xml:space="preserve"> (рис.</w:t>
      </w:r>
      <w:r w:rsidR="00024ECC" w:rsidRPr="00BC6905">
        <w:rPr>
          <w:rFonts w:ascii="Times New Roman" w:hAnsi="Times New Roman" w:cs="Times New Roman"/>
          <w:sz w:val="28"/>
          <w:szCs w:val="28"/>
        </w:rPr>
        <w:t xml:space="preserve"> </w:t>
      </w:r>
      <w:r w:rsidR="00780F01" w:rsidRPr="00BC6905">
        <w:rPr>
          <w:rFonts w:ascii="Times New Roman" w:hAnsi="Times New Roman" w:cs="Times New Roman"/>
          <w:sz w:val="28"/>
          <w:szCs w:val="28"/>
        </w:rPr>
        <w:t>3.3.1.1</w:t>
      </w:r>
      <w:r w:rsidR="004C204C" w:rsidRPr="00BC6905">
        <w:rPr>
          <w:rFonts w:ascii="Times New Roman" w:hAnsi="Times New Roman" w:cs="Times New Roman"/>
          <w:sz w:val="28"/>
          <w:szCs w:val="28"/>
        </w:rPr>
        <w:t>.)</w:t>
      </w:r>
      <w:r w:rsidR="0077480D" w:rsidRPr="00BC6905">
        <w:rPr>
          <w:rFonts w:ascii="Times New Roman" w:hAnsi="Times New Roman" w:cs="Times New Roman"/>
          <w:sz w:val="28"/>
          <w:szCs w:val="28"/>
        </w:rPr>
        <w:t>.</w:t>
      </w:r>
    </w:p>
    <w:p w:rsidR="008852EB" w:rsidRPr="00BC6905" w:rsidRDefault="004C204C" w:rsidP="004C204C">
      <w:pPr>
        <w:spacing w:after="0" w:line="360" w:lineRule="auto"/>
        <w:ind w:firstLine="708"/>
        <w:jc w:val="center"/>
        <w:rPr>
          <w:rFonts w:ascii="Times New Roman" w:hAnsi="Times New Roman" w:cs="Times New Roman"/>
          <w:sz w:val="28"/>
          <w:szCs w:val="28"/>
        </w:rPr>
      </w:pPr>
      <w:r w:rsidRPr="00BC6905">
        <w:rPr>
          <w:rFonts w:ascii="Times New Roman" w:hAnsi="Times New Roman" w:cs="Times New Roman"/>
          <w:sz w:val="28"/>
          <w:szCs w:val="28"/>
          <w:lang w:eastAsia="uk-UA"/>
        </w:rPr>
        <w:lastRenderedPageBreak/>
        <w:drawing>
          <wp:inline distT="0" distB="0" distL="0" distR="0" wp14:anchorId="589D8419" wp14:editId="2DE18E1F">
            <wp:extent cx="2668772" cy="3556405"/>
            <wp:effectExtent l="0" t="0" r="0" b="6350"/>
            <wp:docPr id="2" name="Рисунок 2" descr="F:\Бакалавр\фото льон\IMG_20190620_062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Бакалавр\фото льон\IMG_20190620_06270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68837" cy="3556491"/>
                    </a:xfrm>
                    <a:prstGeom prst="rect">
                      <a:avLst/>
                    </a:prstGeom>
                    <a:noFill/>
                    <a:ln>
                      <a:noFill/>
                    </a:ln>
                  </pic:spPr>
                </pic:pic>
              </a:graphicData>
            </a:graphic>
          </wp:inline>
        </w:drawing>
      </w:r>
    </w:p>
    <w:p w:rsidR="004C204C" w:rsidRPr="00BC6905" w:rsidRDefault="004C204C" w:rsidP="004C204C">
      <w:pPr>
        <w:spacing w:after="0" w:line="360" w:lineRule="auto"/>
        <w:ind w:firstLine="708"/>
        <w:jc w:val="center"/>
        <w:rPr>
          <w:rFonts w:ascii="Times New Roman" w:hAnsi="Times New Roman" w:cs="Times New Roman"/>
          <w:b/>
          <w:i/>
          <w:sz w:val="28"/>
          <w:szCs w:val="28"/>
        </w:rPr>
      </w:pPr>
      <w:r w:rsidRPr="00BC6905">
        <w:rPr>
          <w:rFonts w:ascii="Times New Roman" w:hAnsi="Times New Roman" w:cs="Times New Roman"/>
          <w:b/>
          <w:i/>
          <w:sz w:val="28"/>
          <w:szCs w:val="28"/>
        </w:rPr>
        <w:t xml:space="preserve">Рис. </w:t>
      </w:r>
      <w:r w:rsidR="00780F01" w:rsidRPr="00BC6905">
        <w:rPr>
          <w:rFonts w:ascii="Times New Roman" w:hAnsi="Times New Roman" w:cs="Times New Roman"/>
          <w:b/>
          <w:i/>
          <w:sz w:val="28"/>
          <w:szCs w:val="28"/>
        </w:rPr>
        <w:t>3.3.1.1.</w:t>
      </w:r>
      <w:r w:rsidRPr="00BC6905">
        <w:rPr>
          <w:rFonts w:ascii="Times New Roman" w:hAnsi="Times New Roman" w:cs="Times New Roman"/>
          <w:b/>
          <w:i/>
          <w:sz w:val="28"/>
          <w:szCs w:val="28"/>
        </w:rPr>
        <w:t>Районований сорт ль</w:t>
      </w:r>
      <w:r w:rsidR="007B6B39" w:rsidRPr="00BC6905">
        <w:rPr>
          <w:rFonts w:ascii="Times New Roman" w:hAnsi="Times New Roman" w:cs="Times New Roman"/>
          <w:b/>
          <w:i/>
          <w:sz w:val="28"/>
          <w:szCs w:val="28"/>
        </w:rPr>
        <w:t>о</w:t>
      </w:r>
      <w:r w:rsidRPr="00BC6905">
        <w:rPr>
          <w:rFonts w:ascii="Times New Roman" w:hAnsi="Times New Roman" w:cs="Times New Roman"/>
          <w:b/>
          <w:i/>
          <w:sz w:val="28"/>
          <w:szCs w:val="28"/>
        </w:rPr>
        <w:t>ну – довгунця «Гладіатор»</w:t>
      </w:r>
    </w:p>
    <w:p w:rsidR="00DE1A25" w:rsidRPr="00BC6905" w:rsidRDefault="00DE1A25" w:rsidP="00AA5EFE">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 xml:space="preserve">Для проведення гібридзації було </w:t>
      </w:r>
      <w:r w:rsidR="00AA5EFE" w:rsidRPr="00BC6905">
        <w:rPr>
          <w:rFonts w:ascii="Times New Roman" w:hAnsi="Times New Roman" w:cs="Times New Roman"/>
          <w:sz w:val="28"/>
          <w:szCs w:val="28"/>
        </w:rPr>
        <w:t>взять п’ять найкращих , одностебельних рослин льону довгунця.</w:t>
      </w:r>
    </w:p>
    <w:p w:rsidR="00CC56D9" w:rsidRPr="00BC6905" w:rsidRDefault="008852EB"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У суцвітті залишають п’ять-шість найбільших бутонів. Їх каструють напередодні цвітіння. </w:t>
      </w:r>
    </w:p>
    <w:p w:rsidR="007B6B39" w:rsidRPr="00BC6905" w:rsidRDefault="007B6B39" w:rsidP="007B6B39">
      <w:pPr>
        <w:spacing w:after="0" w:line="360" w:lineRule="auto"/>
        <w:ind w:firstLine="708"/>
        <w:jc w:val="center"/>
        <w:rPr>
          <w:rFonts w:ascii="Times New Roman" w:hAnsi="Times New Roman" w:cs="Times New Roman"/>
          <w:sz w:val="28"/>
          <w:szCs w:val="28"/>
        </w:rPr>
      </w:pPr>
      <w:r w:rsidRPr="00BC6905">
        <w:rPr>
          <w:rFonts w:ascii="Times New Roman" w:hAnsi="Times New Roman" w:cs="Times New Roman"/>
          <w:sz w:val="28"/>
          <w:szCs w:val="28"/>
          <w:lang w:eastAsia="uk-UA"/>
        </w:rPr>
        <w:drawing>
          <wp:inline distT="0" distB="0" distL="0" distR="0" wp14:anchorId="41160956" wp14:editId="05710C6D">
            <wp:extent cx="3359888" cy="2521261"/>
            <wp:effectExtent l="0" t="0" r="0" b="0"/>
            <wp:docPr id="4" name="Рисунок 4" descr="F:\Бакалавр\фото льон\IMG_20190619_191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Бакалавр\фото льон\IMG_20190619_19123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70278" cy="2529058"/>
                    </a:xfrm>
                    <a:prstGeom prst="rect">
                      <a:avLst/>
                    </a:prstGeom>
                    <a:noFill/>
                    <a:ln>
                      <a:noFill/>
                    </a:ln>
                  </pic:spPr>
                </pic:pic>
              </a:graphicData>
            </a:graphic>
          </wp:inline>
        </w:drawing>
      </w:r>
    </w:p>
    <w:p w:rsidR="007B6B39" w:rsidRPr="00BC6905" w:rsidRDefault="007B6B39" w:rsidP="007B6B39">
      <w:pPr>
        <w:spacing w:after="0" w:line="360" w:lineRule="auto"/>
        <w:ind w:firstLine="708"/>
        <w:jc w:val="center"/>
        <w:rPr>
          <w:rFonts w:ascii="Times New Roman" w:hAnsi="Times New Roman" w:cs="Times New Roman"/>
          <w:b/>
          <w:i/>
          <w:sz w:val="28"/>
          <w:szCs w:val="28"/>
        </w:rPr>
      </w:pPr>
      <w:r w:rsidRPr="00BC6905">
        <w:rPr>
          <w:rFonts w:ascii="Times New Roman" w:hAnsi="Times New Roman" w:cs="Times New Roman"/>
          <w:b/>
          <w:i/>
          <w:sz w:val="28"/>
          <w:szCs w:val="28"/>
        </w:rPr>
        <w:t xml:space="preserve">Рис. </w:t>
      </w:r>
      <w:r w:rsidR="00780F01" w:rsidRPr="00BC6905">
        <w:rPr>
          <w:rFonts w:ascii="Times New Roman" w:hAnsi="Times New Roman" w:cs="Times New Roman"/>
          <w:b/>
          <w:i/>
          <w:sz w:val="28"/>
          <w:szCs w:val="28"/>
        </w:rPr>
        <w:t>3.3.1.2</w:t>
      </w:r>
      <w:r w:rsidR="0069774D" w:rsidRPr="00BC6905">
        <w:rPr>
          <w:rFonts w:ascii="Times New Roman" w:hAnsi="Times New Roman" w:cs="Times New Roman"/>
          <w:b/>
          <w:i/>
          <w:sz w:val="28"/>
          <w:szCs w:val="28"/>
        </w:rPr>
        <w:t>. Видалення пиляків</w:t>
      </w:r>
    </w:p>
    <w:p w:rsidR="004C012C" w:rsidRPr="00BC6905" w:rsidRDefault="004C012C" w:rsidP="007B6B39">
      <w:pPr>
        <w:spacing w:after="0" w:line="360" w:lineRule="auto"/>
        <w:ind w:firstLine="708"/>
        <w:jc w:val="center"/>
        <w:rPr>
          <w:rFonts w:ascii="Times New Roman" w:hAnsi="Times New Roman" w:cs="Times New Roman"/>
          <w:sz w:val="28"/>
          <w:szCs w:val="28"/>
        </w:rPr>
      </w:pPr>
    </w:p>
    <w:p w:rsidR="007B6B39" w:rsidRPr="00BC6905" w:rsidRDefault="00F77E4E" w:rsidP="008852EB">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lang w:eastAsia="uk-UA"/>
        </w:rPr>
        <w:lastRenderedPageBreak/>
        <w:drawing>
          <wp:inline distT="0" distB="0" distL="0" distR="0" wp14:anchorId="5CF65F74" wp14:editId="72B8C545">
            <wp:extent cx="2833680" cy="2126394"/>
            <wp:effectExtent l="0" t="0" r="5080" b="7620"/>
            <wp:docPr id="6" name="Рисунок 6" descr="F:\Бакалавр\фото льон\IMG_20190619_191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Бакалавр\фото льон\IMG_20190619_19125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33601" cy="2126335"/>
                    </a:xfrm>
                    <a:prstGeom prst="rect">
                      <a:avLst/>
                    </a:prstGeom>
                    <a:noFill/>
                    <a:ln>
                      <a:noFill/>
                    </a:ln>
                  </pic:spPr>
                </pic:pic>
              </a:graphicData>
            </a:graphic>
          </wp:inline>
        </w:drawing>
      </w:r>
      <w:r w:rsidRPr="00BC6905">
        <w:rPr>
          <w:rFonts w:ascii="Times New Roman" w:hAnsi="Times New Roman" w:cs="Times New Roman"/>
          <w:sz w:val="28"/>
          <w:szCs w:val="28"/>
          <w:lang w:eastAsia="uk-UA"/>
        </w:rPr>
        <w:t xml:space="preserve">  </w:t>
      </w:r>
      <w:r w:rsidRPr="00BC6905">
        <w:rPr>
          <w:rFonts w:ascii="Times New Roman" w:hAnsi="Times New Roman" w:cs="Times New Roman"/>
          <w:sz w:val="28"/>
          <w:szCs w:val="28"/>
          <w:lang w:eastAsia="uk-UA"/>
        </w:rPr>
        <w:drawing>
          <wp:inline distT="0" distB="0" distL="0" distR="0" wp14:anchorId="3574E9FE" wp14:editId="61418DE9">
            <wp:extent cx="2833836" cy="2126511"/>
            <wp:effectExtent l="0" t="0" r="5080" b="7620"/>
            <wp:docPr id="20" name="Рисунок 20" descr="F:\Бакалавр\фото льон\IMG_20190619_191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Бакалавр\фото льон\IMG_20190619_191424.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33757" cy="2126451"/>
                    </a:xfrm>
                    <a:prstGeom prst="rect">
                      <a:avLst/>
                    </a:prstGeom>
                    <a:noFill/>
                    <a:ln>
                      <a:noFill/>
                    </a:ln>
                  </pic:spPr>
                </pic:pic>
              </a:graphicData>
            </a:graphic>
          </wp:inline>
        </w:drawing>
      </w:r>
    </w:p>
    <w:p w:rsidR="00F77E4E" w:rsidRPr="00BC6905" w:rsidRDefault="00F77E4E" w:rsidP="00F77E4E">
      <w:pPr>
        <w:spacing w:after="0" w:line="360" w:lineRule="auto"/>
        <w:ind w:firstLine="708"/>
        <w:rPr>
          <w:rFonts w:ascii="Times New Roman" w:hAnsi="Times New Roman" w:cs="Times New Roman"/>
          <w:b/>
          <w:i/>
          <w:sz w:val="28"/>
          <w:szCs w:val="28"/>
        </w:rPr>
      </w:pPr>
      <w:r w:rsidRPr="00BC6905">
        <w:rPr>
          <w:rFonts w:ascii="Times New Roman" w:hAnsi="Times New Roman" w:cs="Times New Roman"/>
          <w:b/>
          <w:i/>
          <w:sz w:val="28"/>
          <w:szCs w:val="28"/>
        </w:rPr>
        <w:t xml:space="preserve">А) </w:t>
      </w:r>
      <w:r w:rsidRPr="00BC6905">
        <w:rPr>
          <w:rFonts w:ascii="Times New Roman" w:hAnsi="Times New Roman" w:cs="Times New Roman"/>
          <w:b/>
          <w:i/>
          <w:sz w:val="28"/>
          <w:szCs w:val="28"/>
        </w:rPr>
        <w:tab/>
      </w:r>
      <w:r w:rsidRPr="00BC6905">
        <w:rPr>
          <w:rFonts w:ascii="Times New Roman" w:hAnsi="Times New Roman" w:cs="Times New Roman"/>
          <w:b/>
          <w:i/>
          <w:sz w:val="28"/>
          <w:szCs w:val="28"/>
        </w:rPr>
        <w:tab/>
      </w:r>
      <w:r w:rsidRPr="00BC6905">
        <w:rPr>
          <w:rFonts w:ascii="Times New Roman" w:hAnsi="Times New Roman" w:cs="Times New Roman"/>
          <w:b/>
          <w:i/>
          <w:sz w:val="28"/>
          <w:szCs w:val="28"/>
        </w:rPr>
        <w:tab/>
      </w:r>
      <w:r w:rsidRPr="00BC6905">
        <w:rPr>
          <w:rFonts w:ascii="Times New Roman" w:hAnsi="Times New Roman" w:cs="Times New Roman"/>
          <w:b/>
          <w:i/>
          <w:sz w:val="28"/>
          <w:szCs w:val="28"/>
        </w:rPr>
        <w:tab/>
      </w:r>
      <w:r w:rsidRPr="00BC6905">
        <w:rPr>
          <w:rFonts w:ascii="Times New Roman" w:hAnsi="Times New Roman" w:cs="Times New Roman"/>
          <w:b/>
          <w:i/>
          <w:sz w:val="28"/>
          <w:szCs w:val="28"/>
        </w:rPr>
        <w:tab/>
      </w:r>
      <w:r w:rsidRPr="00BC6905">
        <w:rPr>
          <w:rFonts w:ascii="Times New Roman" w:hAnsi="Times New Roman" w:cs="Times New Roman"/>
          <w:b/>
          <w:i/>
          <w:sz w:val="28"/>
          <w:szCs w:val="28"/>
        </w:rPr>
        <w:tab/>
      </w:r>
      <w:r w:rsidRPr="00BC6905">
        <w:rPr>
          <w:rFonts w:ascii="Times New Roman" w:hAnsi="Times New Roman" w:cs="Times New Roman"/>
          <w:b/>
          <w:i/>
          <w:sz w:val="28"/>
          <w:szCs w:val="28"/>
        </w:rPr>
        <w:tab/>
        <w:t>Б)</w:t>
      </w:r>
    </w:p>
    <w:p w:rsidR="007B6B39" w:rsidRPr="00BC6905" w:rsidRDefault="00F77E4E" w:rsidP="00F77E4E">
      <w:pPr>
        <w:spacing w:after="0" w:line="360" w:lineRule="auto"/>
        <w:ind w:firstLine="708"/>
        <w:jc w:val="center"/>
        <w:rPr>
          <w:rFonts w:ascii="Times New Roman" w:hAnsi="Times New Roman" w:cs="Times New Roman"/>
          <w:b/>
          <w:i/>
          <w:sz w:val="28"/>
          <w:szCs w:val="28"/>
        </w:rPr>
      </w:pPr>
      <w:r w:rsidRPr="00BC6905">
        <w:rPr>
          <w:rFonts w:ascii="Times New Roman" w:hAnsi="Times New Roman" w:cs="Times New Roman"/>
          <w:b/>
          <w:i/>
          <w:sz w:val="28"/>
          <w:szCs w:val="28"/>
        </w:rPr>
        <w:t>Рис</w:t>
      </w:r>
      <w:r w:rsidR="00024ECC" w:rsidRPr="00BC6905">
        <w:rPr>
          <w:rFonts w:ascii="Times New Roman" w:hAnsi="Times New Roman" w:cs="Times New Roman"/>
          <w:b/>
          <w:i/>
          <w:sz w:val="28"/>
          <w:szCs w:val="28"/>
        </w:rPr>
        <w:t>.</w:t>
      </w:r>
      <w:r w:rsidRPr="00BC6905">
        <w:rPr>
          <w:rFonts w:ascii="Times New Roman" w:hAnsi="Times New Roman" w:cs="Times New Roman"/>
          <w:b/>
          <w:i/>
          <w:sz w:val="28"/>
          <w:szCs w:val="28"/>
        </w:rPr>
        <w:t xml:space="preserve"> </w:t>
      </w:r>
      <w:r w:rsidR="00780F01" w:rsidRPr="00BC6905">
        <w:rPr>
          <w:rFonts w:ascii="Times New Roman" w:hAnsi="Times New Roman" w:cs="Times New Roman"/>
          <w:b/>
          <w:i/>
          <w:sz w:val="28"/>
          <w:szCs w:val="28"/>
        </w:rPr>
        <w:t xml:space="preserve">3.3.1.3. </w:t>
      </w:r>
      <w:r w:rsidRPr="00BC6905">
        <w:rPr>
          <w:rFonts w:ascii="Times New Roman" w:hAnsi="Times New Roman" w:cs="Times New Roman"/>
          <w:b/>
          <w:i/>
          <w:sz w:val="28"/>
          <w:szCs w:val="28"/>
        </w:rPr>
        <w:t>Ізолювання ват</w:t>
      </w:r>
      <w:r w:rsidR="00024ECC" w:rsidRPr="00BC6905">
        <w:rPr>
          <w:rFonts w:ascii="Times New Roman" w:hAnsi="Times New Roman" w:cs="Times New Roman"/>
          <w:b/>
          <w:i/>
          <w:sz w:val="28"/>
          <w:szCs w:val="28"/>
        </w:rPr>
        <w:t>ним тампоном</w:t>
      </w:r>
    </w:p>
    <w:p w:rsidR="008852EB" w:rsidRPr="00BC6905" w:rsidRDefault="008852EB" w:rsidP="00135DAF">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Оп</w:t>
      </w:r>
      <w:r w:rsidR="000A5354" w:rsidRPr="00BC6905">
        <w:rPr>
          <w:rFonts w:ascii="Times New Roman" w:hAnsi="Times New Roman" w:cs="Times New Roman"/>
          <w:sz w:val="28"/>
          <w:szCs w:val="28"/>
        </w:rPr>
        <w:t>тимальний час кастрації - від 5 до 10</w:t>
      </w:r>
      <w:r w:rsidRPr="00BC6905">
        <w:rPr>
          <w:rFonts w:ascii="Times New Roman" w:hAnsi="Times New Roman" w:cs="Times New Roman"/>
          <w:sz w:val="28"/>
          <w:szCs w:val="28"/>
        </w:rPr>
        <w:t xml:space="preserve"> годин</w:t>
      </w:r>
      <w:r w:rsidR="001A5CA3" w:rsidRPr="00BC6905">
        <w:rPr>
          <w:rFonts w:ascii="Times New Roman" w:hAnsi="Times New Roman" w:cs="Times New Roman"/>
          <w:sz w:val="28"/>
          <w:szCs w:val="28"/>
        </w:rPr>
        <w:t>и</w:t>
      </w:r>
      <w:r w:rsidR="000A5354" w:rsidRPr="00BC6905">
        <w:rPr>
          <w:rFonts w:ascii="Times New Roman" w:hAnsi="Times New Roman" w:cs="Times New Roman"/>
          <w:sz w:val="28"/>
          <w:szCs w:val="28"/>
        </w:rPr>
        <w:t xml:space="preserve"> ранку</w:t>
      </w:r>
      <w:r w:rsidR="0069774D" w:rsidRPr="00BC6905">
        <w:rPr>
          <w:rFonts w:ascii="Times New Roman" w:hAnsi="Times New Roman" w:cs="Times New Roman"/>
          <w:sz w:val="28"/>
          <w:szCs w:val="28"/>
        </w:rPr>
        <w:t xml:space="preserve"> тому</w:t>
      </w:r>
      <w:r w:rsidRPr="00BC6905">
        <w:rPr>
          <w:rFonts w:ascii="Times New Roman" w:hAnsi="Times New Roman" w:cs="Times New Roman"/>
          <w:sz w:val="28"/>
          <w:szCs w:val="28"/>
        </w:rPr>
        <w:t>,</w:t>
      </w:r>
      <w:r w:rsidR="0069774D" w:rsidRPr="00BC6905">
        <w:rPr>
          <w:rFonts w:ascii="Times New Roman" w:hAnsi="Times New Roman" w:cs="Times New Roman"/>
          <w:sz w:val="28"/>
          <w:szCs w:val="28"/>
        </w:rPr>
        <w:t xml:space="preserve"> що квіточка льону відкр</w:t>
      </w:r>
      <w:r w:rsidR="001A5CA3" w:rsidRPr="00BC6905">
        <w:rPr>
          <w:rFonts w:ascii="Times New Roman" w:hAnsi="Times New Roman" w:cs="Times New Roman"/>
          <w:sz w:val="28"/>
          <w:szCs w:val="28"/>
        </w:rPr>
        <w:t>ивається один бутон в один день</w:t>
      </w:r>
      <w:r w:rsidR="0069774D" w:rsidRPr="00BC6905">
        <w:rPr>
          <w:rFonts w:ascii="Times New Roman" w:hAnsi="Times New Roman" w:cs="Times New Roman"/>
          <w:sz w:val="28"/>
          <w:szCs w:val="28"/>
        </w:rPr>
        <w:t xml:space="preserve">. Ми брали бутончики в </w:t>
      </w:r>
      <w:r w:rsidR="000A7305" w:rsidRPr="00BC6905">
        <w:rPr>
          <w:rFonts w:ascii="Times New Roman" w:hAnsi="Times New Roman" w:cs="Times New Roman"/>
          <w:sz w:val="28"/>
          <w:szCs w:val="28"/>
        </w:rPr>
        <w:t>яких ще не відбулося запилення. Пот</w:t>
      </w:r>
      <w:r w:rsidR="00135DAF" w:rsidRPr="00BC6905">
        <w:rPr>
          <w:rFonts w:ascii="Times New Roman" w:hAnsi="Times New Roman" w:cs="Times New Roman"/>
          <w:sz w:val="28"/>
          <w:szCs w:val="28"/>
        </w:rPr>
        <w:t>ім</w:t>
      </w:r>
      <w:r w:rsidR="00041097" w:rsidRPr="00BC6905">
        <w:rPr>
          <w:rFonts w:ascii="Times New Roman" w:hAnsi="Times New Roman" w:cs="Times New Roman"/>
          <w:sz w:val="28"/>
          <w:szCs w:val="28"/>
        </w:rPr>
        <w:t xml:space="preserve"> видаляли пелюстки</w:t>
      </w:r>
      <w:r w:rsidR="000A7305" w:rsidRPr="00BC6905">
        <w:rPr>
          <w:rFonts w:ascii="Times New Roman" w:hAnsi="Times New Roman" w:cs="Times New Roman"/>
          <w:sz w:val="28"/>
          <w:szCs w:val="28"/>
        </w:rPr>
        <w:t>, готуючи до кастрації</w:t>
      </w:r>
      <w:r w:rsidR="00A03CC4" w:rsidRPr="00BC6905">
        <w:rPr>
          <w:rFonts w:ascii="Times New Roman" w:hAnsi="Times New Roman" w:cs="Times New Roman"/>
          <w:sz w:val="28"/>
          <w:szCs w:val="28"/>
        </w:rPr>
        <w:t>, поті</w:t>
      </w:r>
      <w:r w:rsidR="000A7305" w:rsidRPr="00BC6905">
        <w:rPr>
          <w:rFonts w:ascii="Times New Roman" w:hAnsi="Times New Roman" w:cs="Times New Roman"/>
          <w:sz w:val="28"/>
          <w:szCs w:val="28"/>
        </w:rPr>
        <w:t>м в</w:t>
      </w:r>
      <w:r w:rsidR="001A5CA3" w:rsidRPr="00BC6905">
        <w:rPr>
          <w:rFonts w:ascii="Times New Roman" w:hAnsi="Times New Roman" w:cs="Times New Roman"/>
          <w:sz w:val="28"/>
          <w:szCs w:val="28"/>
        </w:rPr>
        <w:t>и</w:t>
      </w:r>
      <w:r w:rsidR="000A7305" w:rsidRPr="00BC6905">
        <w:rPr>
          <w:rFonts w:ascii="Times New Roman" w:hAnsi="Times New Roman" w:cs="Times New Roman"/>
          <w:sz w:val="28"/>
          <w:szCs w:val="28"/>
        </w:rPr>
        <w:t>даляли п</w:t>
      </w:r>
      <w:r w:rsidR="001A5CA3" w:rsidRPr="00BC6905">
        <w:rPr>
          <w:rFonts w:ascii="Times New Roman" w:hAnsi="Times New Roman" w:cs="Times New Roman"/>
          <w:sz w:val="28"/>
          <w:szCs w:val="28"/>
        </w:rPr>
        <w:t>и</w:t>
      </w:r>
      <w:r w:rsidR="000A7305" w:rsidRPr="00BC6905">
        <w:rPr>
          <w:rFonts w:ascii="Times New Roman" w:hAnsi="Times New Roman" w:cs="Times New Roman"/>
          <w:sz w:val="28"/>
          <w:szCs w:val="28"/>
        </w:rPr>
        <w:t>ляки</w:t>
      </w:r>
      <w:r w:rsidR="00135DAF" w:rsidRPr="00BC6905">
        <w:rPr>
          <w:rFonts w:ascii="Times New Roman" w:hAnsi="Times New Roman" w:cs="Times New Roman"/>
          <w:sz w:val="28"/>
          <w:szCs w:val="28"/>
        </w:rPr>
        <w:t>(рис. 3.3.1.2),</w:t>
      </w:r>
      <w:r w:rsidR="00024ECC" w:rsidRPr="00BC6905">
        <w:rPr>
          <w:rFonts w:ascii="Times New Roman" w:hAnsi="Times New Roman" w:cs="Times New Roman"/>
          <w:sz w:val="28"/>
          <w:szCs w:val="28"/>
        </w:rPr>
        <w:t xml:space="preserve"> в кожному бутончику по пять пиляків</w:t>
      </w:r>
      <w:r w:rsidR="00135DAF" w:rsidRPr="00BC6905">
        <w:rPr>
          <w:rFonts w:ascii="Times New Roman" w:hAnsi="Times New Roman" w:cs="Times New Roman"/>
          <w:sz w:val="28"/>
          <w:szCs w:val="28"/>
        </w:rPr>
        <w:t>,</w:t>
      </w:r>
      <w:r w:rsidR="00D77CE8">
        <w:rPr>
          <w:rFonts w:ascii="Times New Roman" w:hAnsi="Times New Roman" w:cs="Times New Roman"/>
          <w:sz w:val="28"/>
          <w:szCs w:val="28"/>
          <w:lang w:val="ru-RU"/>
        </w:rPr>
        <w:t xml:space="preserve"> </w:t>
      </w:r>
      <w:r w:rsidR="00024ECC" w:rsidRPr="00BC6905">
        <w:rPr>
          <w:rFonts w:ascii="Times New Roman" w:hAnsi="Times New Roman" w:cs="Times New Roman"/>
          <w:sz w:val="28"/>
          <w:szCs w:val="28"/>
        </w:rPr>
        <w:t>видалял ї</w:t>
      </w:r>
      <w:r w:rsidR="00041097" w:rsidRPr="00BC6905">
        <w:rPr>
          <w:rFonts w:ascii="Times New Roman" w:hAnsi="Times New Roman" w:cs="Times New Roman"/>
          <w:sz w:val="28"/>
          <w:szCs w:val="28"/>
        </w:rPr>
        <w:t>х поки вони ще не тріснули</w:t>
      </w:r>
      <w:r w:rsidR="00024ECC" w:rsidRPr="00BC6905">
        <w:rPr>
          <w:rFonts w:ascii="Times New Roman" w:hAnsi="Times New Roman" w:cs="Times New Roman"/>
          <w:sz w:val="28"/>
          <w:szCs w:val="28"/>
        </w:rPr>
        <w:t xml:space="preserve">, тобто не зовсім дозрілі. Потім проводили ізолювання ватним тампонон </w:t>
      </w:r>
      <w:r w:rsidR="00024ECC" w:rsidRPr="00BC6905">
        <w:t xml:space="preserve"> </w:t>
      </w:r>
      <w:r w:rsidR="00024ECC" w:rsidRPr="00BC6905">
        <w:rPr>
          <w:rFonts w:ascii="Times New Roman" w:hAnsi="Times New Roman" w:cs="Times New Roman"/>
          <w:sz w:val="28"/>
          <w:szCs w:val="28"/>
        </w:rPr>
        <w:t>(рис 3.3.1.3. А і Б)</w:t>
      </w:r>
      <w:r w:rsidR="000A7305" w:rsidRPr="00BC6905">
        <w:rPr>
          <w:rFonts w:ascii="Times New Roman" w:hAnsi="Times New Roman" w:cs="Times New Roman"/>
          <w:sz w:val="28"/>
          <w:szCs w:val="28"/>
        </w:rPr>
        <w:t>.</w:t>
      </w:r>
      <w:r w:rsidR="00024ECC" w:rsidRPr="00BC6905">
        <w:rPr>
          <w:rFonts w:ascii="Times New Roman" w:hAnsi="Times New Roman" w:cs="Times New Roman"/>
          <w:sz w:val="28"/>
          <w:szCs w:val="28"/>
        </w:rPr>
        <w:t xml:space="preserve"> Потім з батьківського сорту «Гладіатор» наб</w:t>
      </w:r>
      <w:r w:rsidR="00F93AF5" w:rsidRPr="00BC6905">
        <w:rPr>
          <w:rFonts w:ascii="Times New Roman" w:hAnsi="Times New Roman" w:cs="Times New Roman"/>
          <w:sz w:val="28"/>
          <w:szCs w:val="28"/>
        </w:rPr>
        <w:t>и</w:t>
      </w:r>
      <w:r w:rsidR="00024ECC" w:rsidRPr="00BC6905">
        <w:rPr>
          <w:rFonts w:ascii="Times New Roman" w:hAnsi="Times New Roman" w:cs="Times New Roman"/>
          <w:sz w:val="28"/>
          <w:szCs w:val="28"/>
        </w:rPr>
        <w:t xml:space="preserve">рали квіток </w:t>
      </w:r>
      <w:r w:rsidR="00F93AF5" w:rsidRPr="00BC6905">
        <w:rPr>
          <w:rFonts w:ascii="Times New Roman" w:hAnsi="Times New Roman" w:cs="Times New Roman"/>
          <w:sz w:val="28"/>
          <w:szCs w:val="28"/>
        </w:rPr>
        <w:t>для</w:t>
      </w:r>
      <w:r w:rsidR="00781485" w:rsidRPr="00BC6905">
        <w:rPr>
          <w:rFonts w:ascii="Times New Roman" w:hAnsi="Times New Roman" w:cs="Times New Roman"/>
          <w:sz w:val="28"/>
          <w:szCs w:val="28"/>
        </w:rPr>
        <w:t xml:space="preserve"> запиленням.</w:t>
      </w:r>
      <w:r w:rsidR="00781485" w:rsidRPr="00BC6905">
        <w:t xml:space="preserve"> </w:t>
      </w:r>
      <w:r w:rsidR="00781485" w:rsidRPr="00BC6905">
        <w:rPr>
          <w:rFonts w:ascii="Times New Roman" w:hAnsi="Times New Roman" w:cs="Times New Roman"/>
          <w:sz w:val="28"/>
          <w:szCs w:val="28"/>
        </w:rPr>
        <w:t>Оптимальний час</w:t>
      </w:r>
      <w:r w:rsidR="000A7305" w:rsidRPr="00BC6905">
        <w:rPr>
          <w:rFonts w:ascii="Times New Roman" w:hAnsi="Times New Roman" w:cs="Times New Roman"/>
          <w:sz w:val="28"/>
          <w:szCs w:val="28"/>
        </w:rPr>
        <w:t xml:space="preserve"> для </w:t>
      </w:r>
      <w:r w:rsidRPr="00BC6905">
        <w:rPr>
          <w:rFonts w:ascii="Times New Roman" w:hAnsi="Times New Roman" w:cs="Times New Roman"/>
          <w:sz w:val="28"/>
          <w:szCs w:val="28"/>
        </w:rPr>
        <w:t>запилення - між 7 та 9 годин наступного дня.</w:t>
      </w:r>
      <w:r w:rsidR="00781485" w:rsidRPr="00BC6905">
        <w:rPr>
          <w:rFonts w:ascii="Times New Roman" w:hAnsi="Times New Roman" w:cs="Times New Roman"/>
          <w:sz w:val="28"/>
          <w:szCs w:val="28"/>
        </w:rPr>
        <w:t xml:space="preserve"> Струшували на пензлик </w:t>
      </w:r>
      <w:r w:rsidRPr="00BC6905">
        <w:rPr>
          <w:rFonts w:ascii="Times New Roman" w:hAnsi="Times New Roman" w:cs="Times New Roman"/>
          <w:sz w:val="28"/>
          <w:szCs w:val="28"/>
        </w:rPr>
        <w:t xml:space="preserve"> </w:t>
      </w:r>
      <w:r w:rsidR="00781485" w:rsidRPr="00BC6905">
        <w:rPr>
          <w:rFonts w:ascii="Times New Roman" w:hAnsi="Times New Roman" w:cs="Times New Roman"/>
          <w:sz w:val="28"/>
          <w:szCs w:val="28"/>
        </w:rPr>
        <w:t>пилок з районованого сорту, потім пензликом  наносили   або водили пиль</w:t>
      </w:r>
      <w:r w:rsidR="00A75635" w:rsidRPr="00BC6905">
        <w:rPr>
          <w:rFonts w:ascii="Times New Roman" w:hAnsi="Times New Roman" w:cs="Times New Roman"/>
          <w:sz w:val="28"/>
          <w:szCs w:val="28"/>
        </w:rPr>
        <w:t>ни</w:t>
      </w:r>
      <w:r w:rsidR="00781485" w:rsidRPr="00BC6905">
        <w:rPr>
          <w:rFonts w:ascii="Times New Roman" w:hAnsi="Times New Roman" w:cs="Times New Roman"/>
          <w:sz w:val="28"/>
          <w:szCs w:val="28"/>
        </w:rPr>
        <w:t xml:space="preserve">ками зірваної </w:t>
      </w:r>
      <w:r w:rsidR="00963EB4" w:rsidRPr="00BC6905">
        <w:rPr>
          <w:rFonts w:ascii="Times New Roman" w:hAnsi="Times New Roman" w:cs="Times New Roman"/>
          <w:sz w:val="28"/>
          <w:szCs w:val="28"/>
        </w:rPr>
        <w:t>квіточки по бутончикам де провели кастрацію.</w:t>
      </w:r>
    </w:p>
    <w:p w:rsidR="00EB56F6" w:rsidRPr="00BC6905" w:rsidRDefault="0020292F" w:rsidP="0020292F">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Було прок</w:t>
      </w:r>
      <w:r w:rsidR="00041097" w:rsidRPr="00BC6905">
        <w:rPr>
          <w:rFonts w:ascii="Times New Roman" w:hAnsi="Times New Roman" w:cs="Times New Roman"/>
          <w:sz w:val="28"/>
          <w:szCs w:val="28"/>
        </w:rPr>
        <w:t>астровано і запилено 19 бутонів</w:t>
      </w:r>
      <w:r w:rsidRPr="00BC6905">
        <w:rPr>
          <w:rFonts w:ascii="Times New Roman" w:hAnsi="Times New Roman" w:cs="Times New Roman"/>
          <w:sz w:val="28"/>
          <w:szCs w:val="28"/>
        </w:rPr>
        <w:t xml:space="preserve">, </w:t>
      </w:r>
      <w:r w:rsidR="00041097" w:rsidRPr="00BC6905">
        <w:rPr>
          <w:rFonts w:ascii="Times New Roman" w:hAnsi="Times New Roman" w:cs="Times New Roman"/>
          <w:sz w:val="28"/>
          <w:szCs w:val="28"/>
        </w:rPr>
        <w:t>з 5 бутонів</w:t>
      </w:r>
      <w:r w:rsidR="00EB56F6" w:rsidRPr="00BC6905">
        <w:rPr>
          <w:rFonts w:ascii="Times New Roman" w:hAnsi="Times New Roman" w:cs="Times New Roman"/>
          <w:sz w:val="28"/>
          <w:szCs w:val="28"/>
        </w:rPr>
        <w:t>, по технічним причинам ми нічого не отримали</w:t>
      </w:r>
      <w:r w:rsidR="00041097" w:rsidRPr="00BC6905">
        <w:rPr>
          <w:rFonts w:ascii="Times New Roman" w:hAnsi="Times New Roman" w:cs="Times New Roman"/>
          <w:sz w:val="28"/>
          <w:szCs w:val="28"/>
        </w:rPr>
        <w:t>, 14 бутонів дозріло</w:t>
      </w:r>
      <w:r w:rsidRPr="00BC6905">
        <w:rPr>
          <w:rFonts w:ascii="Times New Roman" w:hAnsi="Times New Roman" w:cs="Times New Roman"/>
          <w:sz w:val="28"/>
          <w:szCs w:val="28"/>
        </w:rPr>
        <w:t xml:space="preserve">, </w:t>
      </w:r>
      <w:r w:rsidR="00EB56F6" w:rsidRPr="00BC6905">
        <w:rPr>
          <w:rFonts w:ascii="Times New Roman" w:hAnsi="Times New Roman" w:cs="Times New Roman"/>
          <w:sz w:val="28"/>
          <w:szCs w:val="28"/>
        </w:rPr>
        <w:t>з них було отримане насіння</w:t>
      </w:r>
      <w:r w:rsidR="00EB56F6" w:rsidRPr="00BC6905">
        <w:t xml:space="preserve"> </w:t>
      </w:r>
      <w:r w:rsidR="00041097" w:rsidRPr="00BC6905">
        <w:rPr>
          <w:rFonts w:ascii="Times New Roman" w:hAnsi="Times New Roman" w:cs="Times New Roman"/>
          <w:sz w:val="28"/>
          <w:szCs w:val="28"/>
        </w:rPr>
        <w:t>(</w:t>
      </w:r>
      <w:r w:rsidR="00EB56F6" w:rsidRPr="00BC6905">
        <w:rPr>
          <w:rFonts w:ascii="Times New Roman" w:hAnsi="Times New Roman" w:cs="Times New Roman"/>
          <w:sz w:val="28"/>
          <w:szCs w:val="28"/>
        </w:rPr>
        <w:t>рис. 3.3.1.4.)</w:t>
      </w:r>
    </w:p>
    <w:p w:rsidR="0020292F" w:rsidRPr="00BC6905" w:rsidRDefault="00EB56F6" w:rsidP="00EB56F6">
      <w:pPr>
        <w:spacing w:after="0" w:line="360" w:lineRule="auto"/>
        <w:ind w:firstLine="708"/>
        <w:jc w:val="center"/>
        <w:rPr>
          <w:rFonts w:ascii="Times New Roman" w:hAnsi="Times New Roman" w:cs="Times New Roman"/>
          <w:sz w:val="28"/>
          <w:szCs w:val="28"/>
        </w:rPr>
      </w:pPr>
      <w:r w:rsidRPr="00BC6905">
        <w:rPr>
          <w:rFonts w:ascii="Times New Roman" w:eastAsia="Times New Roman" w:hAnsi="Times New Roman" w:cs="Times New Roman"/>
          <w:b/>
          <w:sz w:val="28"/>
          <w:szCs w:val="28"/>
          <w:lang w:eastAsia="uk-UA"/>
        </w:rPr>
        <w:lastRenderedPageBreak/>
        <w:drawing>
          <wp:inline distT="0" distB="0" distL="0" distR="0" wp14:anchorId="2AEE1F47" wp14:editId="0C32B565">
            <wp:extent cx="3296285" cy="290258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96285" cy="2902585"/>
                    </a:xfrm>
                    <a:prstGeom prst="rect">
                      <a:avLst/>
                    </a:prstGeom>
                    <a:noFill/>
                    <a:ln>
                      <a:noFill/>
                    </a:ln>
                  </pic:spPr>
                </pic:pic>
              </a:graphicData>
            </a:graphic>
          </wp:inline>
        </w:drawing>
      </w:r>
    </w:p>
    <w:p w:rsidR="00EB56F6" w:rsidRPr="00BC6905" w:rsidRDefault="00EB56F6" w:rsidP="00EB56F6">
      <w:pPr>
        <w:shd w:val="clear" w:color="auto" w:fill="FFFFFF"/>
        <w:spacing w:after="0" w:line="360" w:lineRule="auto"/>
        <w:ind w:left="40" w:right="20" w:firstLine="180"/>
        <w:jc w:val="center"/>
        <w:rPr>
          <w:rFonts w:ascii="Times New Roman" w:eastAsia="Times New Roman" w:hAnsi="Times New Roman" w:cs="Times New Roman"/>
          <w:b/>
          <w:noProof w:val="0"/>
          <w:sz w:val="28"/>
          <w:szCs w:val="28"/>
          <w:lang w:eastAsia="uk-UA"/>
        </w:rPr>
      </w:pPr>
      <w:r w:rsidRPr="00BC6905">
        <w:rPr>
          <w:rFonts w:ascii="Times New Roman" w:hAnsi="Times New Roman" w:cs="Times New Roman"/>
          <w:b/>
          <w:i/>
          <w:sz w:val="28"/>
          <w:szCs w:val="28"/>
        </w:rPr>
        <w:t xml:space="preserve">Рис. 3.3.1.4. Гібридне насіння </w:t>
      </w:r>
    </w:p>
    <w:p w:rsidR="00A03CC4" w:rsidRPr="00BC6905" w:rsidRDefault="00EB56F6" w:rsidP="008D6CDD">
      <w:pPr>
        <w:spacing w:after="0" w:line="360" w:lineRule="auto"/>
        <w:ind w:firstLine="708"/>
        <w:jc w:val="both"/>
        <w:rPr>
          <w:rFonts w:ascii="Times New Roman" w:hAnsi="Times New Roman" w:cs="Times New Roman"/>
          <w:sz w:val="28"/>
          <w:szCs w:val="28"/>
        </w:rPr>
      </w:pPr>
      <w:r w:rsidRPr="00BC6905">
        <w:rPr>
          <w:rFonts w:ascii="Times New Roman" w:hAnsi="Times New Roman" w:cs="Times New Roman"/>
          <w:sz w:val="28"/>
          <w:szCs w:val="28"/>
        </w:rPr>
        <w:t xml:space="preserve">Отримане гібридне </w:t>
      </w:r>
      <w:r w:rsidR="00027A25" w:rsidRPr="00BC6905">
        <w:rPr>
          <w:rFonts w:ascii="Times New Roman" w:hAnsi="Times New Roman" w:cs="Times New Roman"/>
          <w:sz w:val="28"/>
          <w:szCs w:val="28"/>
        </w:rPr>
        <w:t xml:space="preserve"> насіння зберіг</w:t>
      </w:r>
      <w:r w:rsidRPr="00BC6905">
        <w:rPr>
          <w:rFonts w:ascii="Times New Roman" w:hAnsi="Times New Roman" w:cs="Times New Roman"/>
          <w:sz w:val="28"/>
          <w:szCs w:val="28"/>
        </w:rPr>
        <w:t>ається  і надалі буде з ни проводитись селекційна робота.</w:t>
      </w:r>
    </w:p>
    <w:p w:rsidR="00135DAF" w:rsidRPr="00BC6905" w:rsidRDefault="003A4C37" w:rsidP="00AB509E">
      <w:pPr>
        <w:shd w:val="clear" w:color="auto" w:fill="FFFFFF"/>
        <w:spacing w:after="0" w:line="360" w:lineRule="auto"/>
        <w:ind w:left="40" w:right="20" w:firstLine="18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Ми провели дослідження порівняльної характеристики </w:t>
      </w:r>
      <w:r w:rsidR="00135DAF" w:rsidRPr="00BC6905">
        <w:rPr>
          <w:rFonts w:ascii="Times New Roman" w:hAnsi="Times New Roman" w:cs="Times New Roman"/>
          <w:sz w:val="28"/>
          <w:szCs w:val="28"/>
        </w:rPr>
        <w:t xml:space="preserve">рослин </w:t>
      </w:r>
      <w:r w:rsidRPr="00BC6905">
        <w:rPr>
          <w:rFonts w:ascii="Times New Roman" w:eastAsia="Times New Roman" w:hAnsi="Times New Roman" w:cs="Times New Roman"/>
          <w:noProof w:val="0"/>
          <w:sz w:val="28"/>
          <w:szCs w:val="28"/>
          <w:lang w:eastAsia="uk-UA"/>
        </w:rPr>
        <w:t xml:space="preserve">льону – довгунця </w:t>
      </w:r>
      <w:r w:rsidR="00135DAF" w:rsidRPr="00BC6905">
        <w:rPr>
          <w:rFonts w:ascii="Times New Roman" w:eastAsia="Times New Roman" w:hAnsi="Times New Roman" w:cs="Times New Roman"/>
          <w:noProof w:val="0"/>
          <w:sz w:val="28"/>
          <w:szCs w:val="28"/>
          <w:lang w:eastAsia="uk-UA"/>
        </w:rPr>
        <w:t xml:space="preserve">між </w:t>
      </w:r>
      <w:proofErr w:type="spellStart"/>
      <w:r w:rsidR="00135DAF" w:rsidRPr="00BC6905">
        <w:rPr>
          <w:rFonts w:ascii="Times New Roman" w:eastAsia="Times New Roman" w:hAnsi="Times New Roman" w:cs="Times New Roman"/>
          <w:noProof w:val="0"/>
          <w:sz w:val="28"/>
          <w:szCs w:val="28"/>
          <w:lang w:eastAsia="uk-UA"/>
        </w:rPr>
        <w:t>одностебельною</w:t>
      </w:r>
      <w:proofErr w:type="spellEnd"/>
      <w:r w:rsidR="00135DAF" w:rsidRPr="00BC6905">
        <w:rPr>
          <w:rFonts w:ascii="Times New Roman" w:eastAsia="Times New Roman" w:hAnsi="Times New Roman" w:cs="Times New Roman"/>
          <w:noProof w:val="0"/>
          <w:sz w:val="28"/>
          <w:szCs w:val="28"/>
          <w:lang w:eastAsia="uk-UA"/>
        </w:rPr>
        <w:t xml:space="preserve"> </w:t>
      </w:r>
      <w:r w:rsidR="00330C18" w:rsidRPr="00BC6905">
        <w:rPr>
          <w:rFonts w:ascii="Times New Roman" w:eastAsia="Times New Roman" w:hAnsi="Times New Roman" w:cs="Times New Roman"/>
          <w:noProof w:val="0"/>
          <w:sz w:val="28"/>
          <w:szCs w:val="28"/>
          <w:lang w:eastAsia="uk-UA"/>
        </w:rPr>
        <w:t xml:space="preserve">рожево - квітковою </w:t>
      </w:r>
      <w:r w:rsidR="00135DAF" w:rsidRPr="00BC6905">
        <w:rPr>
          <w:rFonts w:ascii="Times New Roman" w:eastAsia="Times New Roman" w:hAnsi="Times New Roman" w:cs="Times New Roman"/>
          <w:noProof w:val="0"/>
          <w:sz w:val="28"/>
          <w:szCs w:val="28"/>
          <w:lang w:eastAsia="uk-UA"/>
        </w:rPr>
        <w:t>формою  та б</w:t>
      </w:r>
      <w:r w:rsidRPr="00BC6905">
        <w:rPr>
          <w:rFonts w:ascii="Times New Roman" w:eastAsia="Times New Roman" w:hAnsi="Times New Roman" w:cs="Times New Roman"/>
          <w:noProof w:val="0"/>
          <w:sz w:val="28"/>
          <w:szCs w:val="28"/>
          <w:lang w:eastAsia="uk-UA"/>
        </w:rPr>
        <w:t>атьківською</w:t>
      </w:r>
      <w:r w:rsidR="00330C18" w:rsidRPr="00BC6905">
        <w:rPr>
          <w:rFonts w:ascii="Times New Roman" w:eastAsia="Times New Roman" w:hAnsi="Times New Roman" w:cs="Times New Roman"/>
          <w:noProof w:val="0"/>
          <w:sz w:val="28"/>
          <w:szCs w:val="28"/>
          <w:lang w:eastAsia="uk-UA"/>
        </w:rPr>
        <w:t xml:space="preserve"> синьо - квітковою</w:t>
      </w:r>
      <w:r w:rsidRPr="00BC6905">
        <w:rPr>
          <w:rFonts w:ascii="Times New Roman" w:eastAsia="Times New Roman" w:hAnsi="Times New Roman" w:cs="Times New Roman"/>
          <w:noProof w:val="0"/>
          <w:sz w:val="28"/>
          <w:szCs w:val="28"/>
          <w:lang w:eastAsia="uk-UA"/>
        </w:rPr>
        <w:t xml:space="preserve"> </w:t>
      </w:r>
      <w:r w:rsidR="00135DAF" w:rsidRPr="00BC6905">
        <w:rPr>
          <w:rFonts w:ascii="Times New Roman" w:eastAsia="Times New Roman" w:hAnsi="Times New Roman" w:cs="Times New Roman"/>
          <w:noProof w:val="0"/>
          <w:sz w:val="28"/>
          <w:szCs w:val="28"/>
          <w:lang w:eastAsia="uk-UA"/>
        </w:rPr>
        <w:t xml:space="preserve">за t-критерієм </w:t>
      </w:r>
      <w:proofErr w:type="spellStart"/>
      <w:r w:rsidR="00135DAF" w:rsidRPr="00BC6905">
        <w:rPr>
          <w:rFonts w:ascii="Times New Roman" w:eastAsia="Times New Roman" w:hAnsi="Times New Roman" w:cs="Times New Roman"/>
          <w:noProof w:val="0"/>
          <w:sz w:val="28"/>
          <w:szCs w:val="28"/>
          <w:lang w:eastAsia="uk-UA"/>
        </w:rPr>
        <w:t>Ст’юден</w:t>
      </w:r>
      <w:r w:rsidR="00041097" w:rsidRPr="00BC6905">
        <w:rPr>
          <w:rFonts w:ascii="Times New Roman" w:eastAsia="Times New Roman" w:hAnsi="Times New Roman" w:cs="Times New Roman"/>
          <w:noProof w:val="0"/>
          <w:sz w:val="28"/>
          <w:szCs w:val="28"/>
          <w:lang w:eastAsia="uk-UA"/>
        </w:rPr>
        <w:t>т</w:t>
      </w:r>
      <w:r w:rsidR="00135DAF" w:rsidRPr="00BC6905">
        <w:rPr>
          <w:rFonts w:ascii="Times New Roman" w:eastAsia="Times New Roman" w:hAnsi="Times New Roman" w:cs="Times New Roman"/>
          <w:noProof w:val="0"/>
          <w:sz w:val="28"/>
          <w:szCs w:val="28"/>
          <w:lang w:eastAsia="uk-UA"/>
        </w:rPr>
        <w:t>а</w:t>
      </w:r>
      <w:proofErr w:type="spellEnd"/>
      <w:r w:rsidR="00135DAF" w:rsidRPr="00BC6905">
        <w:rPr>
          <w:rFonts w:ascii="Times New Roman" w:eastAsia="Times New Roman" w:hAnsi="Times New Roman" w:cs="Times New Roman"/>
          <w:noProof w:val="0"/>
          <w:sz w:val="28"/>
          <w:szCs w:val="28"/>
          <w:lang w:eastAsia="uk-UA"/>
        </w:rPr>
        <w:t>.</w:t>
      </w:r>
    </w:p>
    <w:p w:rsidR="00AB509E" w:rsidRPr="00BC6905" w:rsidRDefault="00AB509E" w:rsidP="00AB509E">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На рис. 3.3.1.5 показано  середні значення загальної висоти рослин льону – довгунця .</w:t>
      </w:r>
    </w:p>
    <w:p w:rsidR="00AB509E" w:rsidRPr="00BC6905" w:rsidRDefault="00AB509E" w:rsidP="00AB509E">
      <w:pPr>
        <w:spacing w:after="0" w:line="360" w:lineRule="auto"/>
        <w:jc w:val="center"/>
        <w:rPr>
          <w:rFonts w:ascii="Times New Roman" w:hAnsi="Times New Roman" w:cs="Times New Roman"/>
          <w:sz w:val="28"/>
          <w:szCs w:val="28"/>
        </w:rPr>
      </w:pPr>
      <w:r w:rsidRPr="00BC6905">
        <w:rPr>
          <w:rFonts w:ascii="Times New Roman" w:hAnsi="Times New Roman" w:cs="Times New Roman"/>
          <w:sz w:val="28"/>
          <w:szCs w:val="28"/>
          <w:lang w:eastAsia="uk-UA"/>
        </w:rPr>
        <w:drawing>
          <wp:inline distT="0" distB="0" distL="0" distR="0" wp14:anchorId="1065ABED" wp14:editId="27815A79">
            <wp:extent cx="5486400" cy="3200400"/>
            <wp:effectExtent l="0" t="0" r="19050" b="1905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B509E" w:rsidRPr="00BC6905" w:rsidRDefault="00AB509E" w:rsidP="00AB509E">
      <w:pPr>
        <w:spacing w:after="0" w:line="360" w:lineRule="auto"/>
        <w:jc w:val="center"/>
        <w:rPr>
          <w:rFonts w:ascii="Times New Roman" w:hAnsi="Times New Roman" w:cs="Times New Roman"/>
          <w:b/>
          <w:sz w:val="28"/>
          <w:szCs w:val="28"/>
        </w:rPr>
      </w:pPr>
      <w:r w:rsidRPr="00BC6905">
        <w:rPr>
          <w:rFonts w:ascii="Times New Roman" w:hAnsi="Times New Roman" w:cs="Times New Roman"/>
          <w:b/>
          <w:sz w:val="28"/>
          <w:szCs w:val="28"/>
        </w:rPr>
        <w:lastRenderedPageBreak/>
        <w:t xml:space="preserve">Рис.3.3.1.5 Середнє значення загальної висоти рослин льону - довгунця </w:t>
      </w:r>
      <w:r w:rsidR="00AD5F3D" w:rsidRPr="00BC6905">
        <w:rPr>
          <w:rFonts w:ascii="Times New Roman" w:hAnsi="Times New Roman" w:cs="Times New Roman"/>
          <w:b/>
          <w:sz w:val="28"/>
          <w:szCs w:val="28"/>
        </w:rPr>
        <w:t>, см</w:t>
      </w:r>
    </w:p>
    <w:p w:rsidR="008D6CDD" w:rsidRPr="00BC6905" w:rsidRDefault="00AB509E" w:rsidP="00A03CC4">
      <w:pPr>
        <w:shd w:val="clear" w:color="auto" w:fill="FFFFFF"/>
        <w:spacing w:after="0" w:line="360" w:lineRule="auto"/>
        <w:ind w:left="40" w:right="20" w:firstLine="180"/>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Порівняння загальної висоти рослин льону – довгунця наведено  таблиці 3.3.1.1</w:t>
      </w:r>
    </w:p>
    <w:p w:rsidR="007575EB" w:rsidRPr="00BC6905" w:rsidRDefault="007575EB" w:rsidP="00A03CC4">
      <w:pPr>
        <w:shd w:val="clear" w:color="auto" w:fill="FFFFFF"/>
        <w:spacing w:after="0" w:line="360" w:lineRule="auto"/>
        <w:ind w:left="40" w:right="20" w:firstLine="180"/>
        <w:jc w:val="right"/>
        <w:rPr>
          <w:rFonts w:ascii="Times New Roman" w:eastAsia="Times New Roman" w:hAnsi="Times New Roman" w:cs="Times New Roman"/>
          <w:noProof w:val="0"/>
          <w:sz w:val="28"/>
          <w:szCs w:val="28"/>
          <w:lang w:eastAsia="uk-UA"/>
        </w:rPr>
      </w:pPr>
    </w:p>
    <w:p w:rsidR="00A03CC4" w:rsidRPr="00BC6905" w:rsidRDefault="00A03CC4" w:rsidP="00A03CC4">
      <w:pPr>
        <w:shd w:val="clear" w:color="auto" w:fill="FFFFFF"/>
        <w:spacing w:after="0" w:line="360" w:lineRule="auto"/>
        <w:ind w:left="40" w:right="20" w:firstLine="180"/>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Таблиця 3.3.1.1.</w:t>
      </w:r>
    </w:p>
    <w:p w:rsidR="00EB56F6" w:rsidRPr="00BC6905" w:rsidRDefault="00EC04CB" w:rsidP="00EB56F6">
      <w:pPr>
        <w:spacing w:after="0" w:line="360" w:lineRule="auto"/>
        <w:ind w:firstLine="708"/>
        <w:jc w:val="center"/>
        <w:rPr>
          <w:rFonts w:ascii="Times New Roman" w:hAnsi="Times New Roman" w:cs="Times New Roman"/>
          <w:b/>
          <w:i/>
          <w:sz w:val="28"/>
          <w:szCs w:val="28"/>
        </w:rPr>
      </w:pPr>
      <w:r w:rsidRPr="00BC6905">
        <w:rPr>
          <w:rFonts w:ascii="Times New Roman" w:hAnsi="Times New Roman" w:cs="Times New Roman"/>
          <w:b/>
          <w:i/>
          <w:sz w:val="28"/>
          <w:szCs w:val="28"/>
        </w:rPr>
        <w:t xml:space="preserve">Порівняння </w:t>
      </w:r>
      <w:r w:rsidR="00135DAF" w:rsidRPr="00BC6905">
        <w:rPr>
          <w:rFonts w:ascii="Times New Roman" w:hAnsi="Times New Roman" w:cs="Times New Roman"/>
          <w:b/>
          <w:i/>
          <w:sz w:val="28"/>
          <w:szCs w:val="28"/>
        </w:rPr>
        <w:t xml:space="preserve">загальної висоти </w:t>
      </w:r>
      <w:r w:rsidRPr="00BC6905">
        <w:rPr>
          <w:rFonts w:ascii="Times New Roman" w:hAnsi="Times New Roman" w:cs="Times New Roman"/>
          <w:b/>
          <w:i/>
          <w:sz w:val="28"/>
          <w:szCs w:val="28"/>
        </w:rPr>
        <w:t>льону – довгунця за t-критерієм Ст’юден</w:t>
      </w:r>
      <w:r w:rsidR="00135DAF" w:rsidRPr="00BC6905">
        <w:rPr>
          <w:rFonts w:ascii="Times New Roman" w:hAnsi="Times New Roman" w:cs="Times New Roman"/>
          <w:b/>
          <w:i/>
          <w:sz w:val="28"/>
          <w:szCs w:val="28"/>
        </w:rPr>
        <w:t>т</w:t>
      </w:r>
      <w:r w:rsidRPr="00BC6905">
        <w:rPr>
          <w:rFonts w:ascii="Times New Roman" w:hAnsi="Times New Roman" w:cs="Times New Roman"/>
          <w:b/>
          <w:i/>
          <w:sz w:val="28"/>
          <w:szCs w:val="28"/>
        </w:rPr>
        <w:t>а</w:t>
      </w:r>
      <w:r w:rsidR="00EB56F6" w:rsidRPr="00BC6905">
        <w:rPr>
          <w:rFonts w:ascii="Times New Roman" w:hAnsi="Times New Roman" w:cs="Times New Roman"/>
          <w:b/>
          <w:i/>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2"/>
        <w:gridCol w:w="2244"/>
        <w:gridCol w:w="1138"/>
        <w:gridCol w:w="938"/>
        <w:gridCol w:w="3097"/>
      </w:tblGrid>
      <w:tr w:rsidR="00EB56F6" w:rsidRPr="00BC6905" w:rsidTr="001A5CA3">
        <w:trPr>
          <w:trHeight w:val="932"/>
        </w:trPr>
        <w:tc>
          <w:tcPr>
            <w:tcW w:w="2542" w:type="dxa"/>
          </w:tcPr>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r w:rsidRPr="00BC6905">
              <w:rPr>
                <w:rFonts w:ascii="Times New Roman" w:hAnsi="Times New Roman" w:cs="Times New Roman"/>
                <w:sz w:val="28"/>
                <w:szCs w:val="28"/>
              </w:rPr>
              <w:t>Показник</w:t>
            </w:r>
          </w:p>
          <w:p w:rsidR="00EB56F6" w:rsidRPr="00BC6905" w:rsidRDefault="00EB56F6" w:rsidP="001A5CA3">
            <w:pPr>
              <w:spacing w:after="0" w:line="360" w:lineRule="auto"/>
              <w:ind w:firstLine="708"/>
              <w:rPr>
                <w:rFonts w:ascii="Times New Roman" w:hAnsi="Times New Roman" w:cs="Times New Roman"/>
                <w:sz w:val="28"/>
                <w:szCs w:val="28"/>
              </w:rPr>
            </w:pPr>
          </w:p>
        </w:tc>
        <w:tc>
          <w:tcPr>
            <w:tcW w:w="2244" w:type="dxa"/>
          </w:tcPr>
          <w:p w:rsidR="00EB56F6" w:rsidRPr="00BC6905" w:rsidRDefault="00EB56F6" w:rsidP="001A5CA3">
            <w:pPr>
              <w:spacing w:after="0" w:line="240" w:lineRule="auto"/>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 xml:space="preserve">Одностебельна форма льону/ Батьківська форма льону </w:t>
            </w:r>
          </w:p>
          <w:p w:rsidR="00EB56F6" w:rsidRPr="00BC6905" w:rsidRDefault="00EB56F6" w:rsidP="001A5CA3">
            <w:pPr>
              <w:spacing w:after="0" w:line="360" w:lineRule="auto"/>
              <w:rPr>
                <w:rFonts w:ascii="Times New Roman" w:hAnsi="Times New Roman" w:cs="Times New Roman"/>
                <w:sz w:val="28"/>
                <w:szCs w:val="28"/>
              </w:rPr>
            </w:pPr>
          </w:p>
        </w:tc>
        <w:tc>
          <w:tcPr>
            <w:tcW w:w="11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емп</w:t>
            </w:r>
          </w:p>
        </w:tc>
        <w:tc>
          <w:tcPr>
            <w:tcW w:w="9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табл</w:t>
            </w:r>
          </w:p>
        </w:tc>
        <w:tc>
          <w:tcPr>
            <w:tcW w:w="3097" w:type="dxa"/>
          </w:tcPr>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Різниця на 0,05% рівні вірогідності</w:t>
            </w:r>
          </w:p>
          <w:p w:rsidR="00EB56F6" w:rsidRPr="00BC6905" w:rsidRDefault="00EB56F6" w:rsidP="001A5CA3">
            <w:pPr>
              <w:spacing w:after="0" w:line="360" w:lineRule="auto"/>
              <w:rPr>
                <w:rFonts w:ascii="Times New Roman" w:hAnsi="Times New Roman" w:cs="Times New Roman"/>
                <w:sz w:val="28"/>
                <w:szCs w:val="28"/>
              </w:rPr>
            </w:pPr>
          </w:p>
        </w:tc>
      </w:tr>
      <w:tr w:rsidR="00EB56F6" w:rsidRPr="00BC6905" w:rsidTr="001A5CA3">
        <w:trPr>
          <w:trHeight w:val="774"/>
        </w:trPr>
        <w:tc>
          <w:tcPr>
            <w:tcW w:w="2542" w:type="dxa"/>
          </w:tcPr>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Середня висота рослин 2019р., см</w:t>
            </w:r>
          </w:p>
        </w:tc>
        <w:tc>
          <w:tcPr>
            <w:tcW w:w="2244" w:type="dxa"/>
          </w:tcPr>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74,7</w:t>
            </w:r>
            <w:r w:rsidR="00EC04CB" w:rsidRPr="00BC6905">
              <w:rPr>
                <w:rFonts w:ascii="Times New Roman" w:hAnsi="Times New Roman" w:cs="Times New Roman"/>
                <w:sz w:val="28"/>
                <w:szCs w:val="28"/>
              </w:rPr>
              <w:t>5</w:t>
            </w:r>
            <w:r w:rsidRPr="00BC6905">
              <w:rPr>
                <w:rFonts w:ascii="Times New Roman" w:hAnsi="Times New Roman" w:cs="Times New Roman"/>
                <w:sz w:val="28"/>
                <w:szCs w:val="28"/>
              </w:rPr>
              <w:t>/82,</w:t>
            </w:r>
            <w:r w:rsidR="00A75635" w:rsidRPr="00BC6905">
              <w:rPr>
                <w:rFonts w:ascii="Times New Roman" w:hAnsi="Times New Roman" w:cs="Times New Roman"/>
                <w:sz w:val="28"/>
                <w:szCs w:val="28"/>
              </w:rPr>
              <w:t>88</w:t>
            </w:r>
          </w:p>
        </w:tc>
        <w:tc>
          <w:tcPr>
            <w:tcW w:w="1138" w:type="dxa"/>
          </w:tcPr>
          <w:p w:rsidR="00A75635" w:rsidRPr="00BC6905" w:rsidRDefault="00A75635" w:rsidP="00A75635">
            <w:pPr>
              <w:spacing w:after="0" w:line="240" w:lineRule="auto"/>
              <w:jc w:val="center"/>
              <w:rPr>
                <w:rFonts w:ascii="Times New Roman" w:hAnsi="Times New Roman" w:cs="Times New Roman"/>
                <w:sz w:val="28"/>
                <w:szCs w:val="28"/>
              </w:rPr>
            </w:pPr>
          </w:p>
          <w:p w:rsidR="00EB56F6" w:rsidRPr="00BC6905" w:rsidRDefault="00A75635" w:rsidP="00A75635">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4,2</w:t>
            </w:r>
          </w:p>
        </w:tc>
        <w:tc>
          <w:tcPr>
            <w:tcW w:w="9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2,23</w:t>
            </w:r>
          </w:p>
        </w:tc>
        <w:tc>
          <w:tcPr>
            <w:tcW w:w="3097"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суттєва</w:t>
            </w:r>
          </w:p>
        </w:tc>
      </w:tr>
    </w:tbl>
    <w:p w:rsidR="00EB56F6" w:rsidRPr="00BC6905" w:rsidRDefault="00EB56F6" w:rsidP="00EB56F6">
      <w:pPr>
        <w:spacing w:after="0" w:line="360" w:lineRule="auto"/>
        <w:rPr>
          <w:rFonts w:ascii="Times New Roman" w:hAnsi="Times New Roman" w:cs="Times New Roman"/>
          <w:b/>
          <w:sz w:val="28"/>
          <w:szCs w:val="28"/>
        </w:rPr>
      </w:pPr>
    </w:p>
    <w:p w:rsidR="00EB56F6" w:rsidRPr="00BC6905" w:rsidRDefault="00EB56F6" w:rsidP="00A93A8A">
      <w:pPr>
        <w:spacing w:after="0" w:line="360" w:lineRule="auto"/>
        <w:ind w:firstLine="708"/>
        <w:rPr>
          <w:rFonts w:ascii="Times New Roman" w:hAnsi="Times New Roman" w:cs="Times New Roman"/>
          <w:sz w:val="28"/>
          <w:szCs w:val="28"/>
        </w:rPr>
      </w:pPr>
      <w:r w:rsidRPr="00BC6905">
        <w:rPr>
          <w:rFonts w:ascii="Times New Roman" w:hAnsi="Times New Roman" w:cs="Times New Roman"/>
          <w:b/>
          <w:sz w:val="28"/>
          <w:szCs w:val="28"/>
        </w:rPr>
        <w:t xml:space="preserve"> </w:t>
      </w:r>
      <w:r w:rsidRPr="00BC6905">
        <w:rPr>
          <w:rFonts w:ascii="Times New Roman" w:hAnsi="Times New Roman" w:cs="Times New Roman"/>
          <w:sz w:val="28"/>
          <w:szCs w:val="28"/>
        </w:rPr>
        <w:t>Одно</w:t>
      </w:r>
      <w:r w:rsidR="00963EB4" w:rsidRPr="00BC6905">
        <w:rPr>
          <w:rFonts w:ascii="Times New Roman" w:hAnsi="Times New Roman" w:cs="Times New Roman"/>
          <w:sz w:val="28"/>
          <w:szCs w:val="28"/>
        </w:rPr>
        <w:t>стебельна рожево – квіткова та Б</w:t>
      </w:r>
      <w:r w:rsidRPr="00BC6905">
        <w:rPr>
          <w:rFonts w:ascii="Times New Roman" w:hAnsi="Times New Roman" w:cs="Times New Roman"/>
          <w:sz w:val="28"/>
          <w:szCs w:val="28"/>
        </w:rPr>
        <w:t>атьківська синьо – квіткова  форма льону   на 0,05% рівні вірогідності має суттєву різницю оскільки t</w:t>
      </w:r>
      <w:r w:rsidRPr="00BC6905">
        <w:rPr>
          <w:rFonts w:ascii="Times New Roman" w:hAnsi="Times New Roman" w:cs="Times New Roman"/>
          <w:sz w:val="28"/>
          <w:szCs w:val="28"/>
          <w:vertAlign w:val="subscript"/>
        </w:rPr>
        <w:t xml:space="preserve">емп </w:t>
      </w:r>
      <w:r w:rsidRPr="00BC6905">
        <w:rPr>
          <w:rFonts w:ascii="Times New Roman" w:hAnsi="Times New Roman" w:cs="Times New Roman"/>
          <w:sz w:val="28"/>
          <w:szCs w:val="28"/>
        </w:rPr>
        <w:t xml:space="preserve"> станов</w:t>
      </w:r>
      <w:r w:rsidR="008B212B" w:rsidRPr="00BC6905">
        <w:rPr>
          <w:rFonts w:ascii="Times New Roman" w:hAnsi="Times New Roman" w:cs="Times New Roman"/>
          <w:sz w:val="28"/>
          <w:szCs w:val="28"/>
        </w:rPr>
        <w:t>ит</w:t>
      </w:r>
      <w:r w:rsidRPr="00BC6905">
        <w:rPr>
          <w:rFonts w:ascii="Times New Roman" w:hAnsi="Times New Roman" w:cs="Times New Roman"/>
          <w:sz w:val="28"/>
          <w:szCs w:val="28"/>
        </w:rPr>
        <w:t xml:space="preserve">ь </w:t>
      </w:r>
      <w:r w:rsidR="008B212B" w:rsidRPr="00BC6905">
        <w:rPr>
          <w:rFonts w:ascii="Times New Roman" w:hAnsi="Times New Roman" w:cs="Times New Roman"/>
          <w:sz w:val="28"/>
          <w:szCs w:val="28"/>
        </w:rPr>
        <w:t xml:space="preserve">4, 2 </w:t>
      </w:r>
      <w:r w:rsidRPr="00BC6905">
        <w:rPr>
          <w:rFonts w:ascii="Times New Roman" w:hAnsi="Times New Roman" w:cs="Times New Roman"/>
          <w:sz w:val="28"/>
          <w:szCs w:val="28"/>
        </w:rPr>
        <w:t>при табличному 2,23</w:t>
      </w:r>
      <w:r w:rsidR="008B212B" w:rsidRPr="00BC6905">
        <w:rPr>
          <w:rFonts w:ascii="Times New Roman" w:hAnsi="Times New Roman" w:cs="Times New Roman"/>
          <w:sz w:val="28"/>
          <w:szCs w:val="28"/>
        </w:rPr>
        <w:t>.</w:t>
      </w:r>
    </w:p>
    <w:p w:rsidR="00AB509E" w:rsidRPr="00BC6905" w:rsidRDefault="00AB509E" w:rsidP="00AB509E">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На рис. 3.3.1.6 показано середні значення діаметра рослин льону – довгунця .</w:t>
      </w:r>
    </w:p>
    <w:p w:rsidR="00AB509E" w:rsidRPr="00BC6905" w:rsidRDefault="00AB509E" w:rsidP="00AB04F8">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lang w:eastAsia="uk-UA"/>
        </w:rPr>
        <w:drawing>
          <wp:inline distT="0" distB="0" distL="0" distR="0" wp14:anchorId="2878905A" wp14:editId="34468F9B">
            <wp:extent cx="5518298" cy="3125973"/>
            <wp:effectExtent l="0" t="0" r="25400" b="1778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B509E" w:rsidRPr="00BC6905" w:rsidRDefault="00AB509E" w:rsidP="00AB04F8">
      <w:pPr>
        <w:spacing w:after="0" w:line="360" w:lineRule="auto"/>
        <w:ind w:firstLine="708"/>
        <w:rPr>
          <w:rFonts w:ascii="Times New Roman" w:hAnsi="Times New Roman" w:cs="Times New Roman"/>
          <w:b/>
          <w:sz w:val="28"/>
          <w:szCs w:val="28"/>
        </w:rPr>
      </w:pPr>
      <w:r w:rsidRPr="00BC6905">
        <w:rPr>
          <w:rFonts w:ascii="Times New Roman" w:hAnsi="Times New Roman" w:cs="Times New Roman"/>
          <w:b/>
          <w:sz w:val="28"/>
          <w:szCs w:val="28"/>
        </w:rPr>
        <w:t>Рис. 3.3.1.6  Середнє значення діаметра рослин льону – довгунця</w:t>
      </w:r>
    </w:p>
    <w:p w:rsidR="008D6CDD" w:rsidRPr="00BC6905" w:rsidRDefault="00CC4728" w:rsidP="00256B2D">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lastRenderedPageBreak/>
        <w:t>Порівняння середнього діаметра рослин льону – довгунця</w:t>
      </w:r>
      <w:r w:rsidR="00B90BAE" w:rsidRPr="00BC6905">
        <w:rPr>
          <w:rFonts w:ascii="Times New Roman" w:hAnsi="Times New Roman" w:cs="Times New Roman"/>
          <w:sz w:val="28"/>
          <w:szCs w:val="28"/>
        </w:rPr>
        <w:t xml:space="preserve"> </w:t>
      </w:r>
      <w:r w:rsidRPr="00BC6905">
        <w:rPr>
          <w:rFonts w:ascii="Times New Roman" w:hAnsi="Times New Roman" w:cs="Times New Roman"/>
          <w:sz w:val="28"/>
          <w:szCs w:val="28"/>
        </w:rPr>
        <w:t xml:space="preserve"> наведено в таблиці 3.3.1.2</w:t>
      </w:r>
    </w:p>
    <w:p w:rsidR="00EB56F6" w:rsidRPr="00BC6905" w:rsidRDefault="00A03CC4" w:rsidP="00A03CC4">
      <w:pPr>
        <w:shd w:val="clear" w:color="auto" w:fill="FFFFFF"/>
        <w:spacing w:after="0" w:line="360" w:lineRule="auto"/>
        <w:ind w:right="20"/>
        <w:jc w:val="right"/>
        <w:rPr>
          <w:rFonts w:ascii="Times New Roman" w:hAnsi="Times New Roman" w:cs="Times New Roman"/>
          <w:sz w:val="28"/>
          <w:szCs w:val="28"/>
        </w:rPr>
      </w:pPr>
      <w:r w:rsidRPr="00BC6905">
        <w:rPr>
          <w:rFonts w:ascii="Times New Roman" w:hAnsi="Times New Roman" w:cs="Times New Roman"/>
          <w:sz w:val="28"/>
          <w:szCs w:val="28"/>
        </w:rPr>
        <w:t>Таблиця 3.3.1.2.</w:t>
      </w:r>
    </w:p>
    <w:p w:rsidR="00EB56F6" w:rsidRPr="00BC6905" w:rsidRDefault="003A4C37" w:rsidP="00EB56F6">
      <w:pPr>
        <w:shd w:val="clear" w:color="auto" w:fill="FFFFFF"/>
        <w:spacing w:after="0" w:line="360" w:lineRule="auto"/>
        <w:ind w:right="20"/>
        <w:jc w:val="center"/>
        <w:rPr>
          <w:rFonts w:ascii="Times New Roman" w:eastAsia="Times New Roman" w:hAnsi="Times New Roman" w:cs="Times New Roman"/>
          <w:b/>
          <w:i/>
          <w:noProof w:val="0"/>
          <w:sz w:val="28"/>
          <w:szCs w:val="28"/>
          <w:lang w:eastAsia="uk-UA"/>
        </w:rPr>
      </w:pPr>
      <w:r w:rsidRPr="00BC6905">
        <w:rPr>
          <w:rFonts w:ascii="Times New Roman" w:hAnsi="Times New Roman" w:cs="Times New Roman"/>
          <w:b/>
          <w:i/>
          <w:sz w:val="28"/>
          <w:szCs w:val="28"/>
        </w:rPr>
        <w:t xml:space="preserve">Порівняння </w:t>
      </w:r>
      <w:r w:rsidR="008B212B" w:rsidRPr="00BC6905">
        <w:rPr>
          <w:rFonts w:ascii="Times New Roman" w:hAnsi="Times New Roman" w:cs="Times New Roman"/>
          <w:b/>
          <w:i/>
          <w:sz w:val="28"/>
          <w:szCs w:val="28"/>
        </w:rPr>
        <w:t>середньо</w:t>
      </w:r>
      <w:r w:rsidR="00CC4728" w:rsidRPr="00BC6905">
        <w:rPr>
          <w:rFonts w:ascii="Times New Roman" w:hAnsi="Times New Roman" w:cs="Times New Roman"/>
          <w:b/>
          <w:i/>
          <w:sz w:val="28"/>
          <w:szCs w:val="28"/>
        </w:rPr>
        <w:t>го діаметра</w:t>
      </w:r>
      <w:r w:rsidRPr="00BC6905">
        <w:rPr>
          <w:rFonts w:ascii="Times New Roman" w:hAnsi="Times New Roman" w:cs="Times New Roman"/>
          <w:b/>
          <w:i/>
          <w:sz w:val="28"/>
          <w:szCs w:val="28"/>
        </w:rPr>
        <w:t xml:space="preserve"> льону – довгунця за t-критерієм Ст’юден</w:t>
      </w:r>
      <w:r w:rsidR="00135DAF" w:rsidRPr="00BC6905">
        <w:rPr>
          <w:rFonts w:ascii="Times New Roman" w:hAnsi="Times New Roman" w:cs="Times New Roman"/>
          <w:b/>
          <w:i/>
          <w:sz w:val="28"/>
          <w:szCs w:val="28"/>
        </w:rPr>
        <w:t>т</w:t>
      </w:r>
      <w:r w:rsidRPr="00BC6905">
        <w:rPr>
          <w:rFonts w:ascii="Times New Roman" w:hAnsi="Times New Roman" w:cs="Times New Roman"/>
          <w:b/>
          <w:i/>
          <w:sz w:val="28"/>
          <w:szCs w:val="28"/>
        </w:rPr>
        <w:t>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2"/>
        <w:gridCol w:w="2244"/>
        <w:gridCol w:w="1138"/>
        <w:gridCol w:w="938"/>
        <w:gridCol w:w="3097"/>
      </w:tblGrid>
      <w:tr w:rsidR="00EB56F6" w:rsidRPr="00BC6905" w:rsidTr="001A5CA3">
        <w:trPr>
          <w:trHeight w:val="932"/>
        </w:trPr>
        <w:tc>
          <w:tcPr>
            <w:tcW w:w="2542" w:type="dxa"/>
          </w:tcPr>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r w:rsidRPr="00BC6905">
              <w:rPr>
                <w:rFonts w:ascii="Times New Roman" w:hAnsi="Times New Roman" w:cs="Times New Roman"/>
                <w:sz w:val="28"/>
                <w:szCs w:val="28"/>
              </w:rPr>
              <w:t>Показник</w:t>
            </w:r>
          </w:p>
          <w:p w:rsidR="00EB56F6" w:rsidRPr="00BC6905" w:rsidRDefault="00EB56F6" w:rsidP="001A5CA3">
            <w:pPr>
              <w:spacing w:after="0" w:line="360" w:lineRule="auto"/>
              <w:ind w:firstLine="708"/>
              <w:rPr>
                <w:rFonts w:ascii="Times New Roman" w:hAnsi="Times New Roman" w:cs="Times New Roman"/>
                <w:sz w:val="28"/>
                <w:szCs w:val="28"/>
              </w:rPr>
            </w:pPr>
          </w:p>
        </w:tc>
        <w:tc>
          <w:tcPr>
            <w:tcW w:w="2244" w:type="dxa"/>
          </w:tcPr>
          <w:p w:rsidR="00EB56F6" w:rsidRPr="00BC6905" w:rsidRDefault="00EB56F6" w:rsidP="001A5CA3">
            <w:pPr>
              <w:spacing w:after="0" w:line="240" w:lineRule="auto"/>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 xml:space="preserve">Одностебельна форма льону/ Батьківська форма льону </w:t>
            </w:r>
          </w:p>
          <w:p w:rsidR="00EB56F6" w:rsidRPr="00BC6905" w:rsidRDefault="00EB56F6" w:rsidP="001A5CA3">
            <w:pPr>
              <w:spacing w:after="0" w:line="360" w:lineRule="auto"/>
              <w:rPr>
                <w:rFonts w:ascii="Times New Roman" w:hAnsi="Times New Roman" w:cs="Times New Roman"/>
                <w:sz w:val="28"/>
                <w:szCs w:val="28"/>
              </w:rPr>
            </w:pPr>
          </w:p>
        </w:tc>
        <w:tc>
          <w:tcPr>
            <w:tcW w:w="11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емп</w:t>
            </w:r>
          </w:p>
        </w:tc>
        <w:tc>
          <w:tcPr>
            <w:tcW w:w="9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табл</w:t>
            </w:r>
          </w:p>
        </w:tc>
        <w:tc>
          <w:tcPr>
            <w:tcW w:w="3097" w:type="dxa"/>
          </w:tcPr>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Різниця на 0,05% рівні вірогідності</w:t>
            </w:r>
          </w:p>
          <w:p w:rsidR="00EB56F6" w:rsidRPr="00BC6905" w:rsidRDefault="00EB56F6" w:rsidP="001A5CA3">
            <w:pPr>
              <w:spacing w:after="0" w:line="360" w:lineRule="auto"/>
              <w:rPr>
                <w:rFonts w:ascii="Times New Roman" w:hAnsi="Times New Roman" w:cs="Times New Roman"/>
                <w:sz w:val="28"/>
                <w:szCs w:val="28"/>
              </w:rPr>
            </w:pPr>
          </w:p>
        </w:tc>
      </w:tr>
      <w:tr w:rsidR="00EB56F6" w:rsidRPr="00BC6905" w:rsidTr="001A5CA3">
        <w:trPr>
          <w:trHeight w:val="774"/>
        </w:trPr>
        <w:tc>
          <w:tcPr>
            <w:tcW w:w="2542" w:type="dxa"/>
          </w:tcPr>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Середній діаметр рослин </w:t>
            </w:r>
            <w:r w:rsidR="008B212B" w:rsidRPr="00BC6905">
              <w:rPr>
                <w:rFonts w:ascii="Times New Roman" w:hAnsi="Times New Roman" w:cs="Times New Roman"/>
                <w:sz w:val="28"/>
                <w:szCs w:val="28"/>
              </w:rPr>
              <w:t>2019р., м</w:t>
            </w:r>
            <w:r w:rsidRPr="00BC6905">
              <w:rPr>
                <w:rFonts w:ascii="Times New Roman" w:hAnsi="Times New Roman" w:cs="Times New Roman"/>
                <w:sz w:val="28"/>
                <w:szCs w:val="28"/>
              </w:rPr>
              <w:t>м</w:t>
            </w:r>
          </w:p>
        </w:tc>
        <w:tc>
          <w:tcPr>
            <w:tcW w:w="2244"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2,9/3,1</w:t>
            </w:r>
          </w:p>
          <w:p w:rsidR="00EB56F6" w:rsidRPr="00BC6905" w:rsidRDefault="00EB56F6" w:rsidP="001A5CA3">
            <w:pPr>
              <w:spacing w:after="0" w:line="240" w:lineRule="auto"/>
              <w:jc w:val="both"/>
              <w:rPr>
                <w:rFonts w:ascii="Times New Roman" w:hAnsi="Times New Roman" w:cs="Times New Roman"/>
                <w:sz w:val="28"/>
                <w:szCs w:val="28"/>
              </w:rPr>
            </w:pPr>
          </w:p>
        </w:tc>
        <w:tc>
          <w:tcPr>
            <w:tcW w:w="11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both"/>
              <w:rPr>
                <w:rFonts w:ascii="Times New Roman" w:hAnsi="Times New Roman" w:cs="Times New Roman"/>
                <w:sz w:val="28"/>
                <w:szCs w:val="28"/>
              </w:rPr>
            </w:pPr>
            <w:r w:rsidRPr="00BC6905">
              <w:rPr>
                <w:rFonts w:ascii="Times New Roman" w:hAnsi="Times New Roman" w:cs="Times New Roman"/>
                <w:sz w:val="28"/>
                <w:szCs w:val="28"/>
              </w:rPr>
              <w:t>0,6</w:t>
            </w:r>
          </w:p>
        </w:tc>
        <w:tc>
          <w:tcPr>
            <w:tcW w:w="9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2,23</w:t>
            </w:r>
          </w:p>
        </w:tc>
        <w:tc>
          <w:tcPr>
            <w:tcW w:w="3097"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не суттєва</w:t>
            </w:r>
          </w:p>
        </w:tc>
      </w:tr>
    </w:tbl>
    <w:p w:rsidR="00EB56F6" w:rsidRPr="00BC6905" w:rsidRDefault="00EB56F6" w:rsidP="00EB56F6">
      <w:pPr>
        <w:spacing w:after="0" w:line="360" w:lineRule="auto"/>
        <w:rPr>
          <w:rFonts w:ascii="Times New Roman" w:hAnsi="Times New Roman" w:cs="Times New Roman"/>
          <w:b/>
          <w:sz w:val="28"/>
          <w:szCs w:val="28"/>
        </w:rPr>
      </w:pPr>
    </w:p>
    <w:p w:rsidR="00963EB4" w:rsidRPr="00BC6905" w:rsidRDefault="00963EB4" w:rsidP="00AB04F8">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Одностебельна рожево – квіткова та Батьківська синьо – квіткова  форма льону   на 0,05% рівні вірогідності має не суттєву різницю оскільки t</w:t>
      </w:r>
      <w:r w:rsidRPr="00BC6905">
        <w:rPr>
          <w:rFonts w:ascii="Times New Roman" w:hAnsi="Times New Roman" w:cs="Times New Roman"/>
          <w:sz w:val="28"/>
          <w:szCs w:val="28"/>
          <w:vertAlign w:val="subscript"/>
        </w:rPr>
        <w:t xml:space="preserve">емп </w:t>
      </w:r>
      <w:r w:rsidRPr="00BC6905">
        <w:rPr>
          <w:rFonts w:ascii="Times New Roman" w:hAnsi="Times New Roman" w:cs="Times New Roman"/>
          <w:sz w:val="28"/>
          <w:szCs w:val="28"/>
        </w:rPr>
        <w:t xml:space="preserve"> становить 0,6 при табличному 2,23.</w:t>
      </w:r>
    </w:p>
    <w:p w:rsidR="008D6CDD" w:rsidRPr="00BC6905" w:rsidRDefault="00AB04F8" w:rsidP="00AB04F8">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На рис. 3.3.1.7 показано  середні значення кількості коробочок на одному стеблі льону – довгунця .</w:t>
      </w:r>
    </w:p>
    <w:p w:rsidR="00AB04F8" w:rsidRPr="00BC6905" w:rsidRDefault="00AB04F8" w:rsidP="00AB04F8">
      <w:pPr>
        <w:spacing w:after="0" w:line="360" w:lineRule="auto"/>
        <w:jc w:val="center"/>
        <w:rPr>
          <w:rFonts w:ascii="Times New Roman" w:hAnsi="Times New Roman" w:cs="Times New Roman"/>
          <w:b/>
          <w:i/>
          <w:sz w:val="28"/>
          <w:szCs w:val="28"/>
        </w:rPr>
      </w:pPr>
      <w:r w:rsidRPr="00BC6905">
        <w:rPr>
          <w:rFonts w:ascii="Times New Roman" w:hAnsi="Times New Roman" w:cs="Times New Roman"/>
          <w:b/>
          <w:i/>
          <w:sz w:val="28"/>
          <w:szCs w:val="28"/>
          <w:lang w:eastAsia="uk-UA"/>
        </w:rPr>
        <w:drawing>
          <wp:inline distT="0" distB="0" distL="0" distR="0" wp14:anchorId="12000F05" wp14:editId="274CE0E6">
            <wp:extent cx="5486400" cy="2838893"/>
            <wp:effectExtent l="0" t="0" r="19050" b="1905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B04F8" w:rsidRPr="00BC6905" w:rsidRDefault="00AB04F8" w:rsidP="00AB04F8">
      <w:pPr>
        <w:spacing w:after="0" w:line="360" w:lineRule="auto"/>
        <w:jc w:val="center"/>
        <w:rPr>
          <w:rFonts w:ascii="Times New Roman" w:hAnsi="Times New Roman" w:cs="Times New Roman"/>
          <w:b/>
          <w:sz w:val="28"/>
          <w:szCs w:val="28"/>
        </w:rPr>
      </w:pPr>
      <w:r w:rsidRPr="00BC6905">
        <w:rPr>
          <w:rFonts w:ascii="Times New Roman" w:hAnsi="Times New Roman" w:cs="Times New Roman"/>
          <w:b/>
          <w:sz w:val="28"/>
          <w:szCs w:val="28"/>
        </w:rPr>
        <w:t>Рис. 3.3.1.7  Середнє значення кількості коробочок на одному стеблі</w:t>
      </w:r>
    </w:p>
    <w:p w:rsidR="00256B2D" w:rsidRPr="00BC6905" w:rsidRDefault="008D6CDD" w:rsidP="00AB04F8">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lastRenderedPageBreak/>
        <w:t>Порівняння середньої кількості коробочок на одному стеблі льону- довгунця наведено в таблиці</w:t>
      </w:r>
      <w:r w:rsidR="00AB04F8" w:rsidRPr="00BC6905">
        <w:rPr>
          <w:rFonts w:ascii="Times New Roman" w:hAnsi="Times New Roman" w:cs="Times New Roman"/>
          <w:sz w:val="28"/>
          <w:szCs w:val="28"/>
        </w:rPr>
        <w:t xml:space="preserve"> 3.3.1.3. </w:t>
      </w:r>
    </w:p>
    <w:p w:rsidR="00EB56F6" w:rsidRPr="00BC6905" w:rsidRDefault="00A03CC4" w:rsidP="00A03CC4">
      <w:pPr>
        <w:spacing w:after="0" w:line="360" w:lineRule="auto"/>
        <w:ind w:firstLine="708"/>
        <w:jc w:val="right"/>
        <w:rPr>
          <w:rFonts w:ascii="Times New Roman" w:hAnsi="Times New Roman" w:cs="Times New Roman"/>
          <w:sz w:val="28"/>
          <w:szCs w:val="28"/>
        </w:rPr>
      </w:pPr>
      <w:r w:rsidRPr="00BC6905">
        <w:rPr>
          <w:rFonts w:ascii="Times New Roman" w:hAnsi="Times New Roman" w:cs="Times New Roman"/>
          <w:sz w:val="28"/>
          <w:szCs w:val="28"/>
        </w:rPr>
        <w:t>Таблиця 3.3.1.3.</w:t>
      </w:r>
    </w:p>
    <w:p w:rsidR="00EB56F6" w:rsidRPr="00BC6905" w:rsidRDefault="002270E9" w:rsidP="00EB56F6">
      <w:pPr>
        <w:spacing w:after="0" w:line="360" w:lineRule="auto"/>
        <w:ind w:firstLine="708"/>
        <w:jc w:val="center"/>
        <w:rPr>
          <w:rFonts w:ascii="Times New Roman" w:hAnsi="Times New Roman" w:cs="Times New Roman"/>
          <w:b/>
          <w:sz w:val="28"/>
          <w:szCs w:val="28"/>
        </w:rPr>
      </w:pPr>
      <w:r w:rsidRPr="00BC6905">
        <w:rPr>
          <w:rFonts w:ascii="Times New Roman" w:hAnsi="Times New Roman" w:cs="Times New Roman"/>
          <w:b/>
          <w:i/>
          <w:sz w:val="28"/>
          <w:szCs w:val="28"/>
        </w:rPr>
        <w:t xml:space="preserve">Порівняння середньої кількості коробочок </w:t>
      </w:r>
      <w:r w:rsidR="008D6CDD" w:rsidRPr="00BC6905">
        <w:rPr>
          <w:rFonts w:ascii="Times New Roman" w:hAnsi="Times New Roman" w:cs="Times New Roman"/>
          <w:b/>
          <w:i/>
          <w:sz w:val="28"/>
          <w:szCs w:val="28"/>
        </w:rPr>
        <w:t xml:space="preserve">на одному стеблі </w:t>
      </w:r>
      <w:r w:rsidRPr="00BC6905">
        <w:rPr>
          <w:rFonts w:ascii="Times New Roman" w:hAnsi="Times New Roman" w:cs="Times New Roman"/>
          <w:b/>
          <w:i/>
          <w:sz w:val="28"/>
          <w:szCs w:val="28"/>
        </w:rPr>
        <w:t>льону – довгунця за t-критерієм Ст’юден</w:t>
      </w:r>
      <w:r w:rsidR="00135DAF" w:rsidRPr="00BC6905">
        <w:rPr>
          <w:rFonts w:ascii="Times New Roman" w:hAnsi="Times New Roman" w:cs="Times New Roman"/>
          <w:b/>
          <w:i/>
          <w:sz w:val="28"/>
          <w:szCs w:val="28"/>
        </w:rPr>
        <w:t>т</w:t>
      </w:r>
      <w:r w:rsidRPr="00BC6905">
        <w:rPr>
          <w:rFonts w:ascii="Times New Roman" w:hAnsi="Times New Roman" w:cs="Times New Roman"/>
          <w:b/>
          <w:i/>
          <w:sz w:val="28"/>
          <w:szCs w:val="28"/>
        </w:rPr>
        <w:t>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2"/>
        <w:gridCol w:w="2244"/>
        <w:gridCol w:w="1138"/>
        <w:gridCol w:w="938"/>
        <w:gridCol w:w="3097"/>
      </w:tblGrid>
      <w:tr w:rsidR="00EB56F6" w:rsidRPr="00BC6905" w:rsidTr="001A5CA3">
        <w:trPr>
          <w:trHeight w:val="1852"/>
        </w:trPr>
        <w:tc>
          <w:tcPr>
            <w:tcW w:w="2542" w:type="dxa"/>
          </w:tcPr>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r w:rsidRPr="00BC6905">
              <w:rPr>
                <w:rFonts w:ascii="Times New Roman" w:hAnsi="Times New Roman" w:cs="Times New Roman"/>
                <w:sz w:val="28"/>
                <w:szCs w:val="28"/>
              </w:rPr>
              <w:t>Показник</w:t>
            </w:r>
          </w:p>
          <w:p w:rsidR="00EB56F6" w:rsidRPr="00BC6905" w:rsidRDefault="00EB56F6" w:rsidP="001A5CA3">
            <w:pPr>
              <w:spacing w:after="0" w:line="360" w:lineRule="auto"/>
              <w:ind w:firstLine="708"/>
              <w:rPr>
                <w:rFonts w:ascii="Times New Roman" w:hAnsi="Times New Roman" w:cs="Times New Roman"/>
                <w:sz w:val="28"/>
                <w:szCs w:val="28"/>
              </w:rPr>
            </w:pPr>
          </w:p>
        </w:tc>
        <w:tc>
          <w:tcPr>
            <w:tcW w:w="2244" w:type="dxa"/>
          </w:tcPr>
          <w:p w:rsidR="00EB56F6" w:rsidRPr="00BC6905" w:rsidRDefault="00EB56F6" w:rsidP="001A5CA3">
            <w:pPr>
              <w:spacing w:after="0" w:line="240" w:lineRule="auto"/>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 xml:space="preserve">Одностебельна форма льону/ Батьківська форма льону </w:t>
            </w:r>
          </w:p>
          <w:p w:rsidR="00EB56F6" w:rsidRPr="00BC6905" w:rsidRDefault="00EB56F6" w:rsidP="001A5CA3">
            <w:pPr>
              <w:spacing w:after="0" w:line="360" w:lineRule="auto"/>
              <w:rPr>
                <w:rFonts w:ascii="Times New Roman" w:hAnsi="Times New Roman" w:cs="Times New Roman"/>
                <w:sz w:val="28"/>
                <w:szCs w:val="28"/>
              </w:rPr>
            </w:pPr>
          </w:p>
        </w:tc>
        <w:tc>
          <w:tcPr>
            <w:tcW w:w="11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емп</w:t>
            </w:r>
          </w:p>
        </w:tc>
        <w:tc>
          <w:tcPr>
            <w:tcW w:w="9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табл</w:t>
            </w:r>
          </w:p>
        </w:tc>
        <w:tc>
          <w:tcPr>
            <w:tcW w:w="3097" w:type="dxa"/>
          </w:tcPr>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Різниця на 0,05% рівні вірогідності</w:t>
            </w:r>
          </w:p>
          <w:p w:rsidR="00EB56F6" w:rsidRPr="00BC6905" w:rsidRDefault="00EB56F6" w:rsidP="001A5CA3">
            <w:pPr>
              <w:spacing w:after="0" w:line="360" w:lineRule="auto"/>
              <w:rPr>
                <w:rFonts w:ascii="Times New Roman" w:hAnsi="Times New Roman" w:cs="Times New Roman"/>
                <w:sz w:val="28"/>
                <w:szCs w:val="28"/>
              </w:rPr>
            </w:pPr>
          </w:p>
        </w:tc>
      </w:tr>
      <w:tr w:rsidR="00EB56F6" w:rsidRPr="00BC6905" w:rsidTr="001A5CA3">
        <w:trPr>
          <w:trHeight w:val="774"/>
        </w:trPr>
        <w:tc>
          <w:tcPr>
            <w:tcW w:w="2542" w:type="dxa"/>
          </w:tcPr>
          <w:p w:rsidR="00EB56F6" w:rsidRPr="00BC6905" w:rsidRDefault="00EB56F6" w:rsidP="001A5CA3">
            <w:pPr>
              <w:spacing w:after="0" w:line="360" w:lineRule="auto"/>
              <w:rPr>
                <w:rFonts w:ascii="Times New Roman" w:hAnsi="Times New Roman" w:cs="Times New Roman"/>
                <w:sz w:val="28"/>
                <w:szCs w:val="28"/>
              </w:rPr>
            </w:pPr>
            <w:r w:rsidRPr="00BC6905">
              <w:rPr>
                <w:rFonts w:ascii="Times New Roman" w:hAnsi="Times New Roman" w:cs="Times New Roman"/>
                <w:sz w:val="28"/>
                <w:szCs w:val="28"/>
              </w:rPr>
              <w:t xml:space="preserve">Середня кількість коробочок  </w:t>
            </w:r>
            <w:r w:rsidR="008B212B" w:rsidRPr="00BC6905">
              <w:rPr>
                <w:rFonts w:ascii="Times New Roman" w:hAnsi="Times New Roman" w:cs="Times New Roman"/>
                <w:sz w:val="28"/>
                <w:szCs w:val="28"/>
              </w:rPr>
              <w:t>2019р., шт</w:t>
            </w:r>
          </w:p>
        </w:tc>
        <w:tc>
          <w:tcPr>
            <w:tcW w:w="2244"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2270E9" w:rsidP="002270E9">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15 /</w:t>
            </w:r>
            <w:r w:rsidR="000E2492" w:rsidRPr="00BC6905">
              <w:rPr>
                <w:rFonts w:ascii="Times New Roman" w:hAnsi="Times New Roman" w:cs="Times New Roman"/>
                <w:sz w:val="28"/>
                <w:szCs w:val="28"/>
              </w:rPr>
              <w:t>19,</w:t>
            </w:r>
            <w:r w:rsidRPr="00BC6905">
              <w:rPr>
                <w:rFonts w:ascii="Times New Roman" w:hAnsi="Times New Roman" w:cs="Times New Roman"/>
                <w:sz w:val="28"/>
                <w:szCs w:val="28"/>
              </w:rPr>
              <w:t>8</w:t>
            </w:r>
          </w:p>
        </w:tc>
        <w:tc>
          <w:tcPr>
            <w:tcW w:w="11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0E2492" w:rsidRPr="00BC6905">
              <w:rPr>
                <w:rFonts w:ascii="Times New Roman" w:hAnsi="Times New Roman" w:cs="Times New Roman"/>
                <w:sz w:val="28"/>
                <w:szCs w:val="28"/>
              </w:rPr>
              <w:t>2,</w:t>
            </w:r>
            <w:r w:rsidR="002270E9" w:rsidRPr="00BC6905">
              <w:rPr>
                <w:rFonts w:ascii="Times New Roman" w:hAnsi="Times New Roman" w:cs="Times New Roman"/>
                <w:sz w:val="28"/>
                <w:szCs w:val="28"/>
              </w:rPr>
              <w:t>4</w:t>
            </w:r>
          </w:p>
        </w:tc>
        <w:tc>
          <w:tcPr>
            <w:tcW w:w="9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2,23</w:t>
            </w:r>
          </w:p>
        </w:tc>
        <w:tc>
          <w:tcPr>
            <w:tcW w:w="3097"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суттєва</w:t>
            </w:r>
          </w:p>
        </w:tc>
      </w:tr>
    </w:tbl>
    <w:p w:rsidR="00963EB4" w:rsidRPr="00BC6905" w:rsidRDefault="00D77CE8" w:rsidP="00D77CE8">
      <w:pPr>
        <w:spacing w:after="0" w:line="360" w:lineRule="auto"/>
        <w:jc w:val="both"/>
        <w:rPr>
          <w:rFonts w:ascii="Times New Roman" w:hAnsi="Times New Roman" w:cs="Times New Roman"/>
          <w:sz w:val="28"/>
          <w:szCs w:val="28"/>
        </w:rPr>
      </w:pPr>
      <w:r w:rsidRPr="00D77CE8">
        <w:rPr>
          <w:rFonts w:ascii="Times New Roman" w:hAnsi="Times New Roman" w:cs="Times New Roman"/>
          <w:sz w:val="28"/>
          <w:szCs w:val="28"/>
        </w:rPr>
        <w:t xml:space="preserve"> </w:t>
      </w:r>
      <w:r w:rsidR="00963EB4" w:rsidRPr="00BC6905">
        <w:rPr>
          <w:rFonts w:ascii="Times New Roman" w:hAnsi="Times New Roman" w:cs="Times New Roman"/>
          <w:sz w:val="28"/>
          <w:szCs w:val="28"/>
        </w:rPr>
        <w:t>Одностебельна рожево – квіткова та Батьківська синьо – квіткова  форма льону   на 0,05% рівні вірогідності має суттєву різницю оскільки t</w:t>
      </w:r>
      <w:r w:rsidR="00963EB4" w:rsidRPr="00BC6905">
        <w:rPr>
          <w:rFonts w:ascii="Times New Roman" w:hAnsi="Times New Roman" w:cs="Times New Roman"/>
          <w:sz w:val="28"/>
          <w:szCs w:val="28"/>
          <w:vertAlign w:val="subscript"/>
        </w:rPr>
        <w:t xml:space="preserve">емп </w:t>
      </w:r>
      <w:r w:rsidR="00963EB4" w:rsidRPr="00BC6905">
        <w:rPr>
          <w:rFonts w:ascii="Times New Roman" w:hAnsi="Times New Roman" w:cs="Times New Roman"/>
          <w:sz w:val="28"/>
          <w:szCs w:val="28"/>
        </w:rPr>
        <w:t xml:space="preserve"> становить 2,4 при табличному 2,23.</w:t>
      </w:r>
    </w:p>
    <w:p w:rsidR="005C6A7E" w:rsidRPr="00BC6905" w:rsidRDefault="00AB04F8" w:rsidP="00AB04F8">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На рис. 3.3.1.8  показано  середні значення кількості насіння рослин льону – довгунця</w:t>
      </w:r>
    </w:p>
    <w:p w:rsidR="00AB04F8" w:rsidRPr="00BC6905" w:rsidRDefault="00AB04F8" w:rsidP="00AB04F8">
      <w:pPr>
        <w:spacing w:after="0" w:line="360" w:lineRule="auto"/>
        <w:ind w:firstLine="708"/>
        <w:jc w:val="center"/>
        <w:rPr>
          <w:rFonts w:ascii="Times New Roman" w:hAnsi="Times New Roman" w:cs="Times New Roman"/>
          <w:sz w:val="28"/>
          <w:szCs w:val="28"/>
        </w:rPr>
      </w:pPr>
      <w:r w:rsidRPr="00BC6905">
        <w:rPr>
          <w:rFonts w:ascii="Times New Roman" w:hAnsi="Times New Roman" w:cs="Times New Roman"/>
          <w:sz w:val="28"/>
          <w:szCs w:val="28"/>
          <w:lang w:eastAsia="uk-UA"/>
        </w:rPr>
        <w:drawing>
          <wp:inline distT="0" distB="0" distL="0" distR="0" wp14:anchorId="4B5CA63B" wp14:editId="3C61F4A2">
            <wp:extent cx="5486400" cy="2753832"/>
            <wp:effectExtent l="0" t="0" r="19050" b="2794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B04F8" w:rsidRPr="00D77CE8" w:rsidRDefault="00A945D9" w:rsidP="00AB04F8">
      <w:pPr>
        <w:spacing w:after="0" w:line="360" w:lineRule="auto"/>
        <w:jc w:val="center"/>
        <w:rPr>
          <w:rFonts w:ascii="Times New Roman" w:hAnsi="Times New Roman" w:cs="Times New Roman"/>
          <w:b/>
          <w:sz w:val="28"/>
          <w:szCs w:val="28"/>
          <w:lang w:val="ru-RU"/>
        </w:rPr>
      </w:pPr>
      <w:r w:rsidRPr="00BC6905">
        <w:rPr>
          <w:rFonts w:ascii="Times New Roman" w:hAnsi="Times New Roman" w:cs="Times New Roman"/>
          <w:b/>
          <w:sz w:val="28"/>
          <w:szCs w:val="28"/>
        </w:rPr>
        <w:t xml:space="preserve">Рис. 3.3.1.8  </w:t>
      </w:r>
      <w:r w:rsidR="00AB04F8" w:rsidRPr="00BC6905">
        <w:rPr>
          <w:rFonts w:ascii="Times New Roman" w:hAnsi="Times New Roman" w:cs="Times New Roman"/>
          <w:b/>
          <w:sz w:val="28"/>
          <w:szCs w:val="28"/>
        </w:rPr>
        <w:t>Середнє з</w:t>
      </w:r>
      <w:r w:rsidR="009A4282" w:rsidRPr="00BC6905">
        <w:rPr>
          <w:rFonts w:ascii="Times New Roman" w:hAnsi="Times New Roman" w:cs="Times New Roman"/>
          <w:b/>
          <w:sz w:val="28"/>
          <w:szCs w:val="28"/>
        </w:rPr>
        <w:t>начення кількості насіння на одному себлі рослини</w:t>
      </w:r>
      <w:r w:rsidR="00D77CE8">
        <w:rPr>
          <w:rFonts w:ascii="Times New Roman" w:hAnsi="Times New Roman" w:cs="Times New Roman"/>
          <w:b/>
          <w:sz w:val="28"/>
          <w:szCs w:val="28"/>
        </w:rPr>
        <w:t xml:space="preserve"> льону – довгунця </w:t>
      </w:r>
    </w:p>
    <w:p w:rsidR="00AB04F8" w:rsidRPr="00BC6905" w:rsidRDefault="00AB04F8" w:rsidP="00AB04F8">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lastRenderedPageBreak/>
        <w:t>Порівняння середньої кількості насіння льону- дов</w:t>
      </w:r>
      <w:r w:rsidR="00B43270" w:rsidRPr="00BC6905">
        <w:rPr>
          <w:rFonts w:ascii="Times New Roman" w:hAnsi="Times New Roman" w:cs="Times New Roman"/>
          <w:sz w:val="28"/>
          <w:szCs w:val="28"/>
        </w:rPr>
        <w:t>гунця наведено в таблиці 3.3.1.4</w:t>
      </w:r>
      <w:r w:rsidRPr="00BC6905">
        <w:rPr>
          <w:rFonts w:ascii="Times New Roman" w:hAnsi="Times New Roman" w:cs="Times New Roman"/>
          <w:sz w:val="28"/>
          <w:szCs w:val="28"/>
        </w:rPr>
        <w:t>.</w:t>
      </w:r>
    </w:p>
    <w:p w:rsidR="00EB56F6" w:rsidRPr="00BC6905" w:rsidRDefault="00A03CC4" w:rsidP="00A03CC4">
      <w:pPr>
        <w:spacing w:after="0" w:line="360" w:lineRule="auto"/>
        <w:jc w:val="right"/>
        <w:rPr>
          <w:rFonts w:ascii="Times New Roman" w:hAnsi="Times New Roman" w:cs="Times New Roman"/>
          <w:sz w:val="28"/>
          <w:szCs w:val="28"/>
        </w:rPr>
      </w:pPr>
      <w:r w:rsidRPr="00BC6905">
        <w:rPr>
          <w:rFonts w:ascii="Times New Roman" w:hAnsi="Times New Roman" w:cs="Times New Roman"/>
          <w:sz w:val="28"/>
          <w:szCs w:val="28"/>
        </w:rPr>
        <w:t>Таблиця 3.3.1.4.</w:t>
      </w:r>
    </w:p>
    <w:p w:rsidR="00EB56F6" w:rsidRPr="00BC6905" w:rsidRDefault="00A03CC4" w:rsidP="00EB56F6">
      <w:pPr>
        <w:spacing w:after="0" w:line="360" w:lineRule="auto"/>
        <w:ind w:firstLine="708"/>
        <w:jc w:val="center"/>
        <w:rPr>
          <w:rFonts w:ascii="Times New Roman" w:hAnsi="Times New Roman" w:cs="Times New Roman"/>
          <w:b/>
          <w:i/>
          <w:sz w:val="28"/>
          <w:szCs w:val="28"/>
        </w:rPr>
      </w:pPr>
      <w:r w:rsidRPr="00BC6905">
        <w:rPr>
          <w:rFonts w:ascii="Times New Roman" w:hAnsi="Times New Roman" w:cs="Times New Roman"/>
          <w:b/>
          <w:i/>
          <w:sz w:val="28"/>
          <w:szCs w:val="28"/>
        </w:rPr>
        <w:t>Порівняння середньої  к</w:t>
      </w:r>
      <w:r w:rsidR="00EB56F6" w:rsidRPr="00BC6905">
        <w:rPr>
          <w:rFonts w:ascii="Times New Roman" w:hAnsi="Times New Roman" w:cs="Times New Roman"/>
          <w:b/>
          <w:i/>
          <w:sz w:val="28"/>
          <w:szCs w:val="28"/>
        </w:rPr>
        <w:t>ількість насіння льону – довгунця в одній коробочці</w:t>
      </w:r>
      <w:r w:rsidRPr="00BC6905">
        <w:t xml:space="preserve"> </w:t>
      </w:r>
      <w:r w:rsidRPr="00BC6905">
        <w:rPr>
          <w:rFonts w:ascii="Times New Roman" w:hAnsi="Times New Roman" w:cs="Times New Roman"/>
          <w:b/>
          <w:i/>
          <w:sz w:val="28"/>
          <w:szCs w:val="28"/>
        </w:rPr>
        <w:t>за t-критерієм Ст’юден</w:t>
      </w:r>
      <w:r w:rsidR="00135DAF" w:rsidRPr="00BC6905">
        <w:rPr>
          <w:rFonts w:ascii="Times New Roman" w:hAnsi="Times New Roman" w:cs="Times New Roman"/>
          <w:b/>
          <w:i/>
          <w:sz w:val="28"/>
          <w:szCs w:val="28"/>
        </w:rPr>
        <w:t>т</w:t>
      </w:r>
      <w:r w:rsidRPr="00BC6905">
        <w:rPr>
          <w:rFonts w:ascii="Times New Roman" w:hAnsi="Times New Roman" w:cs="Times New Roman"/>
          <w:b/>
          <w:i/>
          <w:sz w:val="28"/>
          <w:szCs w:val="28"/>
        </w:rPr>
        <w:t>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2"/>
        <w:gridCol w:w="2244"/>
        <w:gridCol w:w="1138"/>
        <w:gridCol w:w="938"/>
        <w:gridCol w:w="3097"/>
      </w:tblGrid>
      <w:tr w:rsidR="00EB56F6" w:rsidRPr="00BC6905" w:rsidTr="001A5CA3">
        <w:trPr>
          <w:trHeight w:val="1814"/>
        </w:trPr>
        <w:tc>
          <w:tcPr>
            <w:tcW w:w="2542" w:type="dxa"/>
          </w:tcPr>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r w:rsidRPr="00BC6905">
              <w:rPr>
                <w:rFonts w:ascii="Times New Roman" w:hAnsi="Times New Roman" w:cs="Times New Roman"/>
                <w:sz w:val="28"/>
                <w:szCs w:val="28"/>
              </w:rPr>
              <w:t>Показник</w:t>
            </w:r>
          </w:p>
          <w:p w:rsidR="00EB56F6" w:rsidRPr="00BC6905" w:rsidRDefault="00EB56F6" w:rsidP="001A5CA3">
            <w:pPr>
              <w:spacing w:after="0" w:line="360" w:lineRule="auto"/>
              <w:ind w:firstLine="708"/>
              <w:rPr>
                <w:rFonts w:ascii="Times New Roman" w:hAnsi="Times New Roman" w:cs="Times New Roman"/>
                <w:sz w:val="28"/>
                <w:szCs w:val="28"/>
              </w:rPr>
            </w:pPr>
          </w:p>
        </w:tc>
        <w:tc>
          <w:tcPr>
            <w:tcW w:w="2244" w:type="dxa"/>
          </w:tcPr>
          <w:p w:rsidR="00EB56F6" w:rsidRPr="00BC6905" w:rsidRDefault="00EB56F6" w:rsidP="001A5CA3">
            <w:pPr>
              <w:spacing w:after="0" w:line="240" w:lineRule="auto"/>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 xml:space="preserve">Одностебельна форма льону/ Батьківська форма льону </w:t>
            </w:r>
          </w:p>
          <w:p w:rsidR="00EB56F6" w:rsidRPr="00BC6905" w:rsidRDefault="00EB56F6" w:rsidP="001A5CA3">
            <w:pPr>
              <w:spacing w:after="0" w:line="360" w:lineRule="auto"/>
              <w:rPr>
                <w:rFonts w:ascii="Times New Roman" w:hAnsi="Times New Roman" w:cs="Times New Roman"/>
                <w:sz w:val="28"/>
                <w:szCs w:val="28"/>
              </w:rPr>
            </w:pPr>
          </w:p>
        </w:tc>
        <w:tc>
          <w:tcPr>
            <w:tcW w:w="11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емп</w:t>
            </w:r>
          </w:p>
        </w:tc>
        <w:tc>
          <w:tcPr>
            <w:tcW w:w="9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табл</w:t>
            </w:r>
          </w:p>
        </w:tc>
        <w:tc>
          <w:tcPr>
            <w:tcW w:w="3097" w:type="dxa"/>
          </w:tcPr>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Різниця на 0,05% рівні вірогідності</w:t>
            </w:r>
          </w:p>
          <w:p w:rsidR="00EB56F6" w:rsidRPr="00BC6905" w:rsidRDefault="00EB56F6" w:rsidP="001A5CA3">
            <w:pPr>
              <w:spacing w:after="0" w:line="360" w:lineRule="auto"/>
              <w:rPr>
                <w:rFonts w:ascii="Times New Roman" w:hAnsi="Times New Roman" w:cs="Times New Roman"/>
                <w:sz w:val="28"/>
                <w:szCs w:val="28"/>
              </w:rPr>
            </w:pPr>
          </w:p>
        </w:tc>
      </w:tr>
      <w:tr w:rsidR="00EB56F6" w:rsidRPr="00BC6905" w:rsidTr="001A5CA3">
        <w:trPr>
          <w:trHeight w:val="774"/>
        </w:trPr>
        <w:tc>
          <w:tcPr>
            <w:tcW w:w="2542" w:type="dxa"/>
          </w:tcPr>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Середня</w:t>
            </w:r>
            <w:r w:rsidRPr="00BC6905">
              <w:rPr>
                <w:rFonts w:ascii="Times New Roman" w:hAnsi="Times New Roman" w:cs="Times New Roman"/>
                <w:b/>
                <w:i/>
                <w:sz w:val="28"/>
                <w:szCs w:val="28"/>
              </w:rPr>
              <w:t xml:space="preserve">  </w:t>
            </w:r>
            <w:r w:rsidRPr="00BC6905">
              <w:rPr>
                <w:rFonts w:ascii="Times New Roman" w:hAnsi="Times New Roman" w:cs="Times New Roman"/>
                <w:sz w:val="28"/>
                <w:szCs w:val="28"/>
              </w:rPr>
              <w:t>кількість насіння</w:t>
            </w:r>
            <w:r w:rsidRPr="00BC6905">
              <w:rPr>
                <w:rFonts w:ascii="Times New Roman" w:hAnsi="Times New Roman" w:cs="Times New Roman"/>
                <w:b/>
                <w:i/>
                <w:sz w:val="28"/>
                <w:szCs w:val="28"/>
              </w:rPr>
              <w:t xml:space="preserve"> </w:t>
            </w:r>
            <w:r w:rsidR="00855177" w:rsidRPr="00BC6905">
              <w:rPr>
                <w:rFonts w:ascii="Times New Roman" w:hAnsi="Times New Roman" w:cs="Times New Roman"/>
                <w:sz w:val="28"/>
                <w:szCs w:val="28"/>
              </w:rPr>
              <w:t xml:space="preserve">2019р., </w:t>
            </w:r>
            <w:r w:rsidR="00C65F5F" w:rsidRPr="00BC6905">
              <w:rPr>
                <w:rFonts w:ascii="Times New Roman" w:hAnsi="Times New Roman" w:cs="Times New Roman"/>
                <w:sz w:val="28"/>
                <w:szCs w:val="28"/>
              </w:rPr>
              <w:t>шт.</w:t>
            </w:r>
          </w:p>
        </w:tc>
        <w:tc>
          <w:tcPr>
            <w:tcW w:w="2244" w:type="dxa"/>
          </w:tcPr>
          <w:p w:rsidR="00EB56F6" w:rsidRPr="00BC6905" w:rsidRDefault="00EB56F6" w:rsidP="001A5CA3">
            <w:pPr>
              <w:spacing w:after="0" w:line="240" w:lineRule="auto"/>
              <w:jc w:val="both"/>
              <w:rPr>
                <w:rFonts w:ascii="Times New Roman" w:hAnsi="Times New Roman" w:cs="Times New Roman"/>
                <w:sz w:val="28"/>
                <w:szCs w:val="28"/>
                <w:highlight w:val="yellow"/>
              </w:rPr>
            </w:pPr>
          </w:p>
          <w:p w:rsidR="00EB56F6" w:rsidRPr="00BC6905" w:rsidRDefault="000E2492" w:rsidP="000E2492">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6,2/7,6</w:t>
            </w:r>
          </w:p>
        </w:tc>
        <w:tc>
          <w:tcPr>
            <w:tcW w:w="11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0E2492" w:rsidP="001A5CA3">
            <w:pPr>
              <w:spacing w:after="0" w:line="240" w:lineRule="auto"/>
              <w:jc w:val="both"/>
              <w:rPr>
                <w:rFonts w:ascii="Times New Roman" w:hAnsi="Times New Roman" w:cs="Times New Roman"/>
                <w:sz w:val="28"/>
                <w:szCs w:val="28"/>
              </w:rPr>
            </w:pPr>
            <w:r w:rsidRPr="00BC6905">
              <w:rPr>
                <w:rFonts w:ascii="Times New Roman" w:hAnsi="Times New Roman" w:cs="Times New Roman"/>
                <w:sz w:val="28"/>
                <w:szCs w:val="28"/>
              </w:rPr>
              <w:t>2,5</w:t>
            </w:r>
          </w:p>
        </w:tc>
        <w:tc>
          <w:tcPr>
            <w:tcW w:w="9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2,23</w:t>
            </w:r>
          </w:p>
        </w:tc>
        <w:tc>
          <w:tcPr>
            <w:tcW w:w="3097"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суттєва</w:t>
            </w:r>
          </w:p>
        </w:tc>
      </w:tr>
    </w:tbl>
    <w:p w:rsidR="00D77CE8" w:rsidRDefault="00D77CE8" w:rsidP="00963EB4">
      <w:pPr>
        <w:spacing w:after="0" w:line="360" w:lineRule="auto"/>
        <w:rPr>
          <w:rFonts w:ascii="Times New Roman" w:hAnsi="Times New Roman" w:cs="Times New Roman"/>
          <w:sz w:val="28"/>
          <w:szCs w:val="28"/>
          <w:lang w:val="ru-RU"/>
        </w:rPr>
      </w:pPr>
    </w:p>
    <w:p w:rsidR="00B43270" w:rsidRPr="00D77CE8" w:rsidRDefault="00963EB4" w:rsidP="00D77CE8">
      <w:pPr>
        <w:spacing w:after="0" w:line="360" w:lineRule="auto"/>
        <w:ind w:firstLine="708"/>
        <w:rPr>
          <w:rFonts w:ascii="Times New Roman" w:hAnsi="Times New Roman" w:cs="Times New Roman"/>
          <w:sz w:val="28"/>
          <w:szCs w:val="28"/>
          <w:lang w:val="ru-RU"/>
        </w:rPr>
      </w:pPr>
      <w:r w:rsidRPr="00BC6905">
        <w:rPr>
          <w:rFonts w:ascii="Times New Roman" w:hAnsi="Times New Roman" w:cs="Times New Roman"/>
          <w:sz w:val="28"/>
          <w:szCs w:val="28"/>
        </w:rPr>
        <w:t>Одностебельна рожево – квіткова та Батьківська синьо – квіткова  форма льону   на 0,05% рівні вірогідності має суттєву різницю оскільки t</w:t>
      </w:r>
      <w:r w:rsidRPr="00BC6905">
        <w:rPr>
          <w:rFonts w:ascii="Times New Roman" w:hAnsi="Times New Roman" w:cs="Times New Roman"/>
          <w:sz w:val="28"/>
          <w:szCs w:val="28"/>
          <w:vertAlign w:val="subscript"/>
        </w:rPr>
        <w:t xml:space="preserve">емп </w:t>
      </w:r>
      <w:r w:rsidRPr="00BC6905">
        <w:rPr>
          <w:rFonts w:ascii="Times New Roman" w:hAnsi="Times New Roman" w:cs="Times New Roman"/>
          <w:sz w:val="28"/>
          <w:szCs w:val="28"/>
        </w:rPr>
        <w:t xml:space="preserve"> стан</w:t>
      </w:r>
      <w:r w:rsidR="00D77CE8">
        <w:rPr>
          <w:rFonts w:ascii="Times New Roman" w:hAnsi="Times New Roman" w:cs="Times New Roman"/>
          <w:sz w:val="28"/>
          <w:szCs w:val="28"/>
        </w:rPr>
        <w:t>овить 2,5  при табличному 2,23.</w:t>
      </w:r>
    </w:p>
    <w:p w:rsidR="00B43270" w:rsidRPr="00D77CE8" w:rsidRDefault="00B43270" w:rsidP="00D77CE8">
      <w:pPr>
        <w:spacing w:after="0" w:line="360" w:lineRule="auto"/>
        <w:ind w:firstLine="708"/>
        <w:rPr>
          <w:rFonts w:ascii="Times New Roman" w:hAnsi="Times New Roman" w:cs="Times New Roman"/>
          <w:sz w:val="28"/>
          <w:szCs w:val="28"/>
        </w:rPr>
      </w:pPr>
      <w:r w:rsidRPr="00BC6905">
        <w:rPr>
          <w:rFonts w:ascii="Times New Roman" w:hAnsi="Times New Roman" w:cs="Times New Roman"/>
          <w:sz w:val="28"/>
          <w:szCs w:val="28"/>
        </w:rPr>
        <w:t>На рис 3.3.1.9   подано середні значення ваги насіння рослин льону – довгунця.</w:t>
      </w:r>
    </w:p>
    <w:p w:rsidR="00B43270" w:rsidRPr="00BC6905" w:rsidRDefault="00B43270" w:rsidP="00B43270">
      <w:pPr>
        <w:shd w:val="clear" w:color="auto" w:fill="FFFFFF"/>
        <w:spacing w:after="0" w:line="360" w:lineRule="auto"/>
        <w:ind w:right="20"/>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sz w:val="28"/>
          <w:szCs w:val="28"/>
          <w:lang w:eastAsia="uk-UA"/>
        </w:rPr>
        <w:drawing>
          <wp:inline distT="0" distB="0" distL="0" distR="0" wp14:anchorId="14F2C478" wp14:editId="4067EC5C">
            <wp:extent cx="54864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56B2D" w:rsidRPr="00BC6905" w:rsidRDefault="00B43270" w:rsidP="00B43270">
      <w:pPr>
        <w:shd w:val="clear" w:color="auto" w:fill="FFFFFF"/>
        <w:spacing w:after="0" w:line="360" w:lineRule="auto"/>
        <w:ind w:left="40" w:right="20" w:firstLine="180"/>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Рис 3.3.1.9   Середнє значення ваги насіння рослин льону - довгунця</w:t>
      </w:r>
    </w:p>
    <w:p w:rsidR="00256B2D" w:rsidRPr="00BC6905" w:rsidRDefault="00B43270" w:rsidP="00B43270">
      <w:pPr>
        <w:spacing w:after="0" w:line="360" w:lineRule="auto"/>
        <w:rPr>
          <w:rFonts w:ascii="Times New Roman" w:hAnsi="Times New Roman" w:cs="Times New Roman"/>
          <w:sz w:val="28"/>
          <w:szCs w:val="28"/>
        </w:rPr>
      </w:pPr>
      <w:r w:rsidRPr="00BC6905">
        <w:rPr>
          <w:rFonts w:ascii="Times New Roman" w:hAnsi="Times New Roman" w:cs="Times New Roman"/>
          <w:sz w:val="28"/>
          <w:szCs w:val="28"/>
        </w:rPr>
        <w:lastRenderedPageBreak/>
        <w:t>Порівняння середньої ваги насіння льону- довгунця наведено в таблиці 3.3.1.5.</w:t>
      </w:r>
    </w:p>
    <w:p w:rsidR="00EB56F6" w:rsidRPr="00BC6905" w:rsidRDefault="00A03CC4" w:rsidP="00A03CC4">
      <w:pPr>
        <w:spacing w:after="0" w:line="360" w:lineRule="auto"/>
        <w:jc w:val="right"/>
        <w:rPr>
          <w:rFonts w:ascii="Times New Roman" w:hAnsi="Times New Roman" w:cs="Times New Roman"/>
          <w:sz w:val="28"/>
          <w:szCs w:val="28"/>
        </w:rPr>
      </w:pPr>
      <w:r w:rsidRPr="00BC6905">
        <w:rPr>
          <w:rFonts w:ascii="Times New Roman" w:hAnsi="Times New Roman" w:cs="Times New Roman"/>
          <w:sz w:val="28"/>
          <w:szCs w:val="28"/>
        </w:rPr>
        <w:t>Таблиця 3.3.1.5.</w:t>
      </w:r>
    </w:p>
    <w:p w:rsidR="00EB56F6" w:rsidRPr="00BC6905" w:rsidRDefault="00A03CC4" w:rsidP="00EB56F6">
      <w:pPr>
        <w:spacing w:after="0" w:line="360" w:lineRule="auto"/>
        <w:jc w:val="center"/>
        <w:rPr>
          <w:rFonts w:ascii="Times New Roman" w:hAnsi="Times New Roman" w:cs="Times New Roman"/>
          <w:b/>
          <w:i/>
          <w:sz w:val="28"/>
          <w:szCs w:val="28"/>
          <w:highlight w:val="yellow"/>
        </w:rPr>
      </w:pPr>
      <w:r w:rsidRPr="00BC6905">
        <w:rPr>
          <w:rFonts w:ascii="Times New Roman" w:hAnsi="Times New Roman" w:cs="Times New Roman"/>
          <w:b/>
          <w:i/>
          <w:sz w:val="28"/>
          <w:szCs w:val="28"/>
        </w:rPr>
        <w:t>Порівняння середньої</w:t>
      </w:r>
      <w:r w:rsidR="00EB56F6" w:rsidRPr="00BC6905">
        <w:rPr>
          <w:rFonts w:ascii="Times New Roman" w:hAnsi="Times New Roman" w:cs="Times New Roman"/>
          <w:b/>
          <w:i/>
          <w:sz w:val="28"/>
          <w:szCs w:val="28"/>
        </w:rPr>
        <w:t xml:space="preserve"> </w:t>
      </w:r>
      <w:r w:rsidRPr="00BC6905">
        <w:rPr>
          <w:rFonts w:ascii="Times New Roman" w:hAnsi="Times New Roman" w:cs="Times New Roman"/>
          <w:b/>
          <w:i/>
          <w:sz w:val="28"/>
          <w:szCs w:val="28"/>
        </w:rPr>
        <w:t>в</w:t>
      </w:r>
      <w:r w:rsidR="00EB56F6" w:rsidRPr="00BC6905">
        <w:rPr>
          <w:rFonts w:ascii="Times New Roman" w:hAnsi="Times New Roman" w:cs="Times New Roman"/>
          <w:b/>
          <w:i/>
          <w:sz w:val="28"/>
          <w:szCs w:val="28"/>
        </w:rPr>
        <w:t>ага насіння</w:t>
      </w:r>
      <w:r w:rsidR="00EB56F6" w:rsidRPr="00BC6905">
        <w:t xml:space="preserve"> </w:t>
      </w:r>
      <w:r w:rsidRPr="00BC6905">
        <w:rPr>
          <w:rFonts w:ascii="Times New Roman" w:hAnsi="Times New Roman" w:cs="Times New Roman"/>
          <w:b/>
          <w:i/>
          <w:sz w:val="28"/>
        </w:rPr>
        <w:t>льону – довгунця за t-критерієм Ст’юден</w:t>
      </w:r>
      <w:r w:rsidR="00135DAF" w:rsidRPr="00BC6905">
        <w:rPr>
          <w:rFonts w:ascii="Times New Roman" w:hAnsi="Times New Roman" w:cs="Times New Roman"/>
          <w:b/>
          <w:i/>
          <w:sz w:val="28"/>
        </w:rPr>
        <w:t>т</w:t>
      </w:r>
      <w:r w:rsidRPr="00BC6905">
        <w:rPr>
          <w:rFonts w:ascii="Times New Roman" w:hAnsi="Times New Roman" w:cs="Times New Roman"/>
          <w:b/>
          <w:i/>
          <w:sz w:val="28"/>
        </w:rPr>
        <w:t>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2"/>
        <w:gridCol w:w="2244"/>
        <w:gridCol w:w="1138"/>
        <w:gridCol w:w="938"/>
        <w:gridCol w:w="3097"/>
      </w:tblGrid>
      <w:tr w:rsidR="00EB56F6" w:rsidRPr="00BC6905" w:rsidTr="001A5CA3">
        <w:trPr>
          <w:trHeight w:val="932"/>
        </w:trPr>
        <w:tc>
          <w:tcPr>
            <w:tcW w:w="2542" w:type="dxa"/>
          </w:tcPr>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rPr>
            </w:pPr>
            <w:r w:rsidRPr="00BC6905">
              <w:rPr>
                <w:rFonts w:ascii="Times New Roman" w:hAnsi="Times New Roman" w:cs="Times New Roman"/>
                <w:sz w:val="28"/>
                <w:szCs w:val="28"/>
              </w:rPr>
              <w:t>Показник</w:t>
            </w:r>
          </w:p>
          <w:p w:rsidR="00EB56F6" w:rsidRPr="00BC6905" w:rsidRDefault="00EB56F6" w:rsidP="001A5CA3">
            <w:pPr>
              <w:spacing w:after="0" w:line="360" w:lineRule="auto"/>
              <w:ind w:firstLine="708"/>
              <w:rPr>
                <w:rFonts w:ascii="Times New Roman" w:hAnsi="Times New Roman" w:cs="Times New Roman"/>
                <w:sz w:val="28"/>
                <w:szCs w:val="28"/>
              </w:rPr>
            </w:pPr>
          </w:p>
        </w:tc>
        <w:tc>
          <w:tcPr>
            <w:tcW w:w="2244" w:type="dxa"/>
          </w:tcPr>
          <w:p w:rsidR="00EB56F6" w:rsidRPr="00BC6905" w:rsidRDefault="00EB56F6" w:rsidP="001A5CA3">
            <w:pPr>
              <w:spacing w:after="0" w:line="240" w:lineRule="auto"/>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 xml:space="preserve">Одностебельна форма льону/ Батьківська форма льону </w:t>
            </w:r>
          </w:p>
          <w:p w:rsidR="00EB56F6" w:rsidRPr="00BC6905" w:rsidRDefault="00EB56F6" w:rsidP="001A5CA3">
            <w:pPr>
              <w:spacing w:after="0" w:line="360" w:lineRule="auto"/>
              <w:rPr>
                <w:rFonts w:ascii="Times New Roman" w:hAnsi="Times New Roman" w:cs="Times New Roman"/>
                <w:sz w:val="28"/>
                <w:szCs w:val="28"/>
              </w:rPr>
            </w:pPr>
          </w:p>
        </w:tc>
        <w:tc>
          <w:tcPr>
            <w:tcW w:w="11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емп</w:t>
            </w:r>
          </w:p>
        </w:tc>
        <w:tc>
          <w:tcPr>
            <w:tcW w:w="938" w:type="dxa"/>
          </w:tcPr>
          <w:p w:rsidR="00EB56F6" w:rsidRPr="00BC6905" w:rsidRDefault="00EB56F6" w:rsidP="001A5CA3">
            <w:pPr>
              <w:spacing w:after="0" w:line="360" w:lineRule="auto"/>
              <w:rPr>
                <w:rFonts w:ascii="Times New Roman" w:hAnsi="Times New Roman" w:cs="Times New Roman"/>
                <w:sz w:val="28"/>
                <w:szCs w:val="28"/>
              </w:rPr>
            </w:pPr>
          </w:p>
          <w:p w:rsidR="00EB56F6" w:rsidRPr="00BC6905" w:rsidRDefault="00EB56F6" w:rsidP="001A5CA3">
            <w:pPr>
              <w:spacing w:after="0" w:line="360" w:lineRule="auto"/>
              <w:jc w:val="center"/>
              <w:rPr>
                <w:rFonts w:ascii="Times New Roman" w:hAnsi="Times New Roman" w:cs="Times New Roman"/>
                <w:sz w:val="28"/>
                <w:szCs w:val="28"/>
                <w:vertAlign w:val="subscript"/>
              </w:rPr>
            </w:pPr>
            <w:r w:rsidRPr="00BC6905">
              <w:rPr>
                <w:rFonts w:ascii="Times New Roman" w:hAnsi="Times New Roman" w:cs="Times New Roman"/>
                <w:sz w:val="28"/>
                <w:szCs w:val="28"/>
              </w:rPr>
              <w:t>t</w:t>
            </w:r>
            <w:r w:rsidRPr="00BC6905">
              <w:rPr>
                <w:rFonts w:ascii="Times New Roman" w:hAnsi="Times New Roman" w:cs="Times New Roman"/>
                <w:sz w:val="28"/>
                <w:szCs w:val="28"/>
                <w:vertAlign w:val="subscript"/>
              </w:rPr>
              <w:t>табл</w:t>
            </w:r>
          </w:p>
        </w:tc>
        <w:tc>
          <w:tcPr>
            <w:tcW w:w="3097" w:type="dxa"/>
          </w:tcPr>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Різниця на 0,05% рівні вірогідності</w:t>
            </w:r>
          </w:p>
          <w:p w:rsidR="00EB56F6" w:rsidRPr="00BC6905" w:rsidRDefault="00EB56F6" w:rsidP="001A5CA3">
            <w:pPr>
              <w:spacing w:after="0" w:line="360" w:lineRule="auto"/>
              <w:rPr>
                <w:rFonts w:ascii="Times New Roman" w:hAnsi="Times New Roman" w:cs="Times New Roman"/>
                <w:sz w:val="28"/>
                <w:szCs w:val="28"/>
              </w:rPr>
            </w:pPr>
          </w:p>
        </w:tc>
      </w:tr>
      <w:tr w:rsidR="00EB56F6" w:rsidRPr="00BC6905" w:rsidTr="001A5CA3">
        <w:trPr>
          <w:trHeight w:val="774"/>
        </w:trPr>
        <w:tc>
          <w:tcPr>
            <w:tcW w:w="2542" w:type="dxa"/>
          </w:tcPr>
          <w:p w:rsidR="00EB56F6" w:rsidRPr="00BC6905" w:rsidRDefault="00EB56F6" w:rsidP="001A5CA3">
            <w:pPr>
              <w:spacing w:after="0" w:line="360" w:lineRule="auto"/>
              <w:rPr>
                <w:rFonts w:ascii="Times New Roman" w:hAnsi="Times New Roman" w:cs="Times New Roman"/>
                <w:sz w:val="28"/>
                <w:szCs w:val="28"/>
              </w:rPr>
            </w:pPr>
            <w:r w:rsidRPr="00BC6905">
              <w:rPr>
                <w:rFonts w:ascii="Times New Roman" w:hAnsi="Times New Roman" w:cs="Times New Roman"/>
                <w:sz w:val="28"/>
                <w:szCs w:val="28"/>
              </w:rPr>
              <w:t>Середня вага насіння</w:t>
            </w:r>
            <w:r w:rsidRPr="00BC6905">
              <w:t xml:space="preserve"> </w:t>
            </w:r>
            <w:r w:rsidR="00C65F5F" w:rsidRPr="00BC6905">
              <w:rPr>
                <w:rFonts w:ascii="Times New Roman" w:hAnsi="Times New Roman" w:cs="Times New Roman"/>
                <w:sz w:val="28"/>
                <w:szCs w:val="28"/>
              </w:rPr>
              <w:t>2019р., грам</w:t>
            </w:r>
          </w:p>
        </w:tc>
        <w:tc>
          <w:tcPr>
            <w:tcW w:w="2244" w:type="dxa"/>
          </w:tcPr>
          <w:p w:rsidR="00EB56F6" w:rsidRPr="00BC6905" w:rsidRDefault="00EB56F6" w:rsidP="001A5CA3">
            <w:pPr>
              <w:spacing w:after="0" w:line="240" w:lineRule="auto"/>
              <w:jc w:val="both"/>
              <w:rPr>
                <w:rFonts w:ascii="Times New Roman" w:hAnsi="Times New Roman" w:cs="Times New Roman"/>
                <w:sz w:val="28"/>
                <w:szCs w:val="28"/>
                <w:highlight w:val="yellow"/>
              </w:rPr>
            </w:pPr>
          </w:p>
          <w:p w:rsidR="00EB56F6" w:rsidRPr="00BC6905" w:rsidRDefault="00A03CC4" w:rsidP="00A03CC4">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1,47/ 2,01</w:t>
            </w:r>
          </w:p>
        </w:tc>
        <w:tc>
          <w:tcPr>
            <w:tcW w:w="11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330C18" w:rsidP="001A5CA3">
            <w:pPr>
              <w:spacing w:after="0" w:line="240" w:lineRule="auto"/>
              <w:jc w:val="center"/>
              <w:rPr>
                <w:rFonts w:ascii="Times New Roman" w:hAnsi="Times New Roman" w:cs="Times New Roman"/>
                <w:b/>
                <w:sz w:val="28"/>
                <w:szCs w:val="28"/>
              </w:rPr>
            </w:pPr>
            <w:r w:rsidRPr="00BC6905">
              <w:rPr>
                <w:rStyle w:val="ae"/>
                <w:rFonts w:ascii="Times New Roman" w:hAnsi="Times New Roman" w:cs="Times New Roman"/>
                <w:b w:val="0"/>
                <w:color w:val="000000"/>
                <w:sz w:val="28"/>
                <w:szCs w:val="28"/>
                <w:shd w:val="clear" w:color="auto" w:fill="FFFFFF"/>
              </w:rPr>
              <w:t>2,</w:t>
            </w:r>
            <w:r w:rsidR="00A03CC4" w:rsidRPr="00BC6905">
              <w:rPr>
                <w:rStyle w:val="ae"/>
                <w:rFonts w:ascii="Times New Roman" w:hAnsi="Times New Roman" w:cs="Times New Roman"/>
                <w:b w:val="0"/>
                <w:color w:val="000000"/>
                <w:sz w:val="28"/>
                <w:szCs w:val="28"/>
                <w:shd w:val="clear" w:color="auto" w:fill="FFFFFF"/>
              </w:rPr>
              <w:t>6</w:t>
            </w:r>
          </w:p>
        </w:tc>
        <w:tc>
          <w:tcPr>
            <w:tcW w:w="938"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360" w:lineRule="auto"/>
              <w:jc w:val="both"/>
              <w:rPr>
                <w:rFonts w:ascii="Times New Roman" w:hAnsi="Times New Roman" w:cs="Times New Roman"/>
                <w:sz w:val="28"/>
                <w:szCs w:val="28"/>
              </w:rPr>
            </w:pPr>
            <w:r w:rsidRPr="00BC6905">
              <w:rPr>
                <w:rFonts w:ascii="Times New Roman" w:hAnsi="Times New Roman" w:cs="Times New Roman"/>
                <w:sz w:val="28"/>
                <w:szCs w:val="28"/>
              </w:rPr>
              <w:t>2,23</w:t>
            </w:r>
          </w:p>
        </w:tc>
        <w:tc>
          <w:tcPr>
            <w:tcW w:w="3097" w:type="dxa"/>
          </w:tcPr>
          <w:p w:rsidR="00EB56F6" w:rsidRPr="00BC6905" w:rsidRDefault="00EB56F6" w:rsidP="001A5CA3">
            <w:pPr>
              <w:spacing w:after="0" w:line="240" w:lineRule="auto"/>
              <w:jc w:val="both"/>
              <w:rPr>
                <w:rFonts w:ascii="Times New Roman" w:hAnsi="Times New Roman" w:cs="Times New Roman"/>
                <w:sz w:val="28"/>
                <w:szCs w:val="28"/>
              </w:rPr>
            </w:pPr>
          </w:p>
          <w:p w:rsidR="00EB56F6" w:rsidRPr="00BC6905" w:rsidRDefault="00EB56F6" w:rsidP="001A5CA3">
            <w:pPr>
              <w:spacing w:after="0" w:line="240" w:lineRule="auto"/>
              <w:jc w:val="center"/>
              <w:rPr>
                <w:rFonts w:ascii="Times New Roman" w:hAnsi="Times New Roman" w:cs="Times New Roman"/>
                <w:sz w:val="28"/>
                <w:szCs w:val="28"/>
              </w:rPr>
            </w:pPr>
            <w:r w:rsidRPr="00BC6905">
              <w:rPr>
                <w:rFonts w:ascii="Times New Roman" w:hAnsi="Times New Roman" w:cs="Times New Roman"/>
                <w:sz w:val="28"/>
                <w:szCs w:val="28"/>
              </w:rPr>
              <w:t>суттєва</w:t>
            </w:r>
          </w:p>
        </w:tc>
      </w:tr>
    </w:tbl>
    <w:p w:rsidR="00EB56F6" w:rsidRPr="00BC6905" w:rsidRDefault="00EB56F6" w:rsidP="00EB56F6">
      <w:pPr>
        <w:spacing w:after="0" w:line="360" w:lineRule="auto"/>
        <w:rPr>
          <w:rFonts w:ascii="Times New Roman" w:hAnsi="Times New Roman" w:cs="Times New Roman"/>
          <w:b/>
          <w:sz w:val="28"/>
          <w:szCs w:val="28"/>
        </w:rPr>
      </w:pPr>
    </w:p>
    <w:p w:rsidR="00B43270" w:rsidRPr="00BC6905" w:rsidRDefault="00963EB4" w:rsidP="00B43270">
      <w:pPr>
        <w:spacing w:after="0" w:line="360" w:lineRule="auto"/>
        <w:rPr>
          <w:rFonts w:ascii="Times New Roman" w:hAnsi="Times New Roman" w:cs="Times New Roman"/>
          <w:sz w:val="28"/>
          <w:szCs w:val="28"/>
        </w:rPr>
      </w:pPr>
      <w:r w:rsidRPr="00BC6905">
        <w:rPr>
          <w:rFonts w:ascii="Times New Roman" w:hAnsi="Times New Roman" w:cs="Times New Roman"/>
          <w:sz w:val="28"/>
          <w:szCs w:val="28"/>
        </w:rPr>
        <w:t>Одностебельна рожево – квіткова та Батьківська синьо – квіткова  форма льону   на 0,05% рівні вірогідності має суттєву різницю оскільки t</w:t>
      </w:r>
      <w:r w:rsidRPr="00BC6905">
        <w:rPr>
          <w:rFonts w:ascii="Times New Roman" w:hAnsi="Times New Roman" w:cs="Times New Roman"/>
          <w:sz w:val="28"/>
          <w:szCs w:val="28"/>
          <w:vertAlign w:val="subscript"/>
        </w:rPr>
        <w:t xml:space="preserve">емп </w:t>
      </w:r>
      <w:r w:rsidRPr="00BC6905">
        <w:rPr>
          <w:rFonts w:ascii="Times New Roman" w:hAnsi="Times New Roman" w:cs="Times New Roman"/>
          <w:sz w:val="28"/>
          <w:szCs w:val="28"/>
        </w:rPr>
        <w:t xml:space="preserve"> становить 2,6  при табличному 2,23.</w:t>
      </w: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BC6905" w:rsidRDefault="00A945D9"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p>
    <w:p w:rsidR="00A945D9" w:rsidRPr="00F30F40" w:rsidRDefault="00A945D9" w:rsidP="00D77CE8">
      <w:pPr>
        <w:shd w:val="clear" w:color="auto" w:fill="FFFFFF"/>
        <w:spacing w:after="0" w:line="360" w:lineRule="auto"/>
        <w:ind w:right="20"/>
        <w:rPr>
          <w:rFonts w:ascii="Times New Roman" w:eastAsia="Times New Roman" w:hAnsi="Times New Roman" w:cs="Times New Roman"/>
          <w:b/>
          <w:noProof w:val="0"/>
          <w:sz w:val="28"/>
          <w:szCs w:val="28"/>
          <w:lang w:eastAsia="uk-UA"/>
        </w:rPr>
      </w:pPr>
    </w:p>
    <w:p w:rsidR="008852EB" w:rsidRPr="00BC6905" w:rsidRDefault="008852EB" w:rsidP="00A945D9">
      <w:pPr>
        <w:shd w:val="clear" w:color="auto" w:fill="FFFFFF"/>
        <w:spacing w:after="0" w:line="360" w:lineRule="auto"/>
        <w:ind w:left="748" w:right="20" w:firstLine="668"/>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lastRenderedPageBreak/>
        <w:t>ВИСНОВКИ</w:t>
      </w:r>
    </w:p>
    <w:p w:rsidR="008852EB" w:rsidRPr="00BC6905" w:rsidRDefault="008852EB" w:rsidP="008852EB">
      <w:pPr>
        <w:pStyle w:val="a3"/>
        <w:numPr>
          <w:ilvl w:val="0"/>
          <w:numId w:val="20"/>
        </w:numPr>
        <w:shd w:val="clear" w:color="auto" w:fill="FFFFFF"/>
        <w:spacing w:after="0" w:line="360" w:lineRule="auto"/>
        <w:ind w:left="0" w:right="20" w:firstLine="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За допомогою літературних джерел  ми розкрили</w:t>
      </w:r>
      <w:r w:rsidR="00DA4146" w:rsidRPr="00BC6905">
        <w:rPr>
          <w:rFonts w:ascii="Times New Roman" w:eastAsia="Times New Roman" w:hAnsi="Times New Roman" w:cs="Times New Roman"/>
          <w:noProof w:val="0"/>
          <w:sz w:val="28"/>
          <w:szCs w:val="28"/>
          <w:lang w:eastAsia="uk-UA"/>
        </w:rPr>
        <w:t xml:space="preserve"> теоретичні поняття популяція її</w:t>
      </w:r>
      <w:r w:rsidRPr="00BC6905">
        <w:rPr>
          <w:rFonts w:ascii="Times New Roman" w:eastAsia="Times New Roman" w:hAnsi="Times New Roman" w:cs="Times New Roman"/>
          <w:noProof w:val="0"/>
          <w:sz w:val="28"/>
          <w:szCs w:val="28"/>
          <w:lang w:eastAsia="uk-UA"/>
        </w:rPr>
        <w:t xml:space="preserve"> генетичну</w:t>
      </w:r>
      <w:r w:rsidR="00DA4146" w:rsidRPr="00BC6905">
        <w:rPr>
          <w:rFonts w:ascii="Times New Roman" w:eastAsia="Times New Roman" w:hAnsi="Times New Roman" w:cs="Times New Roman"/>
          <w:noProof w:val="0"/>
          <w:sz w:val="28"/>
          <w:szCs w:val="28"/>
          <w:lang w:eastAsia="uk-UA"/>
        </w:rPr>
        <w:t xml:space="preserve"> структуру природних популяцій ;</w:t>
      </w:r>
      <w:r w:rsidRPr="00BC6905">
        <w:rPr>
          <w:rFonts w:ascii="Times New Roman" w:eastAsia="Times New Roman" w:hAnsi="Times New Roman" w:cs="Times New Roman"/>
          <w:noProof w:val="0"/>
          <w:sz w:val="28"/>
          <w:szCs w:val="28"/>
          <w:lang w:eastAsia="uk-UA"/>
        </w:rPr>
        <w:t xml:space="preserve"> генетичну гетер</w:t>
      </w:r>
      <w:r w:rsidR="00A945D9" w:rsidRPr="00BC6905">
        <w:rPr>
          <w:rFonts w:ascii="Times New Roman" w:eastAsia="Times New Roman" w:hAnsi="Times New Roman" w:cs="Times New Roman"/>
          <w:noProof w:val="0"/>
          <w:sz w:val="28"/>
          <w:szCs w:val="28"/>
          <w:lang w:eastAsia="uk-UA"/>
        </w:rPr>
        <w:t>огенність</w:t>
      </w:r>
      <w:r w:rsidR="00DA4146"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 xml:space="preserve"> фактори динаміки</w:t>
      </w:r>
      <w:r w:rsidR="00A16EF7" w:rsidRPr="00BC6905">
        <w:rPr>
          <w:rFonts w:ascii="Times New Roman" w:eastAsia="Times New Roman" w:hAnsi="Times New Roman" w:cs="Times New Roman"/>
          <w:noProof w:val="0"/>
          <w:sz w:val="28"/>
          <w:szCs w:val="28"/>
          <w:lang w:eastAsia="uk-UA"/>
        </w:rPr>
        <w:t xml:space="preserve"> генетичної структури популяцій;</w:t>
      </w:r>
    </w:p>
    <w:p w:rsidR="00DA4146" w:rsidRPr="00BC6905" w:rsidRDefault="007F09CA" w:rsidP="008852EB">
      <w:pPr>
        <w:pStyle w:val="a3"/>
        <w:numPr>
          <w:ilvl w:val="0"/>
          <w:numId w:val="20"/>
        </w:numPr>
        <w:shd w:val="clear" w:color="auto" w:fill="FFFFFF"/>
        <w:spacing w:after="0" w:line="360" w:lineRule="auto"/>
        <w:ind w:left="0" w:right="20" w:firstLine="0"/>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З’ясували</w:t>
      </w:r>
      <w:r w:rsidR="00DA4146" w:rsidRPr="00BC6905">
        <w:rPr>
          <w:rFonts w:ascii="Times New Roman" w:eastAsia="Times New Roman" w:hAnsi="Times New Roman" w:cs="Times New Roman"/>
          <w:noProof w:val="0"/>
          <w:sz w:val="28"/>
          <w:szCs w:val="28"/>
          <w:lang w:eastAsia="uk-UA"/>
        </w:rPr>
        <w:t xml:space="preserve"> що </w:t>
      </w:r>
      <w:r w:rsidR="00977480" w:rsidRPr="00BC6905">
        <w:rPr>
          <w:rFonts w:ascii="Times New Roman" w:eastAsia="Times New Roman" w:hAnsi="Times New Roman" w:cs="Times New Roman"/>
          <w:noProof w:val="0"/>
          <w:sz w:val="28"/>
          <w:szCs w:val="28"/>
          <w:lang w:eastAsia="uk-UA"/>
        </w:rPr>
        <w:t xml:space="preserve">у </w:t>
      </w:r>
      <w:r w:rsidR="00DA4146" w:rsidRPr="00BC6905">
        <w:rPr>
          <w:rFonts w:ascii="Times New Roman" w:eastAsia="Times New Roman" w:hAnsi="Times New Roman" w:cs="Times New Roman"/>
          <w:noProof w:val="0"/>
          <w:sz w:val="28"/>
          <w:szCs w:val="28"/>
          <w:lang w:eastAsia="uk-UA"/>
        </w:rPr>
        <w:t>попул</w:t>
      </w:r>
      <w:r w:rsidR="00977480" w:rsidRPr="00BC6905">
        <w:rPr>
          <w:rFonts w:ascii="Times New Roman" w:eastAsia="Times New Roman" w:hAnsi="Times New Roman" w:cs="Times New Roman"/>
          <w:noProof w:val="0"/>
          <w:sz w:val="28"/>
          <w:szCs w:val="28"/>
          <w:lang w:eastAsia="uk-UA"/>
        </w:rPr>
        <w:t>яції</w:t>
      </w:r>
      <w:r w:rsidR="00DA4146" w:rsidRPr="00BC6905">
        <w:rPr>
          <w:rFonts w:ascii="Times New Roman" w:eastAsia="Times New Roman" w:hAnsi="Times New Roman" w:cs="Times New Roman"/>
          <w:noProof w:val="0"/>
          <w:sz w:val="28"/>
          <w:szCs w:val="28"/>
          <w:lang w:eastAsia="uk-UA"/>
        </w:rPr>
        <w:t xml:space="preserve"> са</w:t>
      </w:r>
      <w:r w:rsidRPr="00BC6905">
        <w:rPr>
          <w:rFonts w:ascii="Times New Roman" w:eastAsia="Times New Roman" w:hAnsi="Times New Roman" w:cs="Times New Roman"/>
          <w:noProof w:val="0"/>
          <w:sz w:val="28"/>
          <w:szCs w:val="28"/>
          <w:lang w:eastAsia="uk-UA"/>
        </w:rPr>
        <w:t>м</w:t>
      </w:r>
      <w:r w:rsidR="00DA4146" w:rsidRPr="00BC6905">
        <w:rPr>
          <w:rFonts w:ascii="Times New Roman" w:eastAsia="Times New Roman" w:hAnsi="Times New Roman" w:cs="Times New Roman"/>
          <w:noProof w:val="0"/>
          <w:sz w:val="28"/>
          <w:szCs w:val="28"/>
          <w:lang w:eastAsia="uk-UA"/>
        </w:rPr>
        <w:t>озапил</w:t>
      </w:r>
      <w:r w:rsidRPr="00BC6905">
        <w:rPr>
          <w:rFonts w:ascii="Times New Roman" w:eastAsia="Times New Roman" w:hAnsi="Times New Roman" w:cs="Times New Roman"/>
          <w:noProof w:val="0"/>
          <w:sz w:val="28"/>
          <w:szCs w:val="28"/>
          <w:lang w:eastAsia="uk-UA"/>
        </w:rPr>
        <w:t>ьних</w:t>
      </w:r>
      <w:r w:rsidR="00DA4146" w:rsidRPr="00BC6905">
        <w:rPr>
          <w:rFonts w:ascii="Times New Roman" w:eastAsia="Times New Roman" w:hAnsi="Times New Roman" w:cs="Times New Roman"/>
          <w:noProof w:val="0"/>
          <w:sz w:val="28"/>
          <w:szCs w:val="28"/>
          <w:lang w:eastAsia="uk-UA"/>
        </w:rPr>
        <w:t xml:space="preserve"> росл</w:t>
      </w:r>
      <w:r w:rsidRPr="00BC6905">
        <w:rPr>
          <w:rFonts w:ascii="Times New Roman" w:eastAsia="Times New Roman" w:hAnsi="Times New Roman" w:cs="Times New Roman"/>
          <w:noProof w:val="0"/>
          <w:sz w:val="28"/>
          <w:szCs w:val="28"/>
          <w:lang w:eastAsia="uk-UA"/>
        </w:rPr>
        <w:t>ин і з</w:t>
      </w:r>
      <w:r w:rsidR="00DA4146" w:rsidRPr="00BC6905">
        <w:rPr>
          <w:rFonts w:ascii="Times New Roman" w:eastAsia="Times New Roman" w:hAnsi="Times New Roman" w:cs="Times New Roman"/>
          <w:noProof w:val="0"/>
          <w:sz w:val="28"/>
          <w:szCs w:val="28"/>
          <w:lang w:eastAsia="uk-UA"/>
        </w:rPr>
        <w:t>окрем</w:t>
      </w:r>
      <w:r w:rsidRPr="00BC6905">
        <w:rPr>
          <w:rFonts w:ascii="Times New Roman" w:eastAsia="Times New Roman" w:hAnsi="Times New Roman" w:cs="Times New Roman"/>
          <w:noProof w:val="0"/>
          <w:sz w:val="28"/>
          <w:szCs w:val="28"/>
          <w:lang w:eastAsia="uk-UA"/>
        </w:rPr>
        <w:t>а</w:t>
      </w:r>
      <w:r w:rsidR="00DA4146" w:rsidRPr="00BC6905">
        <w:rPr>
          <w:rFonts w:ascii="Times New Roman" w:eastAsia="Times New Roman" w:hAnsi="Times New Roman" w:cs="Times New Roman"/>
          <w:noProof w:val="0"/>
          <w:sz w:val="28"/>
          <w:szCs w:val="28"/>
          <w:lang w:eastAsia="uk-UA"/>
        </w:rPr>
        <w:t xml:space="preserve"> в л</w:t>
      </w:r>
      <w:r w:rsidRPr="00BC6905">
        <w:rPr>
          <w:rFonts w:ascii="Times New Roman" w:eastAsia="Times New Roman" w:hAnsi="Times New Roman" w:cs="Times New Roman"/>
          <w:noProof w:val="0"/>
          <w:sz w:val="28"/>
          <w:szCs w:val="28"/>
          <w:lang w:eastAsia="uk-UA"/>
        </w:rPr>
        <w:t>ьону-</w:t>
      </w:r>
      <w:r w:rsidR="00DA4146" w:rsidRPr="00BC6905">
        <w:rPr>
          <w:rFonts w:ascii="Times New Roman" w:eastAsia="Times New Roman" w:hAnsi="Times New Roman" w:cs="Times New Roman"/>
          <w:noProof w:val="0"/>
          <w:sz w:val="28"/>
          <w:szCs w:val="28"/>
          <w:lang w:eastAsia="uk-UA"/>
        </w:rPr>
        <w:t>д</w:t>
      </w:r>
      <w:r w:rsidRPr="00BC6905">
        <w:rPr>
          <w:rFonts w:ascii="Times New Roman" w:eastAsia="Times New Roman" w:hAnsi="Times New Roman" w:cs="Times New Roman"/>
          <w:noProof w:val="0"/>
          <w:sz w:val="28"/>
          <w:szCs w:val="28"/>
          <w:lang w:eastAsia="uk-UA"/>
        </w:rPr>
        <w:t xml:space="preserve">овгунця люба </w:t>
      </w:r>
      <w:r w:rsidR="00DA4146" w:rsidRPr="00BC6905">
        <w:rPr>
          <w:rFonts w:ascii="Times New Roman" w:eastAsia="Times New Roman" w:hAnsi="Times New Roman" w:cs="Times New Roman"/>
          <w:noProof w:val="0"/>
          <w:sz w:val="28"/>
          <w:szCs w:val="28"/>
          <w:lang w:eastAsia="uk-UA"/>
        </w:rPr>
        <w:t>му</w:t>
      </w:r>
      <w:r w:rsidRPr="00BC6905">
        <w:rPr>
          <w:rFonts w:ascii="Times New Roman" w:eastAsia="Times New Roman" w:hAnsi="Times New Roman" w:cs="Times New Roman"/>
          <w:noProof w:val="0"/>
          <w:sz w:val="28"/>
          <w:szCs w:val="28"/>
          <w:lang w:eastAsia="uk-UA"/>
        </w:rPr>
        <w:t>т</w:t>
      </w:r>
      <w:r w:rsidR="00DA4146" w:rsidRPr="00BC6905">
        <w:rPr>
          <w:rFonts w:ascii="Times New Roman" w:eastAsia="Times New Roman" w:hAnsi="Times New Roman" w:cs="Times New Roman"/>
          <w:noProof w:val="0"/>
          <w:sz w:val="28"/>
          <w:szCs w:val="28"/>
          <w:lang w:eastAsia="uk-UA"/>
        </w:rPr>
        <w:t>ація може пр</w:t>
      </w:r>
      <w:r w:rsidRPr="00BC6905">
        <w:rPr>
          <w:rFonts w:ascii="Times New Roman" w:eastAsia="Times New Roman" w:hAnsi="Times New Roman" w:cs="Times New Roman"/>
          <w:noProof w:val="0"/>
          <w:sz w:val="28"/>
          <w:szCs w:val="28"/>
          <w:lang w:eastAsia="uk-UA"/>
        </w:rPr>
        <w:t>и</w:t>
      </w:r>
      <w:r w:rsidR="00DA4146" w:rsidRPr="00BC6905">
        <w:rPr>
          <w:rFonts w:ascii="Times New Roman" w:eastAsia="Times New Roman" w:hAnsi="Times New Roman" w:cs="Times New Roman"/>
          <w:noProof w:val="0"/>
          <w:sz w:val="28"/>
          <w:szCs w:val="28"/>
          <w:lang w:eastAsia="uk-UA"/>
        </w:rPr>
        <w:t>в</w:t>
      </w:r>
      <w:r w:rsidRPr="00BC6905">
        <w:rPr>
          <w:rFonts w:ascii="Times New Roman" w:eastAsia="Times New Roman" w:hAnsi="Times New Roman" w:cs="Times New Roman"/>
          <w:noProof w:val="0"/>
          <w:sz w:val="28"/>
          <w:szCs w:val="28"/>
          <w:lang w:eastAsia="uk-UA"/>
        </w:rPr>
        <w:t>ести до змін</w:t>
      </w:r>
      <w:r w:rsidR="00DA4146" w:rsidRPr="00BC6905">
        <w:rPr>
          <w:rFonts w:ascii="Times New Roman" w:eastAsia="Times New Roman" w:hAnsi="Times New Roman" w:cs="Times New Roman"/>
          <w:noProof w:val="0"/>
          <w:sz w:val="28"/>
          <w:szCs w:val="28"/>
          <w:lang w:eastAsia="uk-UA"/>
        </w:rPr>
        <w:t xml:space="preserve"> ознак і вл</w:t>
      </w:r>
      <w:r w:rsidRPr="00BC6905">
        <w:rPr>
          <w:rFonts w:ascii="Times New Roman" w:eastAsia="Times New Roman" w:hAnsi="Times New Roman" w:cs="Times New Roman"/>
          <w:noProof w:val="0"/>
          <w:sz w:val="28"/>
          <w:szCs w:val="28"/>
          <w:lang w:eastAsia="uk-UA"/>
        </w:rPr>
        <w:t>а</w:t>
      </w:r>
      <w:r w:rsidR="00DA4146" w:rsidRPr="00BC6905">
        <w:rPr>
          <w:rFonts w:ascii="Times New Roman" w:eastAsia="Times New Roman" w:hAnsi="Times New Roman" w:cs="Times New Roman"/>
          <w:noProof w:val="0"/>
          <w:sz w:val="28"/>
          <w:szCs w:val="28"/>
          <w:lang w:eastAsia="uk-UA"/>
        </w:rPr>
        <w:t>ст</w:t>
      </w:r>
      <w:r w:rsidRPr="00BC6905">
        <w:rPr>
          <w:rFonts w:ascii="Times New Roman" w:eastAsia="Times New Roman" w:hAnsi="Times New Roman" w:cs="Times New Roman"/>
          <w:noProof w:val="0"/>
          <w:sz w:val="28"/>
          <w:szCs w:val="28"/>
          <w:lang w:eastAsia="uk-UA"/>
        </w:rPr>
        <w:t>ивост</w:t>
      </w:r>
      <w:r w:rsidR="00A945D9" w:rsidRPr="00BC6905">
        <w:rPr>
          <w:rFonts w:ascii="Times New Roman" w:eastAsia="Times New Roman" w:hAnsi="Times New Roman" w:cs="Times New Roman"/>
          <w:noProof w:val="0"/>
          <w:sz w:val="28"/>
          <w:szCs w:val="28"/>
          <w:lang w:eastAsia="uk-UA"/>
        </w:rPr>
        <w:t>ей</w:t>
      </w:r>
      <w:r w:rsidR="00DA4146" w:rsidRPr="00BC6905">
        <w:rPr>
          <w:rFonts w:ascii="Times New Roman" w:eastAsia="Times New Roman" w:hAnsi="Times New Roman" w:cs="Times New Roman"/>
          <w:noProof w:val="0"/>
          <w:sz w:val="28"/>
          <w:szCs w:val="28"/>
          <w:lang w:eastAsia="uk-UA"/>
        </w:rPr>
        <w:t xml:space="preserve">; </w:t>
      </w:r>
      <w:r w:rsidR="0011099D" w:rsidRPr="00BC6905">
        <w:rPr>
          <w:rFonts w:ascii="Times New Roman" w:eastAsia="Times New Roman" w:hAnsi="Times New Roman" w:cs="Times New Roman"/>
          <w:noProof w:val="0"/>
          <w:sz w:val="28"/>
          <w:szCs w:val="28"/>
          <w:lang w:eastAsia="uk-UA"/>
        </w:rPr>
        <w:t>із однієї рослини можна</w:t>
      </w:r>
      <w:r w:rsidR="00DA4146" w:rsidRPr="00BC6905">
        <w:rPr>
          <w:rFonts w:ascii="Times New Roman" w:eastAsia="Times New Roman" w:hAnsi="Times New Roman" w:cs="Times New Roman"/>
          <w:noProof w:val="0"/>
          <w:sz w:val="28"/>
          <w:szCs w:val="28"/>
          <w:lang w:eastAsia="uk-UA"/>
        </w:rPr>
        <w:t xml:space="preserve"> створ</w:t>
      </w:r>
      <w:r w:rsidR="007D26E0" w:rsidRPr="00BC6905">
        <w:rPr>
          <w:rFonts w:ascii="Times New Roman" w:eastAsia="Times New Roman" w:hAnsi="Times New Roman" w:cs="Times New Roman"/>
          <w:noProof w:val="0"/>
          <w:sz w:val="28"/>
          <w:szCs w:val="28"/>
          <w:lang w:eastAsia="uk-UA"/>
        </w:rPr>
        <w:t xml:space="preserve">ити  окрему </w:t>
      </w:r>
      <w:r w:rsidR="00DA4146" w:rsidRPr="00BC6905">
        <w:rPr>
          <w:rFonts w:ascii="Times New Roman" w:eastAsia="Times New Roman" w:hAnsi="Times New Roman" w:cs="Times New Roman"/>
          <w:noProof w:val="0"/>
          <w:sz w:val="28"/>
          <w:szCs w:val="28"/>
          <w:lang w:eastAsia="uk-UA"/>
        </w:rPr>
        <w:t xml:space="preserve"> попул</w:t>
      </w:r>
      <w:r w:rsidR="007D26E0" w:rsidRPr="00BC6905">
        <w:rPr>
          <w:rFonts w:ascii="Times New Roman" w:eastAsia="Times New Roman" w:hAnsi="Times New Roman" w:cs="Times New Roman"/>
          <w:noProof w:val="0"/>
          <w:sz w:val="28"/>
          <w:szCs w:val="28"/>
          <w:lang w:eastAsia="uk-UA"/>
        </w:rPr>
        <w:t>яцію</w:t>
      </w:r>
      <w:r w:rsidR="00AD6CE0" w:rsidRPr="00BC6905">
        <w:rPr>
          <w:rFonts w:ascii="Times New Roman" w:eastAsia="Times New Roman" w:hAnsi="Times New Roman" w:cs="Times New Roman"/>
          <w:noProof w:val="0"/>
          <w:sz w:val="28"/>
          <w:szCs w:val="28"/>
          <w:lang w:eastAsia="uk-UA"/>
        </w:rPr>
        <w:t xml:space="preserve"> з іншими </w:t>
      </w:r>
      <w:r w:rsidR="00DA4146" w:rsidRPr="00BC6905">
        <w:rPr>
          <w:rFonts w:ascii="Times New Roman" w:eastAsia="Times New Roman" w:hAnsi="Times New Roman" w:cs="Times New Roman"/>
          <w:noProof w:val="0"/>
          <w:sz w:val="28"/>
          <w:szCs w:val="28"/>
          <w:lang w:eastAsia="uk-UA"/>
        </w:rPr>
        <w:t>власт</w:t>
      </w:r>
      <w:r w:rsidR="00AD6CE0" w:rsidRPr="00BC6905">
        <w:rPr>
          <w:rFonts w:ascii="Times New Roman" w:eastAsia="Times New Roman" w:hAnsi="Times New Roman" w:cs="Times New Roman"/>
          <w:noProof w:val="0"/>
          <w:sz w:val="28"/>
          <w:szCs w:val="28"/>
          <w:lang w:eastAsia="uk-UA"/>
        </w:rPr>
        <w:t>ивостями;</w:t>
      </w:r>
      <w:r w:rsidR="00DA4146" w:rsidRPr="00BC6905">
        <w:rPr>
          <w:rFonts w:ascii="Times New Roman" w:eastAsia="Times New Roman" w:hAnsi="Times New Roman" w:cs="Times New Roman"/>
          <w:noProof w:val="0"/>
          <w:sz w:val="28"/>
          <w:szCs w:val="28"/>
          <w:lang w:eastAsia="uk-UA"/>
        </w:rPr>
        <w:t xml:space="preserve"> </w:t>
      </w:r>
    </w:p>
    <w:p w:rsidR="00DA4146" w:rsidRPr="00BC6905" w:rsidRDefault="008852EB" w:rsidP="000902DA">
      <w:pPr>
        <w:pStyle w:val="a3"/>
        <w:numPr>
          <w:ilvl w:val="0"/>
          <w:numId w:val="20"/>
        </w:numPr>
        <w:shd w:val="clear" w:color="auto" w:fill="FFFFFF"/>
        <w:spacing w:after="0" w:line="360" w:lineRule="auto"/>
        <w:ind w:left="0" w:right="20" w:firstLine="0"/>
        <w:jc w:val="both"/>
        <w:rPr>
          <w:rFonts w:ascii="Times New Roman" w:eastAsia="Times New Roman" w:hAnsi="Times New Roman" w:cs="Times New Roman"/>
          <w:noProof w:val="0"/>
          <w:sz w:val="28"/>
          <w:szCs w:val="28"/>
          <w:lang w:eastAsia="uk-UA"/>
        </w:rPr>
      </w:pPr>
      <w:r w:rsidRPr="00BC6905">
        <w:rPr>
          <w:rFonts w:ascii="Times New Roman" w:hAnsi="Times New Roman" w:cs="Times New Roman"/>
          <w:sz w:val="28"/>
          <w:szCs w:val="28"/>
        </w:rPr>
        <w:t>Створена популяція</w:t>
      </w:r>
      <w:r w:rsidR="007F09CA" w:rsidRPr="00BC6905">
        <w:rPr>
          <w:rFonts w:ascii="Times New Roman" w:hAnsi="Times New Roman" w:cs="Times New Roman"/>
          <w:sz w:val="28"/>
          <w:szCs w:val="28"/>
        </w:rPr>
        <w:t xml:space="preserve"> одностебельної </w:t>
      </w:r>
      <w:r w:rsidR="00DA4146" w:rsidRPr="00BC6905">
        <w:rPr>
          <w:rFonts w:ascii="Times New Roman" w:hAnsi="Times New Roman" w:cs="Times New Roman"/>
          <w:sz w:val="28"/>
          <w:szCs w:val="28"/>
        </w:rPr>
        <w:t>ф</w:t>
      </w:r>
      <w:r w:rsidR="007F09CA" w:rsidRPr="00BC6905">
        <w:rPr>
          <w:rFonts w:ascii="Times New Roman" w:hAnsi="Times New Roman" w:cs="Times New Roman"/>
          <w:sz w:val="28"/>
          <w:szCs w:val="28"/>
        </w:rPr>
        <w:t>орми</w:t>
      </w:r>
      <w:r w:rsidRPr="00BC6905">
        <w:rPr>
          <w:rFonts w:ascii="Times New Roman" w:hAnsi="Times New Roman" w:cs="Times New Roman"/>
          <w:sz w:val="28"/>
          <w:szCs w:val="28"/>
        </w:rPr>
        <w:t xml:space="preserve"> рослин льону-довгунця</w:t>
      </w:r>
      <w:r w:rsidR="007579B3" w:rsidRPr="00BC6905">
        <w:rPr>
          <w:rFonts w:ascii="Times New Roman" w:hAnsi="Times New Roman" w:cs="Times New Roman"/>
          <w:sz w:val="28"/>
          <w:szCs w:val="28"/>
        </w:rPr>
        <w:t xml:space="preserve"> з окре</w:t>
      </w:r>
      <w:r w:rsidR="007F09CA" w:rsidRPr="00BC6905">
        <w:rPr>
          <w:rFonts w:ascii="Times New Roman" w:hAnsi="Times New Roman" w:cs="Times New Roman"/>
          <w:sz w:val="28"/>
          <w:szCs w:val="28"/>
        </w:rPr>
        <w:t>м</w:t>
      </w:r>
      <w:r w:rsidR="007579B3" w:rsidRPr="00BC6905">
        <w:rPr>
          <w:rFonts w:ascii="Times New Roman" w:hAnsi="Times New Roman" w:cs="Times New Roman"/>
          <w:sz w:val="28"/>
          <w:szCs w:val="28"/>
        </w:rPr>
        <w:t>ою якісно</w:t>
      </w:r>
      <w:r w:rsidR="007F09CA" w:rsidRPr="00BC6905">
        <w:rPr>
          <w:rFonts w:ascii="Times New Roman" w:hAnsi="Times New Roman" w:cs="Times New Roman"/>
          <w:sz w:val="28"/>
          <w:szCs w:val="28"/>
        </w:rPr>
        <w:t>ю</w:t>
      </w:r>
      <w:r w:rsidR="007579B3" w:rsidRPr="00BC6905">
        <w:rPr>
          <w:rFonts w:ascii="Times New Roman" w:hAnsi="Times New Roman" w:cs="Times New Roman"/>
          <w:sz w:val="28"/>
          <w:szCs w:val="28"/>
        </w:rPr>
        <w:t xml:space="preserve"> ознокою </w:t>
      </w:r>
      <w:r w:rsidR="007F09CA" w:rsidRPr="00BC6905">
        <w:rPr>
          <w:rFonts w:ascii="Times New Roman" w:hAnsi="Times New Roman" w:cs="Times New Roman"/>
          <w:sz w:val="28"/>
          <w:szCs w:val="28"/>
        </w:rPr>
        <w:t>забарвлення в роже</w:t>
      </w:r>
      <w:r w:rsidR="00A945D9" w:rsidRPr="00BC6905">
        <w:rPr>
          <w:rFonts w:ascii="Times New Roman" w:hAnsi="Times New Roman" w:cs="Times New Roman"/>
          <w:sz w:val="28"/>
          <w:szCs w:val="28"/>
        </w:rPr>
        <w:t>вий колір квіток</w:t>
      </w:r>
      <w:r w:rsidR="00AD6CE0" w:rsidRPr="00BC6905">
        <w:rPr>
          <w:rFonts w:ascii="Times New Roman" w:hAnsi="Times New Roman" w:cs="Times New Roman"/>
          <w:sz w:val="28"/>
          <w:szCs w:val="28"/>
        </w:rPr>
        <w:t>;</w:t>
      </w:r>
    </w:p>
    <w:p w:rsidR="008852EB" w:rsidRPr="00BC6905" w:rsidRDefault="00DA4146" w:rsidP="000902DA">
      <w:pPr>
        <w:pStyle w:val="a3"/>
        <w:numPr>
          <w:ilvl w:val="0"/>
          <w:numId w:val="20"/>
        </w:numPr>
        <w:shd w:val="clear" w:color="auto" w:fill="FFFFFF"/>
        <w:spacing w:after="0" w:line="360" w:lineRule="auto"/>
        <w:ind w:left="0" w:right="20" w:firstLine="0"/>
        <w:jc w:val="both"/>
        <w:rPr>
          <w:rFonts w:ascii="Times New Roman" w:eastAsia="Times New Roman" w:hAnsi="Times New Roman" w:cs="Times New Roman"/>
          <w:noProof w:val="0"/>
          <w:sz w:val="28"/>
          <w:szCs w:val="28"/>
          <w:lang w:eastAsia="uk-UA"/>
        </w:rPr>
      </w:pPr>
      <w:r w:rsidRPr="00BC6905">
        <w:rPr>
          <w:rFonts w:ascii="Times New Roman" w:hAnsi="Times New Roman" w:cs="Times New Roman"/>
          <w:sz w:val="28"/>
          <w:szCs w:val="28"/>
        </w:rPr>
        <w:t>В п</w:t>
      </w:r>
      <w:r w:rsidR="007F09CA" w:rsidRPr="00BC6905">
        <w:rPr>
          <w:rFonts w:ascii="Times New Roman" w:hAnsi="Times New Roman" w:cs="Times New Roman"/>
          <w:sz w:val="28"/>
          <w:szCs w:val="28"/>
        </w:rPr>
        <w:t>о</w:t>
      </w:r>
      <w:r w:rsidRPr="00BC6905">
        <w:rPr>
          <w:rFonts w:ascii="Times New Roman" w:hAnsi="Times New Roman" w:cs="Times New Roman"/>
          <w:sz w:val="28"/>
          <w:szCs w:val="28"/>
        </w:rPr>
        <w:t>пере</w:t>
      </w:r>
      <w:r w:rsidR="007F09CA" w:rsidRPr="00BC6905">
        <w:rPr>
          <w:rFonts w:ascii="Times New Roman" w:hAnsi="Times New Roman" w:cs="Times New Roman"/>
          <w:sz w:val="28"/>
          <w:szCs w:val="28"/>
        </w:rPr>
        <w:t>дні</w:t>
      </w:r>
      <w:r w:rsidRPr="00BC6905">
        <w:rPr>
          <w:rFonts w:ascii="Times New Roman" w:hAnsi="Times New Roman" w:cs="Times New Roman"/>
          <w:sz w:val="28"/>
          <w:szCs w:val="28"/>
        </w:rPr>
        <w:t xml:space="preserve"> рок</w:t>
      </w:r>
      <w:r w:rsidR="007F09CA" w:rsidRPr="00BC6905">
        <w:rPr>
          <w:rFonts w:ascii="Times New Roman" w:hAnsi="Times New Roman" w:cs="Times New Roman"/>
          <w:sz w:val="28"/>
          <w:szCs w:val="28"/>
        </w:rPr>
        <w:t>и</w:t>
      </w:r>
      <w:r w:rsidRPr="00BC6905">
        <w:rPr>
          <w:rFonts w:ascii="Times New Roman" w:hAnsi="Times New Roman" w:cs="Times New Roman"/>
          <w:sz w:val="28"/>
          <w:szCs w:val="28"/>
        </w:rPr>
        <w:t xml:space="preserve"> з</w:t>
      </w:r>
      <w:r w:rsidR="007F09CA" w:rsidRPr="00BC6905">
        <w:rPr>
          <w:rFonts w:ascii="Times New Roman" w:hAnsi="Times New Roman" w:cs="Times New Roman"/>
          <w:sz w:val="28"/>
          <w:szCs w:val="28"/>
        </w:rPr>
        <w:t>’</w:t>
      </w:r>
      <w:r w:rsidRPr="00BC6905">
        <w:rPr>
          <w:rFonts w:ascii="Times New Roman" w:hAnsi="Times New Roman" w:cs="Times New Roman"/>
          <w:sz w:val="28"/>
          <w:szCs w:val="28"/>
        </w:rPr>
        <w:t>ясовоно що ця попу</w:t>
      </w:r>
      <w:r w:rsidR="007F09CA" w:rsidRPr="00BC6905">
        <w:rPr>
          <w:rFonts w:ascii="Times New Roman" w:hAnsi="Times New Roman" w:cs="Times New Roman"/>
          <w:sz w:val="28"/>
          <w:szCs w:val="28"/>
        </w:rPr>
        <w:t>ляція пос</w:t>
      </w:r>
      <w:r w:rsidRPr="00BC6905">
        <w:rPr>
          <w:rFonts w:ascii="Times New Roman" w:hAnsi="Times New Roman" w:cs="Times New Roman"/>
          <w:sz w:val="28"/>
          <w:szCs w:val="28"/>
        </w:rPr>
        <w:t>т</w:t>
      </w:r>
      <w:r w:rsidR="007F09CA" w:rsidRPr="00BC6905">
        <w:rPr>
          <w:rFonts w:ascii="Times New Roman" w:hAnsi="Times New Roman" w:cs="Times New Roman"/>
          <w:sz w:val="28"/>
          <w:szCs w:val="28"/>
        </w:rPr>
        <w:t>упається за господарсько-</w:t>
      </w:r>
      <w:r w:rsidRPr="00BC6905">
        <w:rPr>
          <w:rFonts w:ascii="Times New Roman" w:hAnsi="Times New Roman" w:cs="Times New Roman"/>
          <w:sz w:val="28"/>
          <w:szCs w:val="28"/>
        </w:rPr>
        <w:t>цінним</w:t>
      </w:r>
      <w:r w:rsidR="007F09CA" w:rsidRPr="00BC6905">
        <w:rPr>
          <w:rFonts w:ascii="Times New Roman" w:hAnsi="Times New Roman" w:cs="Times New Roman"/>
          <w:sz w:val="28"/>
          <w:szCs w:val="28"/>
        </w:rPr>
        <w:t>и ознаками</w:t>
      </w:r>
      <w:r w:rsidRPr="00BC6905">
        <w:rPr>
          <w:rFonts w:ascii="Times New Roman" w:hAnsi="Times New Roman" w:cs="Times New Roman"/>
          <w:sz w:val="28"/>
          <w:szCs w:val="28"/>
        </w:rPr>
        <w:t xml:space="preserve"> </w:t>
      </w:r>
      <w:r w:rsidR="007F09CA" w:rsidRPr="00BC6905">
        <w:rPr>
          <w:rFonts w:ascii="Times New Roman" w:hAnsi="Times New Roman" w:cs="Times New Roman"/>
          <w:sz w:val="28"/>
          <w:szCs w:val="28"/>
        </w:rPr>
        <w:t xml:space="preserve"> районованим сотрам;</w:t>
      </w:r>
    </w:p>
    <w:p w:rsidR="00DA4146" w:rsidRPr="00BC6905" w:rsidRDefault="00A16EF7" w:rsidP="007F09CA">
      <w:pPr>
        <w:pStyle w:val="a3"/>
        <w:numPr>
          <w:ilvl w:val="0"/>
          <w:numId w:val="20"/>
        </w:numPr>
        <w:spacing w:line="360" w:lineRule="auto"/>
        <w:ind w:left="0" w:firstLine="0"/>
        <w:jc w:val="both"/>
        <w:rPr>
          <w:rFonts w:ascii="Times New Roman" w:hAnsi="Times New Roman" w:cs="Times New Roman"/>
          <w:sz w:val="28"/>
          <w:szCs w:val="28"/>
        </w:rPr>
      </w:pPr>
      <w:r w:rsidRPr="00BC6905">
        <w:rPr>
          <w:rFonts w:ascii="Times New Roman" w:hAnsi="Times New Roman" w:cs="Times New Roman"/>
          <w:sz w:val="28"/>
          <w:szCs w:val="28"/>
        </w:rPr>
        <w:t>Провел</w:t>
      </w:r>
      <w:r w:rsidR="008852EB" w:rsidRPr="00BC6905">
        <w:rPr>
          <w:rFonts w:ascii="Times New Roman" w:hAnsi="Times New Roman" w:cs="Times New Roman"/>
          <w:sz w:val="28"/>
          <w:szCs w:val="28"/>
        </w:rPr>
        <w:t xml:space="preserve">и селекційний добір на створення більш стійкої односебельної форми </w:t>
      </w:r>
      <w:r w:rsidR="00A945D9" w:rsidRPr="00BC6905">
        <w:rPr>
          <w:rFonts w:ascii="Times New Roman" w:hAnsi="Times New Roman" w:cs="Times New Roman"/>
          <w:sz w:val="28"/>
          <w:szCs w:val="28"/>
        </w:rPr>
        <w:t>рожевої квітки льону – довгунця</w:t>
      </w:r>
      <w:r w:rsidR="008852EB" w:rsidRPr="00BC6905">
        <w:rPr>
          <w:rFonts w:ascii="Times New Roman" w:hAnsi="Times New Roman" w:cs="Times New Roman"/>
          <w:sz w:val="28"/>
          <w:szCs w:val="28"/>
        </w:rPr>
        <w:t>;</w:t>
      </w:r>
    </w:p>
    <w:p w:rsidR="008852EB" w:rsidRPr="00BC6905" w:rsidRDefault="00DA4146" w:rsidP="00502627">
      <w:pPr>
        <w:pStyle w:val="a3"/>
        <w:numPr>
          <w:ilvl w:val="0"/>
          <w:numId w:val="20"/>
        </w:numPr>
        <w:spacing w:line="360" w:lineRule="auto"/>
        <w:ind w:left="0" w:firstLine="0"/>
        <w:jc w:val="both"/>
        <w:rPr>
          <w:rFonts w:ascii="Times New Roman" w:hAnsi="Times New Roman" w:cs="Times New Roman"/>
          <w:sz w:val="28"/>
          <w:szCs w:val="28"/>
        </w:rPr>
      </w:pPr>
      <w:r w:rsidRPr="00BC6905">
        <w:rPr>
          <w:rFonts w:ascii="Times New Roman" w:hAnsi="Times New Roman" w:cs="Times New Roman"/>
          <w:sz w:val="28"/>
          <w:szCs w:val="28"/>
        </w:rPr>
        <w:t>Отр</w:t>
      </w:r>
      <w:r w:rsidR="007F09CA" w:rsidRPr="00BC6905">
        <w:rPr>
          <w:rFonts w:ascii="Times New Roman" w:hAnsi="Times New Roman" w:cs="Times New Roman"/>
          <w:sz w:val="28"/>
          <w:szCs w:val="28"/>
        </w:rPr>
        <w:t>и</w:t>
      </w:r>
      <w:r w:rsidRPr="00BC6905">
        <w:rPr>
          <w:rFonts w:ascii="Times New Roman" w:hAnsi="Times New Roman" w:cs="Times New Roman"/>
          <w:sz w:val="28"/>
          <w:szCs w:val="28"/>
        </w:rPr>
        <w:t>м</w:t>
      </w:r>
      <w:r w:rsidR="007F09CA" w:rsidRPr="00BC6905">
        <w:rPr>
          <w:rFonts w:ascii="Times New Roman" w:hAnsi="Times New Roman" w:cs="Times New Roman"/>
          <w:sz w:val="28"/>
          <w:szCs w:val="28"/>
        </w:rPr>
        <w:t>али</w:t>
      </w:r>
      <w:r w:rsidR="007579B3" w:rsidRPr="00BC6905">
        <w:rPr>
          <w:rFonts w:ascii="Times New Roman" w:hAnsi="Times New Roman" w:cs="Times New Roman"/>
          <w:sz w:val="28"/>
          <w:szCs w:val="28"/>
        </w:rPr>
        <w:t xml:space="preserve"> гібр</w:t>
      </w:r>
      <w:r w:rsidR="007F09CA" w:rsidRPr="00BC6905">
        <w:rPr>
          <w:rFonts w:ascii="Times New Roman" w:hAnsi="Times New Roman" w:cs="Times New Roman"/>
          <w:sz w:val="28"/>
          <w:szCs w:val="28"/>
        </w:rPr>
        <w:t>и</w:t>
      </w:r>
      <w:r w:rsidR="007579B3" w:rsidRPr="00BC6905">
        <w:rPr>
          <w:rFonts w:ascii="Times New Roman" w:hAnsi="Times New Roman" w:cs="Times New Roman"/>
          <w:sz w:val="28"/>
          <w:szCs w:val="28"/>
        </w:rPr>
        <w:t>дн</w:t>
      </w:r>
      <w:r w:rsidR="007F09CA" w:rsidRPr="00BC6905">
        <w:rPr>
          <w:rFonts w:ascii="Times New Roman" w:hAnsi="Times New Roman" w:cs="Times New Roman"/>
          <w:sz w:val="28"/>
          <w:szCs w:val="28"/>
        </w:rPr>
        <w:t>е</w:t>
      </w:r>
      <w:r w:rsidR="007579B3" w:rsidRPr="00BC6905">
        <w:rPr>
          <w:rFonts w:ascii="Times New Roman" w:hAnsi="Times New Roman" w:cs="Times New Roman"/>
          <w:sz w:val="28"/>
          <w:szCs w:val="28"/>
        </w:rPr>
        <w:t xml:space="preserve"> насіння данн</w:t>
      </w:r>
      <w:r w:rsidR="007F09CA" w:rsidRPr="00BC6905">
        <w:rPr>
          <w:rFonts w:ascii="Times New Roman" w:hAnsi="Times New Roman" w:cs="Times New Roman"/>
          <w:sz w:val="28"/>
          <w:szCs w:val="28"/>
        </w:rPr>
        <w:t xml:space="preserve">ої </w:t>
      </w:r>
      <w:r w:rsidR="007579B3" w:rsidRPr="00BC6905">
        <w:rPr>
          <w:rFonts w:ascii="Times New Roman" w:hAnsi="Times New Roman" w:cs="Times New Roman"/>
          <w:sz w:val="28"/>
          <w:szCs w:val="28"/>
        </w:rPr>
        <w:t>попул</w:t>
      </w:r>
      <w:r w:rsidR="007F09CA" w:rsidRPr="00BC6905">
        <w:rPr>
          <w:rFonts w:ascii="Times New Roman" w:hAnsi="Times New Roman" w:cs="Times New Roman"/>
          <w:sz w:val="28"/>
          <w:szCs w:val="28"/>
        </w:rPr>
        <w:t>яції</w:t>
      </w:r>
      <w:r w:rsidR="007579B3" w:rsidRPr="00BC6905">
        <w:rPr>
          <w:rFonts w:ascii="Times New Roman" w:hAnsi="Times New Roman" w:cs="Times New Roman"/>
          <w:sz w:val="28"/>
          <w:szCs w:val="28"/>
        </w:rPr>
        <w:t xml:space="preserve"> з районован</w:t>
      </w:r>
      <w:r w:rsidR="007F09CA" w:rsidRPr="00BC6905">
        <w:rPr>
          <w:rFonts w:ascii="Times New Roman" w:hAnsi="Times New Roman" w:cs="Times New Roman"/>
          <w:sz w:val="28"/>
          <w:szCs w:val="28"/>
        </w:rPr>
        <w:t>им сорто</w:t>
      </w:r>
      <w:r w:rsidR="007579B3" w:rsidRPr="00BC6905">
        <w:rPr>
          <w:rFonts w:ascii="Times New Roman" w:hAnsi="Times New Roman" w:cs="Times New Roman"/>
          <w:sz w:val="28"/>
          <w:szCs w:val="28"/>
        </w:rPr>
        <w:t>м</w:t>
      </w:r>
      <w:r w:rsidR="007F09CA" w:rsidRPr="00BC6905">
        <w:rPr>
          <w:rFonts w:ascii="Times New Roman" w:hAnsi="Times New Roman" w:cs="Times New Roman"/>
          <w:sz w:val="28"/>
          <w:szCs w:val="28"/>
        </w:rPr>
        <w:t xml:space="preserve"> «</w:t>
      </w:r>
      <w:r w:rsidR="007579B3" w:rsidRPr="00BC6905">
        <w:rPr>
          <w:rFonts w:ascii="Times New Roman" w:hAnsi="Times New Roman" w:cs="Times New Roman"/>
          <w:sz w:val="28"/>
          <w:szCs w:val="28"/>
        </w:rPr>
        <w:t>Гладіа</w:t>
      </w:r>
      <w:r w:rsidR="007F09CA" w:rsidRPr="00BC6905">
        <w:rPr>
          <w:rFonts w:ascii="Times New Roman" w:hAnsi="Times New Roman" w:cs="Times New Roman"/>
          <w:sz w:val="28"/>
          <w:szCs w:val="28"/>
        </w:rPr>
        <w:t>т</w:t>
      </w:r>
      <w:r w:rsidR="007579B3" w:rsidRPr="00BC6905">
        <w:rPr>
          <w:rFonts w:ascii="Times New Roman" w:hAnsi="Times New Roman" w:cs="Times New Roman"/>
          <w:sz w:val="28"/>
          <w:szCs w:val="28"/>
        </w:rPr>
        <w:t>ор</w:t>
      </w:r>
      <w:r w:rsidR="004C012C" w:rsidRPr="00BC6905">
        <w:rPr>
          <w:rFonts w:ascii="Times New Roman" w:hAnsi="Times New Roman" w:cs="Times New Roman"/>
          <w:sz w:val="28"/>
          <w:szCs w:val="28"/>
        </w:rPr>
        <w:t>» для покраще</w:t>
      </w:r>
      <w:r w:rsidR="00A945D9" w:rsidRPr="00BC6905">
        <w:rPr>
          <w:rFonts w:ascii="Times New Roman" w:hAnsi="Times New Roman" w:cs="Times New Roman"/>
          <w:sz w:val="28"/>
          <w:szCs w:val="28"/>
        </w:rPr>
        <w:t>ння господарсько - цінних ознак</w:t>
      </w:r>
      <w:r w:rsidR="004C012C" w:rsidRPr="00BC6905">
        <w:rPr>
          <w:rFonts w:ascii="Times New Roman" w:hAnsi="Times New Roman" w:cs="Times New Roman"/>
          <w:sz w:val="28"/>
          <w:szCs w:val="28"/>
        </w:rPr>
        <w:t>;</w:t>
      </w:r>
    </w:p>
    <w:p w:rsidR="00CA2EA8" w:rsidRPr="00BC6905" w:rsidRDefault="00D933D1" w:rsidP="00502627">
      <w:pPr>
        <w:pStyle w:val="a3"/>
        <w:numPr>
          <w:ilvl w:val="0"/>
          <w:numId w:val="20"/>
        </w:numPr>
        <w:spacing w:line="360" w:lineRule="auto"/>
        <w:ind w:left="0" w:firstLine="0"/>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CA2EA8" w:rsidRPr="00BC6905">
        <w:rPr>
          <w:rFonts w:ascii="Times New Roman" w:hAnsi="Times New Roman" w:cs="Times New Roman"/>
          <w:sz w:val="28"/>
          <w:szCs w:val="28"/>
        </w:rPr>
        <w:t>Отрим</w:t>
      </w:r>
      <w:r w:rsidR="005E03CB" w:rsidRPr="00BC6905">
        <w:rPr>
          <w:rFonts w:ascii="Times New Roman" w:hAnsi="Times New Roman" w:cs="Times New Roman"/>
          <w:sz w:val="28"/>
          <w:szCs w:val="28"/>
        </w:rPr>
        <w:t>а</w:t>
      </w:r>
      <w:r w:rsidR="00CA2EA8" w:rsidRPr="00BC6905">
        <w:rPr>
          <w:rFonts w:ascii="Times New Roman" w:hAnsi="Times New Roman" w:cs="Times New Roman"/>
          <w:sz w:val="28"/>
          <w:szCs w:val="28"/>
        </w:rPr>
        <w:t>н</w:t>
      </w:r>
      <w:r w:rsidR="005E03CB" w:rsidRPr="00BC6905">
        <w:rPr>
          <w:rFonts w:ascii="Times New Roman" w:hAnsi="Times New Roman" w:cs="Times New Roman"/>
          <w:sz w:val="28"/>
          <w:szCs w:val="28"/>
        </w:rPr>
        <w:t>ий прак</w:t>
      </w:r>
      <w:r w:rsidR="00CA2EA8" w:rsidRPr="00BC6905">
        <w:rPr>
          <w:rFonts w:ascii="Times New Roman" w:hAnsi="Times New Roman" w:cs="Times New Roman"/>
          <w:sz w:val="28"/>
          <w:szCs w:val="28"/>
        </w:rPr>
        <w:t>т</w:t>
      </w:r>
      <w:r w:rsidR="005E03CB" w:rsidRPr="00BC6905">
        <w:rPr>
          <w:rFonts w:ascii="Times New Roman" w:hAnsi="Times New Roman" w:cs="Times New Roman"/>
          <w:sz w:val="28"/>
          <w:szCs w:val="28"/>
        </w:rPr>
        <w:t xml:space="preserve">ичний матеріал </w:t>
      </w:r>
      <w:r w:rsidR="00CA2EA8" w:rsidRPr="00BC6905">
        <w:rPr>
          <w:rFonts w:ascii="Times New Roman" w:hAnsi="Times New Roman" w:cs="Times New Roman"/>
          <w:sz w:val="28"/>
          <w:szCs w:val="28"/>
        </w:rPr>
        <w:t xml:space="preserve"> цього дослід</w:t>
      </w:r>
      <w:r w:rsidR="005E03CB" w:rsidRPr="00BC6905">
        <w:rPr>
          <w:rFonts w:ascii="Times New Roman" w:hAnsi="Times New Roman" w:cs="Times New Roman"/>
          <w:sz w:val="28"/>
          <w:szCs w:val="28"/>
        </w:rPr>
        <w:t>ження  застосували в вкладацькій  діяльності.</w:t>
      </w:r>
    </w:p>
    <w:p w:rsidR="008852EB" w:rsidRPr="00BC6905" w:rsidRDefault="008852EB" w:rsidP="008852EB">
      <w:pPr>
        <w:pStyle w:val="a3"/>
        <w:shd w:val="clear" w:color="auto" w:fill="FFFFFF"/>
        <w:spacing w:after="0" w:line="360" w:lineRule="auto"/>
        <w:ind w:left="940" w:right="20"/>
        <w:jc w:val="both"/>
        <w:rPr>
          <w:rFonts w:ascii="Times New Roman" w:eastAsia="Times New Roman" w:hAnsi="Times New Roman" w:cs="Times New Roman"/>
          <w:noProof w:val="0"/>
          <w:sz w:val="28"/>
          <w:szCs w:val="28"/>
          <w:lang w:eastAsia="uk-UA"/>
        </w:rPr>
      </w:pPr>
    </w:p>
    <w:p w:rsidR="005C6A7E" w:rsidRPr="00BC6905" w:rsidRDefault="005C6A7E" w:rsidP="008852EB">
      <w:pPr>
        <w:spacing w:line="360" w:lineRule="auto"/>
        <w:jc w:val="center"/>
        <w:rPr>
          <w:rFonts w:ascii="Times New Roman" w:hAnsi="Times New Roman" w:cs="Times New Roman"/>
          <w:b/>
          <w:sz w:val="28"/>
          <w:szCs w:val="28"/>
        </w:rPr>
      </w:pPr>
    </w:p>
    <w:p w:rsidR="005C6A7E" w:rsidRPr="00BC6905" w:rsidRDefault="005C6A7E" w:rsidP="008852EB">
      <w:pPr>
        <w:spacing w:line="360" w:lineRule="auto"/>
        <w:jc w:val="center"/>
        <w:rPr>
          <w:rFonts w:ascii="Times New Roman" w:hAnsi="Times New Roman" w:cs="Times New Roman"/>
          <w:b/>
          <w:sz w:val="28"/>
          <w:szCs w:val="28"/>
        </w:rPr>
      </w:pPr>
    </w:p>
    <w:p w:rsidR="005C6A7E" w:rsidRPr="00BC6905" w:rsidRDefault="005C6A7E" w:rsidP="008852EB">
      <w:pPr>
        <w:spacing w:line="360" w:lineRule="auto"/>
        <w:jc w:val="center"/>
        <w:rPr>
          <w:rFonts w:ascii="Times New Roman" w:hAnsi="Times New Roman" w:cs="Times New Roman"/>
          <w:b/>
          <w:sz w:val="28"/>
          <w:szCs w:val="28"/>
        </w:rPr>
      </w:pPr>
    </w:p>
    <w:p w:rsidR="005C6A7E" w:rsidRPr="00BC6905" w:rsidRDefault="005C6A7E" w:rsidP="008852EB">
      <w:pPr>
        <w:spacing w:line="360" w:lineRule="auto"/>
        <w:jc w:val="center"/>
        <w:rPr>
          <w:rFonts w:ascii="Times New Roman" w:hAnsi="Times New Roman" w:cs="Times New Roman"/>
          <w:b/>
          <w:sz w:val="28"/>
          <w:szCs w:val="28"/>
        </w:rPr>
      </w:pPr>
    </w:p>
    <w:p w:rsidR="005C6A7E" w:rsidRPr="00BC6905" w:rsidRDefault="005C6A7E" w:rsidP="008852EB">
      <w:pPr>
        <w:spacing w:line="360" w:lineRule="auto"/>
        <w:jc w:val="center"/>
        <w:rPr>
          <w:rFonts w:ascii="Times New Roman" w:hAnsi="Times New Roman" w:cs="Times New Roman"/>
          <w:b/>
          <w:sz w:val="28"/>
          <w:szCs w:val="28"/>
        </w:rPr>
      </w:pPr>
    </w:p>
    <w:p w:rsidR="005C6A7E" w:rsidRPr="00BC6905" w:rsidRDefault="005C6A7E" w:rsidP="008852EB">
      <w:pPr>
        <w:spacing w:line="360" w:lineRule="auto"/>
        <w:jc w:val="center"/>
        <w:rPr>
          <w:rFonts w:ascii="Times New Roman" w:hAnsi="Times New Roman" w:cs="Times New Roman"/>
          <w:b/>
          <w:sz w:val="28"/>
          <w:szCs w:val="28"/>
        </w:rPr>
      </w:pPr>
    </w:p>
    <w:p w:rsidR="005C6A7E" w:rsidRPr="00BC6905" w:rsidRDefault="005C6A7E" w:rsidP="00855177">
      <w:pPr>
        <w:spacing w:line="360" w:lineRule="auto"/>
        <w:rPr>
          <w:rFonts w:ascii="Times New Roman" w:hAnsi="Times New Roman" w:cs="Times New Roman"/>
          <w:b/>
          <w:sz w:val="28"/>
          <w:szCs w:val="28"/>
        </w:rPr>
      </w:pPr>
    </w:p>
    <w:p w:rsidR="00B43270" w:rsidRPr="00BC6905" w:rsidRDefault="00B43270" w:rsidP="008852EB">
      <w:pPr>
        <w:spacing w:line="360" w:lineRule="auto"/>
        <w:jc w:val="center"/>
        <w:rPr>
          <w:rFonts w:ascii="Times New Roman" w:hAnsi="Times New Roman" w:cs="Times New Roman"/>
          <w:b/>
          <w:sz w:val="28"/>
          <w:szCs w:val="28"/>
        </w:rPr>
      </w:pPr>
    </w:p>
    <w:p w:rsidR="008852EB" w:rsidRPr="00BC6905" w:rsidRDefault="007579B3" w:rsidP="00A6784B">
      <w:pPr>
        <w:spacing w:line="360" w:lineRule="auto"/>
        <w:jc w:val="center"/>
        <w:rPr>
          <w:rFonts w:ascii="Times New Roman" w:hAnsi="Times New Roman" w:cs="Times New Roman"/>
          <w:b/>
          <w:sz w:val="28"/>
          <w:szCs w:val="28"/>
        </w:rPr>
      </w:pPr>
      <w:r w:rsidRPr="00BC6905">
        <w:rPr>
          <w:rFonts w:ascii="Times New Roman" w:hAnsi="Times New Roman" w:cs="Times New Roman"/>
          <w:b/>
          <w:sz w:val="28"/>
          <w:szCs w:val="28"/>
        </w:rPr>
        <w:lastRenderedPageBreak/>
        <w:t>СПИСОК ВИКОР</w:t>
      </w:r>
      <w:r w:rsidR="008852EB" w:rsidRPr="00BC6905">
        <w:rPr>
          <w:rFonts w:ascii="Times New Roman" w:hAnsi="Times New Roman" w:cs="Times New Roman"/>
          <w:b/>
          <w:sz w:val="28"/>
          <w:szCs w:val="28"/>
        </w:rPr>
        <w:t>ИСТАНОЇ ЛІТЕРАТУРИ</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Абрамо</w:t>
      </w:r>
      <w:r w:rsidR="00A945D9" w:rsidRPr="00BC6905">
        <w:rPr>
          <w:rFonts w:ascii="Times New Roman" w:hAnsi="Times New Roman" w:cs="Times New Roman"/>
          <w:sz w:val="28"/>
          <w:szCs w:val="28"/>
        </w:rPr>
        <w:t xml:space="preserve">ва З. В. Практикум по генетике. </w:t>
      </w:r>
      <w:r w:rsidR="00A6784B" w:rsidRPr="00BC6905">
        <w:rPr>
          <w:rFonts w:ascii="Times New Roman" w:hAnsi="Times New Roman" w:cs="Times New Roman"/>
          <w:sz w:val="28"/>
          <w:szCs w:val="28"/>
        </w:rPr>
        <w:t>З. В. Абрамова</w:t>
      </w:r>
      <w:r w:rsidRPr="00BC6905">
        <w:rPr>
          <w:rFonts w:ascii="Times New Roman" w:hAnsi="Times New Roman" w:cs="Times New Roman"/>
          <w:sz w:val="28"/>
          <w:szCs w:val="28"/>
        </w:rPr>
        <w:t xml:space="preserve">, О.А Карлинський – [3 видю., перероб. і доп .]   - Л .: Колос , 1984 . – 192 с </w:t>
      </w:r>
    </w:p>
    <w:p w:rsidR="008852EB" w:rsidRPr="00BC6905" w:rsidRDefault="00A945D9"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Алиханян С. И. Общая генетика. </w:t>
      </w:r>
      <w:r w:rsidR="008852EB" w:rsidRPr="00BC6905">
        <w:rPr>
          <w:rFonts w:ascii="Times New Roman" w:hAnsi="Times New Roman" w:cs="Times New Roman"/>
          <w:sz w:val="28"/>
          <w:szCs w:val="28"/>
        </w:rPr>
        <w:t>С. И. Алиханян</w:t>
      </w:r>
      <w:r w:rsidRPr="00BC6905">
        <w:rPr>
          <w:rFonts w:ascii="Times New Roman" w:hAnsi="Times New Roman" w:cs="Times New Roman"/>
          <w:sz w:val="28"/>
          <w:szCs w:val="28"/>
        </w:rPr>
        <w:t>, А. В. Афьєв</w:t>
      </w:r>
      <w:r w:rsidR="008852EB" w:rsidRPr="00BC6905">
        <w:rPr>
          <w:rFonts w:ascii="Times New Roman" w:hAnsi="Times New Roman" w:cs="Times New Roman"/>
          <w:sz w:val="28"/>
          <w:szCs w:val="28"/>
        </w:rPr>
        <w:t xml:space="preserve">, Л.С Чернилин – М . : Высш. Шк., 1985 . – 448 с. </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Бенинг В. Е. Об использовании распредиления Стьюдента в задачах теории вероятносте</w:t>
      </w:r>
      <w:r w:rsidR="00A945D9" w:rsidRPr="00BC6905">
        <w:rPr>
          <w:rFonts w:ascii="Times New Roman" w:hAnsi="Times New Roman" w:cs="Times New Roman"/>
          <w:sz w:val="28"/>
          <w:szCs w:val="28"/>
        </w:rPr>
        <w:t>й и математической статистики. В. Е. Бенинг , В. Ю . Королев.</w:t>
      </w:r>
      <w:r w:rsidRPr="00BC6905">
        <w:rPr>
          <w:rFonts w:ascii="Times New Roman" w:hAnsi="Times New Roman" w:cs="Times New Roman"/>
          <w:sz w:val="28"/>
          <w:szCs w:val="28"/>
        </w:rPr>
        <w:t xml:space="preserve"> Теория вероятностей и ее применение . – 2004 . – С.417 – 435 . </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Булатов М. В.  Некоторые вопросы селекцыи и первичной оброботки льна – довгунца </w:t>
      </w:r>
      <w:r w:rsidR="00A945D9" w:rsidRPr="00BC6905">
        <w:rPr>
          <w:rFonts w:ascii="Times New Roman" w:hAnsi="Times New Roman" w:cs="Times New Roman"/>
          <w:sz w:val="28"/>
          <w:szCs w:val="28"/>
        </w:rPr>
        <w:t>.</w:t>
      </w:r>
      <w:r w:rsidR="00A6784B" w:rsidRPr="00BC6905">
        <w:rPr>
          <w:rFonts w:ascii="Times New Roman" w:hAnsi="Times New Roman" w:cs="Times New Roman"/>
          <w:sz w:val="28"/>
          <w:szCs w:val="28"/>
        </w:rPr>
        <w:t>М. В.Булатов</w:t>
      </w:r>
      <w:r w:rsidRPr="00BC6905">
        <w:rPr>
          <w:rFonts w:ascii="Times New Roman" w:hAnsi="Times New Roman" w:cs="Times New Roman"/>
          <w:sz w:val="28"/>
          <w:szCs w:val="28"/>
        </w:rPr>
        <w:t>,</w:t>
      </w:r>
      <w:r w:rsidR="00A6784B" w:rsidRPr="00BC6905">
        <w:rPr>
          <w:rFonts w:ascii="Times New Roman" w:hAnsi="Times New Roman" w:cs="Times New Roman"/>
          <w:sz w:val="28"/>
          <w:szCs w:val="28"/>
        </w:rPr>
        <w:t xml:space="preserve"> </w:t>
      </w:r>
      <w:r w:rsidRPr="00BC6905">
        <w:rPr>
          <w:rFonts w:ascii="Times New Roman" w:hAnsi="Times New Roman" w:cs="Times New Roman"/>
          <w:sz w:val="28"/>
          <w:szCs w:val="28"/>
        </w:rPr>
        <w:t xml:space="preserve"> А. Я. Соловьев , В. Ф. Липницька.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Лен и конопля. – 1974. - №9. – С.1 – 4 .</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Гершензон С. М. Основы современной генетики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С. М. Гершензон</w:t>
      </w:r>
      <w:r w:rsidR="00A6784B" w:rsidRPr="00BC6905">
        <w:rPr>
          <w:rFonts w:ascii="Times New Roman" w:hAnsi="Times New Roman" w:cs="Times New Roman"/>
          <w:sz w:val="28"/>
          <w:szCs w:val="28"/>
        </w:rPr>
        <w:t>. – К. : Наукова думка</w:t>
      </w:r>
      <w:r w:rsidRPr="00BC6905">
        <w:rPr>
          <w:rFonts w:ascii="Times New Roman" w:hAnsi="Times New Roman" w:cs="Times New Roman"/>
          <w:sz w:val="28"/>
          <w:szCs w:val="28"/>
        </w:rPr>
        <w:t>, 1983. – 556 с.</w:t>
      </w:r>
    </w:p>
    <w:p w:rsidR="00A26968" w:rsidRPr="00BC6905" w:rsidRDefault="00A26968" w:rsidP="00A6784B">
      <w:pPr>
        <w:pStyle w:val="a3"/>
        <w:numPr>
          <w:ilvl w:val="0"/>
          <w:numId w:val="21"/>
        </w:numPr>
        <w:spacing w:after="0" w:line="360" w:lineRule="auto"/>
        <w:jc w:val="both"/>
        <w:rPr>
          <w:rFonts w:ascii="Times New Roman" w:eastAsia="Times New Roman" w:hAnsi="Times New Roman" w:cs="Times New Roman"/>
          <w:noProof w:val="0"/>
          <w:color w:val="000000"/>
          <w:sz w:val="28"/>
          <w:szCs w:val="28"/>
          <w:lang w:eastAsia="uk-UA"/>
        </w:rPr>
      </w:pPr>
      <w:proofErr w:type="spellStart"/>
      <w:r w:rsidRPr="00BC6905">
        <w:rPr>
          <w:rFonts w:ascii="Times New Roman" w:eastAsia="Times New Roman" w:hAnsi="Times New Roman" w:cs="Times New Roman"/>
          <w:noProof w:val="0"/>
          <w:color w:val="000000"/>
          <w:sz w:val="28"/>
          <w:szCs w:val="28"/>
          <w:lang w:eastAsia="uk-UA"/>
        </w:rPr>
        <w:t>Горизонтов</w:t>
      </w:r>
      <w:proofErr w:type="spellEnd"/>
      <w:r w:rsidRPr="00BC6905">
        <w:rPr>
          <w:rFonts w:ascii="Times New Roman" w:eastAsia="Times New Roman" w:hAnsi="Times New Roman" w:cs="Times New Roman"/>
          <w:noProof w:val="0"/>
          <w:color w:val="000000"/>
          <w:sz w:val="28"/>
          <w:szCs w:val="28"/>
          <w:lang w:eastAsia="uk-UA"/>
        </w:rPr>
        <w:t xml:space="preserve"> П.Д.  Гомеостаз . П.Д.</w:t>
      </w:r>
      <w:proofErr w:type="spellStart"/>
      <w:r w:rsidRPr="00BC6905">
        <w:rPr>
          <w:rFonts w:ascii="Times New Roman" w:eastAsia="Times New Roman" w:hAnsi="Times New Roman" w:cs="Times New Roman"/>
          <w:noProof w:val="0"/>
          <w:color w:val="000000"/>
          <w:sz w:val="28"/>
          <w:szCs w:val="28"/>
          <w:lang w:eastAsia="uk-UA"/>
        </w:rPr>
        <w:t>Горизонтов</w:t>
      </w:r>
      <w:proofErr w:type="spellEnd"/>
      <w:r w:rsidRPr="00BC6905">
        <w:rPr>
          <w:rFonts w:ascii="Times New Roman" w:eastAsia="Times New Roman" w:hAnsi="Times New Roman" w:cs="Times New Roman"/>
          <w:noProof w:val="0"/>
          <w:color w:val="000000"/>
          <w:sz w:val="28"/>
          <w:szCs w:val="28"/>
          <w:lang w:eastAsia="uk-UA"/>
        </w:rPr>
        <w:t>. М.:Медицина,198.-576 с.</w:t>
      </w:r>
    </w:p>
    <w:p w:rsidR="00A26968" w:rsidRPr="00BC6905" w:rsidRDefault="00A26968" w:rsidP="00A6784B">
      <w:pPr>
        <w:pStyle w:val="a3"/>
        <w:numPr>
          <w:ilvl w:val="0"/>
          <w:numId w:val="21"/>
        </w:numPr>
        <w:spacing w:line="360" w:lineRule="auto"/>
        <w:jc w:val="both"/>
        <w:rPr>
          <w:rFonts w:ascii="Times New Roman" w:eastAsia="Times New Roman" w:hAnsi="Times New Roman" w:cs="Times New Roman"/>
          <w:noProof w:val="0"/>
          <w:color w:val="000000"/>
          <w:sz w:val="28"/>
          <w:szCs w:val="28"/>
          <w:lang w:eastAsia="uk-UA"/>
        </w:rPr>
      </w:pPr>
      <w:r w:rsidRPr="00BC6905">
        <w:rPr>
          <w:rFonts w:ascii="Times New Roman" w:eastAsia="Times New Roman" w:hAnsi="Times New Roman" w:cs="Times New Roman"/>
          <w:noProof w:val="0"/>
          <w:color w:val="000000"/>
          <w:sz w:val="28"/>
          <w:szCs w:val="28"/>
          <w:lang w:eastAsia="uk-UA"/>
        </w:rPr>
        <w:t>Дрозд І. Ф., Шпек М.П. Олійність насіння сортів льону олійного в різних умовах вирощування .І. Ф. Дрозд, М. П. Шпек. .. Науково-технічний бюлетень Інституту олійних культур НААН України. 2010. - №15. -С. 45 -49.</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Доспехов Б. О. Методика польового досліду ( з основами статистичної обробки результатів дослідження )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Б. О. Доспехов. -  [ 3 вид ., перероб. та доп. ]. – М. : Колос ,1973. – 336 с. </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Дубинин Н. П. Общая генетика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Н. П. Дубинин .М : Наука , 1986. – 573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Ефремова В. В. Генетика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В.В. Ефремова , Ю.Т.Аистова. – Краснодар : Феникс ,2001.- 241с. </w:t>
      </w:r>
    </w:p>
    <w:p w:rsidR="00245207" w:rsidRPr="00BC6905" w:rsidRDefault="00245207"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noProof w:val="0"/>
          <w:sz w:val="28"/>
          <w:szCs w:val="28"/>
          <w:lang w:eastAsia="uk-UA"/>
        </w:rPr>
        <w:t>Егоров</w:t>
      </w:r>
      <w:proofErr w:type="spellEnd"/>
      <w:r w:rsidRPr="00BC6905">
        <w:rPr>
          <w:rFonts w:ascii="Times New Roman" w:eastAsia="Times New Roman" w:hAnsi="Times New Roman" w:cs="Times New Roman"/>
          <w:noProof w:val="0"/>
          <w:sz w:val="28"/>
          <w:szCs w:val="28"/>
          <w:lang w:eastAsia="uk-UA"/>
        </w:rPr>
        <w:t xml:space="preserve"> М. Е. </w:t>
      </w:r>
      <w:proofErr w:type="spellStart"/>
      <w:r w:rsidRPr="00BC6905">
        <w:rPr>
          <w:rFonts w:ascii="Times New Roman" w:eastAsia="Times New Roman" w:hAnsi="Times New Roman" w:cs="Times New Roman"/>
          <w:noProof w:val="0"/>
          <w:sz w:val="28"/>
          <w:szCs w:val="28"/>
          <w:lang w:eastAsia="uk-UA"/>
        </w:rPr>
        <w:t>Комбайновая</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уборка</w:t>
      </w:r>
      <w:proofErr w:type="spellEnd"/>
      <w:r w:rsidRPr="00BC6905">
        <w:rPr>
          <w:rFonts w:ascii="Times New Roman" w:eastAsia="Times New Roman" w:hAnsi="Times New Roman" w:cs="Times New Roman"/>
          <w:noProof w:val="0"/>
          <w:sz w:val="28"/>
          <w:szCs w:val="28"/>
          <w:lang w:eastAsia="uk-UA"/>
        </w:rPr>
        <w:t xml:space="preserve"> и </w:t>
      </w:r>
      <w:proofErr w:type="spellStart"/>
      <w:r w:rsidRPr="00BC6905">
        <w:rPr>
          <w:rFonts w:ascii="Times New Roman" w:eastAsia="Times New Roman" w:hAnsi="Times New Roman" w:cs="Times New Roman"/>
          <w:noProof w:val="0"/>
          <w:sz w:val="28"/>
          <w:szCs w:val="28"/>
          <w:lang w:eastAsia="uk-UA"/>
        </w:rPr>
        <w:t>первинная</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обработка</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льна-долгунца</w:t>
      </w:r>
      <w:proofErr w:type="spellEnd"/>
      <w:r w:rsidRPr="00BC6905">
        <w:rPr>
          <w:rFonts w:ascii="Times New Roman" w:eastAsia="Times New Roman" w:hAnsi="Times New Roman" w:cs="Times New Roman"/>
          <w:noProof w:val="0"/>
          <w:sz w:val="28"/>
          <w:szCs w:val="28"/>
          <w:lang w:eastAsia="uk-UA"/>
        </w:rPr>
        <w:t xml:space="preserve"> . М. Е. </w:t>
      </w:r>
      <w:proofErr w:type="spellStart"/>
      <w:r w:rsidRPr="00BC6905">
        <w:rPr>
          <w:rFonts w:ascii="Times New Roman" w:eastAsia="Times New Roman" w:hAnsi="Times New Roman" w:cs="Times New Roman"/>
          <w:noProof w:val="0"/>
          <w:sz w:val="28"/>
          <w:szCs w:val="28"/>
          <w:lang w:eastAsia="uk-UA"/>
        </w:rPr>
        <w:t>Егоров</w:t>
      </w:r>
      <w:proofErr w:type="spellEnd"/>
      <w:r w:rsidRPr="00BC6905">
        <w:rPr>
          <w:rFonts w:ascii="Times New Roman" w:eastAsia="Times New Roman" w:hAnsi="Times New Roman" w:cs="Times New Roman"/>
          <w:noProof w:val="0"/>
          <w:sz w:val="28"/>
          <w:szCs w:val="28"/>
          <w:lang w:eastAsia="uk-UA"/>
        </w:rPr>
        <w:t xml:space="preserve">. - М.: </w:t>
      </w:r>
      <w:proofErr w:type="spellStart"/>
      <w:r w:rsidRPr="00BC6905">
        <w:rPr>
          <w:rFonts w:ascii="Times New Roman" w:eastAsia="Times New Roman" w:hAnsi="Times New Roman" w:cs="Times New Roman"/>
          <w:noProof w:val="0"/>
          <w:sz w:val="28"/>
          <w:szCs w:val="28"/>
          <w:lang w:eastAsia="uk-UA"/>
        </w:rPr>
        <w:t>Россельхозиздат</w:t>
      </w:r>
      <w:proofErr w:type="spellEnd"/>
      <w:r w:rsidRPr="00BC6905">
        <w:rPr>
          <w:rFonts w:ascii="Times New Roman" w:eastAsia="Times New Roman" w:hAnsi="Times New Roman" w:cs="Times New Roman"/>
          <w:noProof w:val="0"/>
          <w:sz w:val="28"/>
          <w:szCs w:val="28"/>
          <w:lang w:eastAsia="uk-UA"/>
        </w:rPr>
        <w:t>, 1976. - 121 с.</w:t>
      </w:r>
    </w:p>
    <w:p w:rsidR="00245207" w:rsidRPr="00BC6905" w:rsidRDefault="00245207"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Ефремова В. В. Генетика . В. В. Ефремова, Ю. Т. Аистова. - Краснодар: Феникс, 2001. - 241 с.</w:t>
      </w:r>
    </w:p>
    <w:p w:rsidR="002E65F2"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 </w:t>
      </w:r>
      <w:proofErr w:type="spellStart"/>
      <w:r w:rsidR="002E65F2" w:rsidRPr="00BC6905">
        <w:rPr>
          <w:rFonts w:ascii="Times New Roman" w:eastAsia="Times New Roman" w:hAnsi="Times New Roman" w:cs="Times New Roman"/>
          <w:noProof w:val="0"/>
          <w:sz w:val="28"/>
          <w:szCs w:val="28"/>
          <w:lang w:eastAsia="uk-UA"/>
        </w:rPr>
        <w:t>Закс</w:t>
      </w:r>
      <w:proofErr w:type="spellEnd"/>
      <w:r w:rsidR="002E65F2" w:rsidRPr="00BC6905">
        <w:rPr>
          <w:rFonts w:ascii="Times New Roman" w:eastAsia="Times New Roman" w:hAnsi="Times New Roman" w:cs="Times New Roman"/>
          <w:noProof w:val="0"/>
          <w:sz w:val="28"/>
          <w:szCs w:val="28"/>
          <w:lang w:eastAsia="uk-UA"/>
        </w:rPr>
        <w:t xml:space="preserve"> Л. </w:t>
      </w:r>
      <w:proofErr w:type="spellStart"/>
      <w:r w:rsidR="002E65F2" w:rsidRPr="00BC6905">
        <w:rPr>
          <w:rFonts w:ascii="Times New Roman" w:eastAsia="Times New Roman" w:hAnsi="Times New Roman" w:cs="Times New Roman"/>
          <w:noProof w:val="0"/>
          <w:sz w:val="28"/>
          <w:szCs w:val="28"/>
          <w:lang w:eastAsia="uk-UA"/>
        </w:rPr>
        <w:t>Статистическое</w:t>
      </w:r>
      <w:proofErr w:type="spellEnd"/>
      <w:r w:rsidR="002E65F2" w:rsidRPr="00BC6905">
        <w:rPr>
          <w:rFonts w:ascii="Times New Roman" w:eastAsia="Times New Roman" w:hAnsi="Times New Roman" w:cs="Times New Roman"/>
          <w:noProof w:val="0"/>
          <w:sz w:val="28"/>
          <w:szCs w:val="28"/>
          <w:lang w:eastAsia="uk-UA"/>
        </w:rPr>
        <w:t xml:space="preserve"> </w:t>
      </w:r>
      <w:proofErr w:type="spellStart"/>
      <w:r w:rsidR="002E65F2" w:rsidRPr="00BC6905">
        <w:rPr>
          <w:rFonts w:ascii="Times New Roman" w:eastAsia="Times New Roman" w:hAnsi="Times New Roman" w:cs="Times New Roman"/>
          <w:noProof w:val="0"/>
          <w:sz w:val="28"/>
          <w:szCs w:val="28"/>
          <w:lang w:eastAsia="uk-UA"/>
        </w:rPr>
        <w:t>оценивание</w:t>
      </w:r>
      <w:proofErr w:type="spellEnd"/>
      <w:r w:rsidR="002E65F2" w:rsidRPr="00BC6905">
        <w:rPr>
          <w:rFonts w:ascii="Times New Roman" w:eastAsia="Times New Roman" w:hAnsi="Times New Roman" w:cs="Times New Roman"/>
          <w:noProof w:val="0"/>
          <w:sz w:val="28"/>
          <w:szCs w:val="28"/>
          <w:lang w:eastAsia="uk-UA"/>
        </w:rPr>
        <w:t xml:space="preserve"> . Л. </w:t>
      </w:r>
      <w:proofErr w:type="spellStart"/>
      <w:r w:rsidR="002E65F2" w:rsidRPr="00BC6905">
        <w:rPr>
          <w:rFonts w:ascii="Times New Roman" w:eastAsia="Times New Roman" w:hAnsi="Times New Roman" w:cs="Times New Roman"/>
          <w:noProof w:val="0"/>
          <w:sz w:val="28"/>
          <w:szCs w:val="28"/>
          <w:lang w:eastAsia="uk-UA"/>
        </w:rPr>
        <w:t>Закс</w:t>
      </w:r>
      <w:proofErr w:type="spellEnd"/>
      <w:r w:rsidR="002E65F2" w:rsidRPr="00BC6905">
        <w:rPr>
          <w:rFonts w:ascii="Times New Roman" w:eastAsia="Times New Roman" w:hAnsi="Times New Roman" w:cs="Times New Roman"/>
          <w:noProof w:val="0"/>
          <w:sz w:val="28"/>
          <w:szCs w:val="28"/>
          <w:lang w:eastAsia="uk-UA"/>
        </w:rPr>
        <w:t xml:space="preserve"> пер. с </w:t>
      </w:r>
      <w:proofErr w:type="spellStart"/>
      <w:r w:rsidR="002E65F2" w:rsidRPr="00BC6905">
        <w:rPr>
          <w:rFonts w:ascii="Times New Roman" w:eastAsia="Times New Roman" w:hAnsi="Times New Roman" w:cs="Times New Roman"/>
          <w:noProof w:val="0"/>
          <w:sz w:val="28"/>
          <w:szCs w:val="28"/>
          <w:lang w:eastAsia="uk-UA"/>
        </w:rPr>
        <w:t>нем</w:t>
      </w:r>
      <w:proofErr w:type="spellEnd"/>
      <w:r w:rsidR="002E65F2" w:rsidRPr="00BC6905">
        <w:rPr>
          <w:rFonts w:ascii="Times New Roman" w:eastAsia="Times New Roman" w:hAnsi="Times New Roman" w:cs="Times New Roman"/>
          <w:noProof w:val="0"/>
          <w:sz w:val="28"/>
          <w:szCs w:val="28"/>
          <w:lang w:eastAsia="uk-UA"/>
        </w:rPr>
        <w:t xml:space="preserve">. В.Н. </w:t>
      </w:r>
      <w:proofErr w:type="spellStart"/>
      <w:r w:rsidR="002E65F2" w:rsidRPr="00BC6905">
        <w:rPr>
          <w:rFonts w:ascii="Times New Roman" w:eastAsia="Times New Roman" w:hAnsi="Times New Roman" w:cs="Times New Roman"/>
          <w:noProof w:val="0"/>
          <w:sz w:val="28"/>
          <w:szCs w:val="28"/>
          <w:lang w:eastAsia="uk-UA"/>
        </w:rPr>
        <w:t>Варыгина</w:t>
      </w:r>
      <w:proofErr w:type="spellEnd"/>
      <w:r w:rsidR="002E65F2" w:rsidRPr="00BC6905">
        <w:rPr>
          <w:rFonts w:ascii="Times New Roman" w:eastAsia="Times New Roman" w:hAnsi="Times New Roman" w:cs="Times New Roman"/>
          <w:noProof w:val="0"/>
          <w:sz w:val="28"/>
          <w:szCs w:val="28"/>
          <w:lang w:eastAsia="uk-UA"/>
        </w:rPr>
        <w:t xml:space="preserve">; </w:t>
      </w:r>
      <w:proofErr w:type="spellStart"/>
      <w:r w:rsidR="002E65F2" w:rsidRPr="00BC6905">
        <w:rPr>
          <w:rFonts w:ascii="Times New Roman" w:eastAsia="Times New Roman" w:hAnsi="Times New Roman" w:cs="Times New Roman"/>
          <w:noProof w:val="0"/>
          <w:sz w:val="28"/>
          <w:szCs w:val="28"/>
          <w:lang w:eastAsia="uk-UA"/>
        </w:rPr>
        <w:t>под</w:t>
      </w:r>
      <w:proofErr w:type="spellEnd"/>
      <w:r w:rsidR="002E65F2" w:rsidRPr="00BC6905">
        <w:rPr>
          <w:rFonts w:ascii="Times New Roman" w:eastAsia="Times New Roman" w:hAnsi="Times New Roman" w:cs="Times New Roman"/>
          <w:noProof w:val="0"/>
          <w:sz w:val="28"/>
          <w:szCs w:val="28"/>
          <w:lang w:eastAsia="uk-UA"/>
        </w:rPr>
        <w:t xml:space="preserve"> ред. Ю.П. </w:t>
      </w:r>
      <w:proofErr w:type="spellStart"/>
      <w:r w:rsidR="002E65F2" w:rsidRPr="00BC6905">
        <w:rPr>
          <w:rFonts w:ascii="Times New Roman" w:eastAsia="Times New Roman" w:hAnsi="Times New Roman" w:cs="Times New Roman"/>
          <w:noProof w:val="0"/>
          <w:sz w:val="28"/>
          <w:szCs w:val="28"/>
          <w:lang w:eastAsia="uk-UA"/>
        </w:rPr>
        <w:t>Адлера</w:t>
      </w:r>
      <w:proofErr w:type="spellEnd"/>
      <w:r w:rsidR="002E65F2" w:rsidRPr="00BC6905">
        <w:rPr>
          <w:rFonts w:ascii="Times New Roman" w:eastAsia="Times New Roman" w:hAnsi="Times New Roman" w:cs="Times New Roman"/>
          <w:noProof w:val="0"/>
          <w:sz w:val="28"/>
          <w:szCs w:val="28"/>
          <w:lang w:eastAsia="uk-UA"/>
        </w:rPr>
        <w:t xml:space="preserve">, В.Г. </w:t>
      </w:r>
      <w:proofErr w:type="spellStart"/>
      <w:r w:rsidR="002E65F2" w:rsidRPr="00BC6905">
        <w:rPr>
          <w:rFonts w:ascii="Times New Roman" w:eastAsia="Times New Roman" w:hAnsi="Times New Roman" w:cs="Times New Roman"/>
          <w:noProof w:val="0"/>
          <w:sz w:val="28"/>
          <w:szCs w:val="28"/>
          <w:lang w:eastAsia="uk-UA"/>
        </w:rPr>
        <w:t>Горского</w:t>
      </w:r>
      <w:proofErr w:type="spellEnd"/>
      <w:r w:rsidR="002E65F2" w:rsidRPr="00BC6905">
        <w:rPr>
          <w:rFonts w:ascii="Times New Roman" w:eastAsia="Times New Roman" w:hAnsi="Times New Roman" w:cs="Times New Roman"/>
          <w:noProof w:val="0"/>
          <w:sz w:val="28"/>
          <w:szCs w:val="28"/>
          <w:lang w:eastAsia="uk-UA"/>
        </w:rPr>
        <w:t>. - М.: Статистика, 1976. - 598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Йогансен В. Л. О наследовании в популяциях и чистых линиях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В. Л. Йогансен ; за заг. ред. Н. И. Вавилова - М .: ОГИЗ – СЕЛЬХОХГИЗ , 1935. – 77с.</w:t>
      </w:r>
    </w:p>
    <w:p w:rsidR="002E65F2" w:rsidRPr="00BC6905" w:rsidRDefault="002E65F2"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Козлов М. В. </w:t>
      </w:r>
      <w:proofErr w:type="spellStart"/>
      <w:r w:rsidRPr="00BC6905">
        <w:rPr>
          <w:rFonts w:ascii="Times New Roman" w:eastAsia="Times New Roman" w:hAnsi="Times New Roman" w:cs="Times New Roman"/>
          <w:noProof w:val="0"/>
          <w:sz w:val="28"/>
          <w:szCs w:val="28"/>
          <w:lang w:eastAsia="uk-UA"/>
        </w:rPr>
        <w:t>Введение</w:t>
      </w:r>
      <w:proofErr w:type="spellEnd"/>
      <w:r w:rsidRPr="00BC6905">
        <w:rPr>
          <w:rFonts w:ascii="Times New Roman" w:eastAsia="Times New Roman" w:hAnsi="Times New Roman" w:cs="Times New Roman"/>
          <w:noProof w:val="0"/>
          <w:sz w:val="28"/>
          <w:szCs w:val="28"/>
          <w:lang w:eastAsia="uk-UA"/>
        </w:rPr>
        <w:t xml:space="preserve"> в </w:t>
      </w:r>
      <w:proofErr w:type="spellStart"/>
      <w:r w:rsidRPr="00BC6905">
        <w:rPr>
          <w:rFonts w:ascii="Times New Roman" w:eastAsia="Times New Roman" w:hAnsi="Times New Roman" w:cs="Times New Roman"/>
          <w:noProof w:val="0"/>
          <w:sz w:val="28"/>
          <w:szCs w:val="28"/>
          <w:lang w:eastAsia="uk-UA"/>
        </w:rPr>
        <w:t>математическую</w:t>
      </w:r>
      <w:proofErr w:type="spellEnd"/>
      <w:r w:rsidRPr="00BC6905">
        <w:rPr>
          <w:rFonts w:ascii="Times New Roman" w:eastAsia="Times New Roman" w:hAnsi="Times New Roman" w:cs="Times New Roman"/>
          <w:noProof w:val="0"/>
          <w:sz w:val="28"/>
          <w:szCs w:val="28"/>
          <w:lang w:eastAsia="uk-UA"/>
        </w:rPr>
        <w:t xml:space="preserve"> статистику. М. В. Козлов, А. В. Прохоров. - М.: МГУ, 1987. - 364 с.</w:t>
      </w:r>
    </w:p>
    <w:p w:rsidR="002E65F2" w:rsidRPr="00BC6905" w:rsidRDefault="002E65F2"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Коваленко И. Н. </w:t>
      </w:r>
      <w:proofErr w:type="spellStart"/>
      <w:r w:rsidRPr="00BC6905">
        <w:rPr>
          <w:rFonts w:ascii="Times New Roman" w:eastAsia="Times New Roman" w:hAnsi="Times New Roman" w:cs="Times New Roman"/>
          <w:noProof w:val="0"/>
          <w:sz w:val="28"/>
          <w:szCs w:val="28"/>
          <w:lang w:eastAsia="uk-UA"/>
        </w:rPr>
        <w:t>Теория</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вероятностей</w:t>
      </w:r>
      <w:proofErr w:type="spellEnd"/>
      <w:r w:rsidRPr="00BC6905">
        <w:rPr>
          <w:rFonts w:ascii="Times New Roman" w:eastAsia="Times New Roman" w:hAnsi="Times New Roman" w:cs="Times New Roman"/>
          <w:noProof w:val="0"/>
          <w:sz w:val="28"/>
          <w:szCs w:val="28"/>
          <w:lang w:eastAsia="uk-UA"/>
        </w:rPr>
        <w:t xml:space="preserve"> и </w:t>
      </w:r>
      <w:proofErr w:type="spellStart"/>
      <w:r w:rsidRPr="00BC6905">
        <w:rPr>
          <w:rFonts w:ascii="Times New Roman" w:eastAsia="Times New Roman" w:hAnsi="Times New Roman" w:cs="Times New Roman"/>
          <w:noProof w:val="0"/>
          <w:sz w:val="28"/>
          <w:szCs w:val="28"/>
          <w:lang w:eastAsia="uk-UA"/>
        </w:rPr>
        <w:t>математическая</w:t>
      </w:r>
      <w:proofErr w:type="spellEnd"/>
      <w:r w:rsidRPr="00BC6905">
        <w:rPr>
          <w:rFonts w:ascii="Times New Roman" w:eastAsia="Times New Roman" w:hAnsi="Times New Roman" w:cs="Times New Roman"/>
          <w:noProof w:val="0"/>
          <w:sz w:val="28"/>
          <w:szCs w:val="28"/>
          <w:lang w:eastAsia="uk-UA"/>
        </w:rPr>
        <w:t xml:space="preserve"> статистика. И. Н. Коваленко, А. А. </w:t>
      </w:r>
      <w:proofErr w:type="spellStart"/>
      <w:r w:rsidRPr="00BC6905">
        <w:rPr>
          <w:rFonts w:ascii="Times New Roman" w:eastAsia="Times New Roman" w:hAnsi="Times New Roman" w:cs="Times New Roman"/>
          <w:noProof w:val="0"/>
          <w:sz w:val="28"/>
          <w:szCs w:val="28"/>
          <w:lang w:eastAsia="uk-UA"/>
        </w:rPr>
        <w:t>Филипова</w:t>
      </w:r>
      <w:proofErr w:type="spellEnd"/>
      <w:r w:rsidRPr="00BC6905">
        <w:rPr>
          <w:rFonts w:ascii="Times New Roman" w:eastAsia="Times New Roman" w:hAnsi="Times New Roman" w:cs="Times New Roman"/>
          <w:noProof w:val="0"/>
          <w:sz w:val="28"/>
          <w:szCs w:val="28"/>
          <w:lang w:eastAsia="uk-UA"/>
        </w:rPr>
        <w:t xml:space="preserve">. - М.: </w:t>
      </w:r>
      <w:proofErr w:type="spellStart"/>
      <w:r w:rsidRPr="00BC6905">
        <w:rPr>
          <w:rFonts w:ascii="Times New Roman" w:eastAsia="Times New Roman" w:hAnsi="Times New Roman" w:cs="Times New Roman"/>
          <w:noProof w:val="0"/>
          <w:sz w:val="28"/>
          <w:szCs w:val="28"/>
          <w:lang w:eastAsia="uk-UA"/>
        </w:rPr>
        <w:t>Высшая</w:t>
      </w:r>
      <w:proofErr w:type="spellEnd"/>
      <w:r w:rsidRPr="00BC6905">
        <w:rPr>
          <w:rFonts w:ascii="Times New Roman" w:eastAsia="Times New Roman" w:hAnsi="Times New Roman" w:cs="Times New Roman"/>
          <w:noProof w:val="0"/>
          <w:sz w:val="28"/>
          <w:szCs w:val="28"/>
          <w:lang w:eastAsia="uk-UA"/>
        </w:rPr>
        <w:t xml:space="preserve"> школа, 1973. - 368 с.</w:t>
      </w:r>
    </w:p>
    <w:p w:rsidR="002E65F2" w:rsidRPr="00BC6905" w:rsidRDefault="002E65F2"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Крамер</w:t>
      </w:r>
      <w:proofErr w:type="spellEnd"/>
      <w:r w:rsidRPr="00BC6905">
        <w:rPr>
          <w:rFonts w:ascii="Times New Roman" w:eastAsia="Times New Roman" w:hAnsi="Times New Roman" w:cs="Times New Roman"/>
          <w:noProof w:val="0"/>
          <w:sz w:val="28"/>
          <w:szCs w:val="28"/>
          <w:lang w:eastAsia="uk-UA"/>
        </w:rPr>
        <w:t xml:space="preserve"> Г. </w:t>
      </w:r>
      <w:proofErr w:type="spellStart"/>
      <w:r w:rsidRPr="00BC6905">
        <w:rPr>
          <w:rFonts w:ascii="Times New Roman" w:eastAsia="Times New Roman" w:hAnsi="Times New Roman" w:cs="Times New Roman"/>
          <w:noProof w:val="0"/>
          <w:sz w:val="28"/>
          <w:szCs w:val="28"/>
          <w:lang w:eastAsia="uk-UA"/>
        </w:rPr>
        <w:t>Математические</w:t>
      </w:r>
      <w:proofErr w:type="spellEnd"/>
      <w:r w:rsidRPr="00BC6905">
        <w:rPr>
          <w:rFonts w:ascii="Times New Roman" w:eastAsia="Times New Roman" w:hAnsi="Times New Roman" w:cs="Times New Roman"/>
          <w:noProof w:val="0"/>
          <w:sz w:val="28"/>
          <w:szCs w:val="28"/>
          <w:lang w:eastAsia="uk-UA"/>
        </w:rPr>
        <w:t xml:space="preserve"> методи статистики. Г. </w:t>
      </w:r>
      <w:proofErr w:type="spellStart"/>
      <w:r w:rsidRPr="00BC6905">
        <w:rPr>
          <w:rFonts w:ascii="Times New Roman" w:eastAsia="Times New Roman" w:hAnsi="Times New Roman" w:cs="Times New Roman"/>
          <w:noProof w:val="0"/>
          <w:sz w:val="28"/>
          <w:szCs w:val="28"/>
          <w:lang w:eastAsia="uk-UA"/>
        </w:rPr>
        <w:t>Крамер</w:t>
      </w:r>
      <w:proofErr w:type="spellEnd"/>
      <w:r w:rsidRPr="00BC6905">
        <w:rPr>
          <w:rFonts w:ascii="Times New Roman" w:eastAsia="Times New Roman" w:hAnsi="Times New Roman" w:cs="Times New Roman"/>
          <w:noProof w:val="0"/>
          <w:sz w:val="28"/>
          <w:szCs w:val="28"/>
          <w:lang w:eastAsia="uk-UA"/>
        </w:rPr>
        <w:t>. - М.: Мир, 1976.-648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Л</w:t>
      </w:r>
      <w:r w:rsidR="00A6784B" w:rsidRPr="00BC6905">
        <w:rPr>
          <w:rFonts w:ascii="Times New Roman" w:hAnsi="Times New Roman" w:cs="Times New Roman"/>
          <w:sz w:val="28"/>
          <w:szCs w:val="28"/>
        </w:rPr>
        <w:t>ен – долгунец : учебное пособие</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[A</w:t>
      </w:r>
      <w:r w:rsidR="00A6784B" w:rsidRPr="00BC6905">
        <w:rPr>
          <w:rFonts w:ascii="Times New Roman" w:hAnsi="Times New Roman" w:cs="Times New Roman"/>
          <w:sz w:val="28"/>
          <w:szCs w:val="28"/>
        </w:rPr>
        <w:t>.Р. Рогаш, В.Н.Клочков</w:t>
      </w:r>
      <w:r w:rsidRPr="00BC6905">
        <w:rPr>
          <w:rFonts w:ascii="Times New Roman" w:hAnsi="Times New Roman" w:cs="Times New Roman"/>
          <w:sz w:val="28"/>
          <w:szCs w:val="28"/>
        </w:rPr>
        <w:t>,</w:t>
      </w:r>
      <w:r w:rsidR="00A6784B" w:rsidRPr="00BC6905">
        <w:rPr>
          <w:rFonts w:ascii="Times New Roman" w:hAnsi="Times New Roman" w:cs="Times New Roman"/>
          <w:sz w:val="28"/>
          <w:szCs w:val="28"/>
        </w:rPr>
        <w:t xml:space="preserve"> </w:t>
      </w:r>
      <w:r w:rsidRPr="00BC6905">
        <w:rPr>
          <w:rFonts w:ascii="Times New Roman" w:hAnsi="Times New Roman" w:cs="Times New Roman"/>
          <w:sz w:val="28"/>
          <w:szCs w:val="28"/>
        </w:rPr>
        <w:t>И.С. Мелешкевыч и др.] под общ. ред. И.В. Якушина – М.: Государственное издательство сельскохозяйственной литературы, 1952. – 190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Лішенко І.Д. Генетика з основами селекції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І.Д. Лішенко  - К .: Вища школа , 1994 . – 416 с.</w:t>
      </w:r>
    </w:p>
    <w:p w:rsidR="002E65F2"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002E65F2" w:rsidRPr="00BC6905">
        <w:rPr>
          <w:rFonts w:ascii="Times New Roman" w:eastAsia="Times New Roman" w:hAnsi="Times New Roman" w:cs="Times New Roman"/>
          <w:noProof w:val="0"/>
          <w:sz w:val="28"/>
          <w:szCs w:val="28"/>
          <w:lang w:eastAsia="uk-UA"/>
        </w:rPr>
        <w:t>Лобашев</w:t>
      </w:r>
      <w:proofErr w:type="spellEnd"/>
      <w:r w:rsidR="002E65F2" w:rsidRPr="00BC6905">
        <w:rPr>
          <w:rFonts w:ascii="Times New Roman" w:eastAsia="Times New Roman" w:hAnsi="Times New Roman" w:cs="Times New Roman"/>
          <w:noProof w:val="0"/>
          <w:sz w:val="28"/>
          <w:szCs w:val="28"/>
          <w:lang w:eastAsia="uk-UA"/>
        </w:rPr>
        <w:t xml:space="preserve"> М. Є. Генетика . М. Є. </w:t>
      </w:r>
      <w:proofErr w:type="spellStart"/>
      <w:r w:rsidR="002E65F2" w:rsidRPr="00BC6905">
        <w:rPr>
          <w:rFonts w:ascii="Times New Roman" w:eastAsia="Times New Roman" w:hAnsi="Times New Roman" w:cs="Times New Roman"/>
          <w:noProof w:val="0"/>
          <w:sz w:val="28"/>
          <w:szCs w:val="28"/>
          <w:lang w:eastAsia="uk-UA"/>
        </w:rPr>
        <w:t>Лобашев</w:t>
      </w:r>
      <w:proofErr w:type="spellEnd"/>
      <w:r w:rsidR="002E65F2" w:rsidRPr="00BC6905">
        <w:rPr>
          <w:rFonts w:ascii="Times New Roman" w:eastAsia="Times New Roman" w:hAnsi="Times New Roman" w:cs="Times New Roman"/>
          <w:noProof w:val="0"/>
          <w:sz w:val="28"/>
          <w:szCs w:val="28"/>
          <w:lang w:eastAsia="uk-UA"/>
        </w:rPr>
        <w:t xml:space="preserve">; за </w:t>
      </w:r>
      <w:proofErr w:type="spellStart"/>
      <w:r w:rsidR="002E65F2" w:rsidRPr="00BC6905">
        <w:rPr>
          <w:rFonts w:ascii="Times New Roman" w:eastAsia="Times New Roman" w:hAnsi="Times New Roman" w:cs="Times New Roman"/>
          <w:noProof w:val="0"/>
          <w:sz w:val="28"/>
          <w:szCs w:val="28"/>
          <w:lang w:eastAsia="uk-UA"/>
        </w:rPr>
        <w:t>заг</w:t>
      </w:r>
      <w:proofErr w:type="spellEnd"/>
      <w:r w:rsidR="002E65F2" w:rsidRPr="00BC6905">
        <w:rPr>
          <w:rFonts w:ascii="Times New Roman" w:eastAsia="Times New Roman" w:hAnsi="Times New Roman" w:cs="Times New Roman"/>
          <w:noProof w:val="0"/>
          <w:sz w:val="28"/>
          <w:szCs w:val="28"/>
          <w:lang w:eastAsia="uk-UA"/>
        </w:rPr>
        <w:t xml:space="preserve">. ред. О. Л. </w:t>
      </w:r>
      <w:proofErr w:type="spellStart"/>
      <w:r w:rsidR="002E65F2" w:rsidRPr="00BC6905">
        <w:rPr>
          <w:rFonts w:ascii="Times New Roman" w:eastAsia="Times New Roman" w:hAnsi="Times New Roman" w:cs="Times New Roman"/>
          <w:noProof w:val="0"/>
          <w:sz w:val="28"/>
          <w:szCs w:val="28"/>
          <w:lang w:eastAsia="uk-UA"/>
        </w:rPr>
        <w:t>Петровичева</w:t>
      </w:r>
      <w:proofErr w:type="spellEnd"/>
      <w:r w:rsidR="002E65F2" w:rsidRPr="00BC6905">
        <w:rPr>
          <w:rFonts w:ascii="Times New Roman" w:eastAsia="Times New Roman" w:hAnsi="Times New Roman" w:cs="Times New Roman"/>
          <w:noProof w:val="0"/>
          <w:sz w:val="28"/>
          <w:szCs w:val="28"/>
          <w:lang w:eastAsia="uk-UA"/>
        </w:rPr>
        <w:t xml:space="preserve">. - Петербург.: ПДУ імені А. А. </w:t>
      </w:r>
      <w:proofErr w:type="spellStart"/>
      <w:r w:rsidR="002E65F2" w:rsidRPr="00BC6905">
        <w:rPr>
          <w:rFonts w:ascii="Times New Roman" w:eastAsia="Times New Roman" w:hAnsi="Times New Roman" w:cs="Times New Roman"/>
          <w:noProof w:val="0"/>
          <w:sz w:val="28"/>
          <w:szCs w:val="28"/>
          <w:lang w:eastAsia="uk-UA"/>
        </w:rPr>
        <w:t>Жданова</w:t>
      </w:r>
      <w:proofErr w:type="spellEnd"/>
      <w:r w:rsidR="002E65F2" w:rsidRPr="00BC6905">
        <w:rPr>
          <w:rFonts w:ascii="Times New Roman" w:eastAsia="Times New Roman" w:hAnsi="Times New Roman" w:cs="Times New Roman"/>
          <w:noProof w:val="0"/>
          <w:sz w:val="28"/>
          <w:szCs w:val="28"/>
          <w:lang w:eastAsia="uk-UA"/>
        </w:rPr>
        <w:t>, 1967. – 750с.</w:t>
      </w:r>
    </w:p>
    <w:p w:rsidR="002E65F2"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002E65F2" w:rsidRPr="00BC6905">
        <w:rPr>
          <w:rFonts w:ascii="Times New Roman" w:eastAsia="Times New Roman" w:hAnsi="Times New Roman" w:cs="Times New Roman"/>
          <w:noProof w:val="0"/>
          <w:sz w:val="28"/>
          <w:szCs w:val="28"/>
          <w:lang w:eastAsia="uk-UA"/>
        </w:rPr>
        <w:t>Лутова</w:t>
      </w:r>
      <w:proofErr w:type="spellEnd"/>
      <w:r w:rsidR="002E65F2" w:rsidRPr="00BC6905">
        <w:rPr>
          <w:rFonts w:ascii="Times New Roman" w:eastAsia="Times New Roman" w:hAnsi="Times New Roman" w:cs="Times New Roman"/>
          <w:noProof w:val="0"/>
          <w:sz w:val="28"/>
          <w:szCs w:val="28"/>
          <w:lang w:eastAsia="uk-UA"/>
        </w:rPr>
        <w:t xml:space="preserve"> Л. А. Генетика розвитку рослин . [Л. А. </w:t>
      </w:r>
      <w:proofErr w:type="spellStart"/>
      <w:r w:rsidR="002E65F2" w:rsidRPr="00BC6905">
        <w:rPr>
          <w:rFonts w:ascii="Times New Roman" w:eastAsia="Times New Roman" w:hAnsi="Times New Roman" w:cs="Times New Roman"/>
          <w:noProof w:val="0"/>
          <w:sz w:val="28"/>
          <w:szCs w:val="28"/>
          <w:lang w:eastAsia="uk-UA"/>
        </w:rPr>
        <w:t>Лутова</w:t>
      </w:r>
      <w:proofErr w:type="spellEnd"/>
      <w:r w:rsidR="002E65F2" w:rsidRPr="00BC6905">
        <w:rPr>
          <w:rFonts w:ascii="Times New Roman" w:eastAsia="Times New Roman" w:hAnsi="Times New Roman" w:cs="Times New Roman"/>
          <w:noProof w:val="0"/>
          <w:sz w:val="28"/>
          <w:szCs w:val="28"/>
          <w:lang w:eastAsia="uk-UA"/>
        </w:rPr>
        <w:t xml:space="preserve">, Н. А. </w:t>
      </w:r>
      <w:proofErr w:type="spellStart"/>
      <w:r w:rsidR="002E65F2" w:rsidRPr="00BC6905">
        <w:rPr>
          <w:rFonts w:ascii="Times New Roman" w:eastAsia="Times New Roman" w:hAnsi="Times New Roman" w:cs="Times New Roman"/>
          <w:noProof w:val="0"/>
          <w:sz w:val="28"/>
          <w:szCs w:val="28"/>
          <w:lang w:eastAsia="uk-UA"/>
        </w:rPr>
        <w:t>Проворов</w:t>
      </w:r>
      <w:proofErr w:type="spellEnd"/>
      <w:r w:rsidR="002E65F2" w:rsidRPr="00BC6905">
        <w:rPr>
          <w:rFonts w:ascii="Times New Roman" w:eastAsia="Times New Roman" w:hAnsi="Times New Roman" w:cs="Times New Roman"/>
          <w:noProof w:val="0"/>
          <w:sz w:val="28"/>
          <w:szCs w:val="28"/>
          <w:lang w:eastAsia="uk-UA"/>
        </w:rPr>
        <w:t xml:space="preserve">, О. Н. </w:t>
      </w:r>
      <w:proofErr w:type="spellStart"/>
      <w:r w:rsidR="002E65F2" w:rsidRPr="00BC6905">
        <w:rPr>
          <w:rFonts w:ascii="Times New Roman" w:eastAsia="Times New Roman" w:hAnsi="Times New Roman" w:cs="Times New Roman"/>
          <w:noProof w:val="0"/>
          <w:sz w:val="28"/>
          <w:szCs w:val="28"/>
          <w:lang w:eastAsia="uk-UA"/>
        </w:rPr>
        <w:t>Тиходеев</w:t>
      </w:r>
      <w:proofErr w:type="spellEnd"/>
      <w:r w:rsidR="002E65F2" w:rsidRPr="00BC6905">
        <w:rPr>
          <w:rFonts w:ascii="Times New Roman" w:eastAsia="Times New Roman" w:hAnsi="Times New Roman" w:cs="Times New Roman"/>
          <w:noProof w:val="0"/>
          <w:sz w:val="28"/>
          <w:szCs w:val="28"/>
          <w:lang w:eastAsia="uk-UA"/>
        </w:rPr>
        <w:t xml:space="preserve"> та ін. ]; під ред. чл.-кор. РАН Ц. Р. </w:t>
      </w:r>
      <w:proofErr w:type="spellStart"/>
      <w:r w:rsidR="002E65F2" w:rsidRPr="00BC6905">
        <w:rPr>
          <w:rFonts w:ascii="Times New Roman" w:eastAsia="Times New Roman" w:hAnsi="Times New Roman" w:cs="Times New Roman"/>
          <w:noProof w:val="0"/>
          <w:sz w:val="28"/>
          <w:szCs w:val="28"/>
          <w:lang w:eastAsia="uk-UA"/>
        </w:rPr>
        <w:t>Інге-Вечтомова</w:t>
      </w:r>
      <w:proofErr w:type="spellEnd"/>
      <w:r w:rsidR="002E65F2" w:rsidRPr="00BC6905">
        <w:rPr>
          <w:rFonts w:ascii="Times New Roman" w:eastAsia="Times New Roman" w:hAnsi="Times New Roman" w:cs="Times New Roman"/>
          <w:noProof w:val="0"/>
          <w:sz w:val="28"/>
          <w:szCs w:val="28"/>
          <w:lang w:eastAsia="uk-UA"/>
        </w:rPr>
        <w:t>. - Санкт-Петербург: Наука, 2000. - 539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Майр Э. Популяции , виды и эволюция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Э. Майр . – М.: Мир , 1974. – 464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Мигун М. П. Генетика з основами селекції : навч. – метод.посідник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М. П. Мигун. – Глухів : РВВ ГНПУ. 2008. – 128 с.</w:t>
      </w:r>
    </w:p>
    <w:p w:rsidR="00245207"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Мандель</w:t>
      </w:r>
      <w:proofErr w:type="spellEnd"/>
      <w:r w:rsidR="00245207" w:rsidRPr="00BC6905">
        <w:rPr>
          <w:rFonts w:ascii="Times New Roman" w:eastAsia="Times New Roman" w:hAnsi="Times New Roman" w:cs="Times New Roman"/>
          <w:noProof w:val="0"/>
          <w:sz w:val="28"/>
          <w:szCs w:val="28"/>
          <w:lang w:eastAsia="uk-UA"/>
        </w:rPr>
        <w:t xml:space="preserve"> Б. Р. Основи </w:t>
      </w:r>
      <w:proofErr w:type="spellStart"/>
      <w:r w:rsidR="00245207" w:rsidRPr="00BC6905">
        <w:rPr>
          <w:rFonts w:ascii="Times New Roman" w:eastAsia="Times New Roman" w:hAnsi="Times New Roman" w:cs="Times New Roman"/>
          <w:noProof w:val="0"/>
          <w:sz w:val="28"/>
          <w:szCs w:val="28"/>
          <w:lang w:eastAsia="uk-UA"/>
        </w:rPr>
        <w:t>современной</w:t>
      </w:r>
      <w:proofErr w:type="spellEnd"/>
      <w:r w:rsidR="00245207" w:rsidRPr="00BC6905">
        <w:rPr>
          <w:rFonts w:ascii="Times New Roman" w:eastAsia="Times New Roman" w:hAnsi="Times New Roman" w:cs="Times New Roman"/>
          <w:noProof w:val="0"/>
          <w:sz w:val="28"/>
          <w:szCs w:val="28"/>
          <w:lang w:eastAsia="uk-UA"/>
        </w:rPr>
        <w:t xml:space="preserve"> генетики: </w:t>
      </w:r>
      <w:proofErr w:type="spellStart"/>
      <w:r w:rsidR="00245207" w:rsidRPr="00BC6905">
        <w:rPr>
          <w:rFonts w:ascii="Times New Roman" w:eastAsia="Times New Roman" w:hAnsi="Times New Roman" w:cs="Times New Roman"/>
          <w:noProof w:val="0"/>
          <w:sz w:val="28"/>
          <w:szCs w:val="28"/>
          <w:lang w:eastAsia="uk-UA"/>
        </w:rPr>
        <w:t>учебное</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пособие</w:t>
      </w:r>
      <w:proofErr w:type="spellEnd"/>
      <w:r w:rsidR="00245207" w:rsidRPr="00BC6905">
        <w:rPr>
          <w:rFonts w:ascii="Times New Roman" w:eastAsia="Times New Roman" w:hAnsi="Times New Roman" w:cs="Times New Roman"/>
          <w:noProof w:val="0"/>
          <w:sz w:val="28"/>
          <w:szCs w:val="28"/>
          <w:lang w:eastAsia="uk-UA"/>
        </w:rPr>
        <w:t xml:space="preserve"> для </w:t>
      </w:r>
      <w:proofErr w:type="spellStart"/>
      <w:r w:rsidR="00245207" w:rsidRPr="00BC6905">
        <w:rPr>
          <w:rFonts w:ascii="Times New Roman" w:eastAsia="Times New Roman" w:hAnsi="Times New Roman" w:cs="Times New Roman"/>
          <w:noProof w:val="0"/>
          <w:sz w:val="28"/>
          <w:szCs w:val="28"/>
          <w:lang w:eastAsia="uk-UA"/>
        </w:rPr>
        <w:t>учащихся</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высших</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учебных</w:t>
      </w:r>
      <w:proofErr w:type="spellEnd"/>
      <w:r w:rsidR="00245207" w:rsidRPr="00BC6905">
        <w:rPr>
          <w:rFonts w:ascii="Times New Roman" w:eastAsia="Times New Roman" w:hAnsi="Times New Roman" w:cs="Times New Roman"/>
          <w:noProof w:val="0"/>
          <w:sz w:val="28"/>
          <w:szCs w:val="28"/>
          <w:lang w:eastAsia="uk-UA"/>
        </w:rPr>
        <w:t xml:space="preserve"> заведений . Б. Р. </w:t>
      </w:r>
      <w:proofErr w:type="spellStart"/>
      <w:r w:rsidR="00245207" w:rsidRPr="00BC6905">
        <w:rPr>
          <w:rFonts w:ascii="Times New Roman" w:eastAsia="Times New Roman" w:hAnsi="Times New Roman" w:cs="Times New Roman"/>
          <w:noProof w:val="0"/>
          <w:sz w:val="28"/>
          <w:szCs w:val="28"/>
          <w:lang w:eastAsia="uk-UA"/>
        </w:rPr>
        <w:t>Мандель</w:t>
      </w:r>
      <w:proofErr w:type="spellEnd"/>
      <w:r w:rsidR="00245207" w:rsidRPr="00BC6905">
        <w:rPr>
          <w:rFonts w:ascii="Times New Roman" w:eastAsia="Times New Roman" w:hAnsi="Times New Roman" w:cs="Times New Roman"/>
          <w:noProof w:val="0"/>
          <w:sz w:val="28"/>
          <w:szCs w:val="28"/>
          <w:lang w:eastAsia="uk-UA"/>
        </w:rPr>
        <w:t xml:space="preserve">. - М.: </w:t>
      </w:r>
      <w:proofErr w:type="spellStart"/>
      <w:r w:rsidR="00245207" w:rsidRPr="00BC6905">
        <w:rPr>
          <w:rFonts w:ascii="Times New Roman" w:eastAsia="Times New Roman" w:hAnsi="Times New Roman" w:cs="Times New Roman"/>
          <w:noProof w:val="0"/>
          <w:sz w:val="28"/>
          <w:szCs w:val="28"/>
          <w:lang w:eastAsia="uk-UA"/>
        </w:rPr>
        <w:t>Директ-Медиа</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Молосов</w:t>
      </w:r>
      <w:proofErr w:type="spellEnd"/>
      <w:r w:rsidR="00245207" w:rsidRPr="00BC6905">
        <w:rPr>
          <w:rFonts w:ascii="Times New Roman" w:eastAsia="Times New Roman" w:hAnsi="Times New Roman" w:cs="Times New Roman"/>
          <w:noProof w:val="0"/>
          <w:sz w:val="28"/>
          <w:szCs w:val="28"/>
          <w:lang w:eastAsia="uk-UA"/>
        </w:rPr>
        <w:t xml:space="preserve"> А. С. Методика </w:t>
      </w:r>
      <w:proofErr w:type="spellStart"/>
      <w:r w:rsidR="00245207" w:rsidRPr="00BC6905">
        <w:rPr>
          <w:rFonts w:ascii="Times New Roman" w:eastAsia="Times New Roman" w:hAnsi="Times New Roman" w:cs="Times New Roman"/>
          <w:noProof w:val="0"/>
          <w:sz w:val="28"/>
          <w:szCs w:val="28"/>
          <w:lang w:eastAsia="uk-UA"/>
        </w:rPr>
        <w:t>полевого</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опыта</w:t>
      </w:r>
      <w:proofErr w:type="spellEnd"/>
      <w:r w:rsidR="00245207" w:rsidRPr="00BC6905">
        <w:rPr>
          <w:rFonts w:ascii="Times New Roman" w:eastAsia="Times New Roman" w:hAnsi="Times New Roman" w:cs="Times New Roman"/>
          <w:noProof w:val="0"/>
          <w:sz w:val="28"/>
          <w:szCs w:val="28"/>
          <w:lang w:eastAsia="uk-UA"/>
        </w:rPr>
        <w:t xml:space="preserve"> . А. С. </w:t>
      </w:r>
      <w:proofErr w:type="spellStart"/>
      <w:r w:rsidR="00245207" w:rsidRPr="00BC6905">
        <w:rPr>
          <w:rFonts w:ascii="Times New Roman" w:eastAsia="Times New Roman" w:hAnsi="Times New Roman" w:cs="Times New Roman"/>
          <w:noProof w:val="0"/>
          <w:sz w:val="28"/>
          <w:szCs w:val="28"/>
          <w:lang w:eastAsia="uk-UA"/>
        </w:rPr>
        <w:t>Молостов</w:t>
      </w:r>
      <w:proofErr w:type="spellEnd"/>
      <w:r w:rsidR="00245207" w:rsidRPr="00BC6905">
        <w:rPr>
          <w:rFonts w:ascii="Times New Roman" w:eastAsia="Times New Roman" w:hAnsi="Times New Roman" w:cs="Times New Roman"/>
          <w:noProof w:val="0"/>
          <w:sz w:val="28"/>
          <w:szCs w:val="28"/>
          <w:lang w:eastAsia="uk-UA"/>
        </w:rPr>
        <w:t>. - М.: Колос, 1996. - 329 с.</w:t>
      </w:r>
    </w:p>
    <w:p w:rsidR="00245207"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eastAsia="Times New Roman" w:hAnsi="Times New Roman" w:cs="Times New Roman"/>
          <w:noProof w:val="0"/>
          <w:sz w:val="28"/>
          <w:szCs w:val="28"/>
          <w:lang w:eastAsia="uk-UA"/>
        </w:rPr>
        <w:lastRenderedPageBreak/>
        <w:t xml:space="preserve"> </w:t>
      </w:r>
      <w:proofErr w:type="spellStart"/>
      <w:r w:rsidR="00245207" w:rsidRPr="00BC6905">
        <w:rPr>
          <w:rFonts w:ascii="Times New Roman" w:eastAsia="Times New Roman" w:hAnsi="Times New Roman" w:cs="Times New Roman"/>
          <w:noProof w:val="0"/>
          <w:sz w:val="28"/>
          <w:szCs w:val="28"/>
          <w:lang w:eastAsia="uk-UA"/>
        </w:rPr>
        <w:t>Миркин</w:t>
      </w:r>
      <w:proofErr w:type="spellEnd"/>
      <w:r w:rsidR="00245207" w:rsidRPr="00BC6905">
        <w:rPr>
          <w:rFonts w:ascii="Times New Roman" w:eastAsia="Times New Roman" w:hAnsi="Times New Roman" w:cs="Times New Roman"/>
          <w:noProof w:val="0"/>
          <w:sz w:val="28"/>
          <w:szCs w:val="28"/>
          <w:lang w:eastAsia="uk-UA"/>
        </w:rPr>
        <w:t xml:space="preserve"> Б. М. </w:t>
      </w:r>
      <w:proofErr w:type="spellStart"/>
      <w:r w:rsidR="00245207" w:rsidRPr="00BC6905">
        <w:rPr>
          <w:rFonts w:ascii="Times New Roman" w:eastAsia="Times New Roman" w:hAnsi="Times New Roman" w:cs="Times New Roman"/>
          <w:noProof w:val="0"/>
          <w:sz w:val="28"/>
          <w:szCs w:val="28"/>
          <w:lang w:eastAsia="uk-UA"/>
        </w:rPr>
        <w:t>Современное</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состояние</w:t>
      </w:r>
      <w:proofErr w:type="spellEnd"/>
      <w:r w:rsidR="00245207" w:rsidRPr="00BC6905">
        <w:rPr>
          <w:rFonts w:ascii="Times New Roman" w:eastAsia="Times New Roman" w:hAnsi="Times New Roman" w:cs="Times New Roman"/>
          <w:noProof w:val="0"/>
          <w:sz w:val="28"/>
          <w:szCs w:val="28"/>
          <w:lang w:eastAsia="uk-UA"/>
        </w:rPr>
        <w:t xml:space="preserve"> основних </w:t>
      </w:r>
      <w:proofErr w:type="spellStart"/>
      <w:r w:rsidR="00245207" w:rsidRPr="00BC6905">
        <w:rPr>
          <w:rFonts w:ascii="Times New Roman" w:eastAsia="Times New Roman" w:hAnsi="Times New Roman" w:cs="Times New Roman"/>
          <w:noProof w:val="0"/>
          <w:sz w:val="28"/>
          <w:szCs w:val="28"/>
          <w:lang w:eastAsia="uk-UA"/>
        </w:rPr>
        <w:t>концепций</w:t>
      </w:r>
      <w:proofErr w:type="spellEnd"/>
      <w:r w:rsidR="00245207" w:rsidRPr="00BC6905">
        <w:rPr>
          <w:rFonts w:ascii="Times New Roman" w:eastAsia="Times New Roman" w:hAnsi="Times New Roman" w:cs="Times New Roman"/>
          <w:noProof w:val="0"/>
          <w:sz w:val="28"/>
          <w:szCs w:val="28"/>
          <w:lang w:eastAsia="uk-UA"/>
        </w:rPr>
        <w:t xml:space="preserve"> науки о </w:t>
      </w:r>
      <w:proofErr w:type="spellStart"/>
      <w:r w:rsidR="00245207" w:rsidRPr="00BC6905">
        <w:rPr>
          <w:rFonts w:ascii="Times New Roman" w:eastAsia="Times New Roman" w:hAnsi="Times New Roman" w:cs="Times New Roman"/>
          <w:noProof w:val="0"/>
          <w:sz w:val="28"/>
          <w:szCs w:val="28"/>
          <w:lang w:eastAsia="uk-UA"/>
        </w:rPr>
        <w:t>растительности</w:t>
      </w:r>
      <w:proofErr w:type="spellEnd"/>
      <w:r w:rsidR="00245207" w:rsidRPr="00BC6905">
        <w:rPr>
          <w:rFonts w:ascii="Times New Roman" w:eastAsia="Times New Roman" w:hAnsi="Times New Roman" w:cs="Times New Roman"/>
          <w:noProof w:val="0"/>
          <w:sz w:val="28"/>
          <w:szCs w:val="28"/>
          <w:lang w:eastAsia="uk-UA"/>
        </w:rPr>
        <w:t xml:space="preserve"> . Б. М. </w:t>
      </w:r>
      <w:proofErr w:type="spellStart"/>
      <w:r w:rsidR="00245207" w:rsidRPr="00BC6905">
        <w:rPr>
          <w:rFonts w:ascii="Times New Roman" w:eastAsia="Times New Roman" w:hAnsi="Times New Roman" w:cs="Times New Roman"/>
          <w:noProof w:val="0"/>
          <w:sz w:val="28"/>
          <w:szCs w:val="28"/>
          <w:lang w:eastAsia="uk-UA"/>
        </w:rPr>
        <w:t>Миркин</w:t>
      </w:r>
      <w:proofErr w:type="spellEnd"/>
      <w:r w:rsidR="00245207" w:rsidRPr="00BC6905">
        <w:rPr>
          <w:rFonts w:ascii="Times New Roman" w:eastAsia="Times New Roman" w:hAnsi="Times New Roman" w:cs="Times New Roman"/>
          <w:noProof w:val="0"/>
          <w:sz w:val="28"/>
          <w:szCs w:val="28"/>
          <w:lang w:eastAsia="uk-UA"/>
        </w:rPr>
        <w:t xml:space="preserve">, Л. Г. </w:t>
      </w:r>
      <w:proofErr w:type="spellStart"/>
      <w:r w:rsidR="00245207" w:rsidRPr="00BC6905">
        <w:rPr>
          <w:rFonts w:ascii="Times New Roman" w:eastAsia="Times New Roman" w:hAnsi="Times New Roman" w:cs="Times New Roman"/>
          <w:noProof w:val="0"/>
          <w:sz w:val="28"/>
          <w:szCs w:val="28"/>
          <w:lang w:eastAsia="uk-UA"/>
        </w:rPr>
        <w:t>ІІаумова</w:t>
      </w:r>
      <w:proofErr w:type="spellEnd"/>
      <w:r w:rsidR="00245207" w:rsidRPr="00BC6905">
        <w:rPr>
          <w:rFonts w:ascii="Times New Roman" w:eastAsia="Times New Roman" w:hAnsi="Times New Roman" w:cs="Times New Roman"/>
          <w:noProof w:val="0"/>
          <w:sz w:val="28"/>
          <w:szCs w:val="28"/>
          <w:lang w:eastAsia="uk-UA"/>
        </w:rPr>
        <w:t xml:space="preserve">. - Уфа.: АНРБ, </w:t>
      </w:r>
      <w:proofErr w:type="spellStart"/>
      <w:r w:rsidR="00245207" w:rsidRPr="00BC6905">
        <w:rPr>
          <w:rFonts w:ascii="Times New Roman" w:eastAsia="Times New Roman" w:hAnsi="Times New Roman" w:cs="Times New Roman"/>
          <w:noProof w:val="0"/>
          <w:sz w:val="28"/>
          <w:szCs w:val="28"/>
          <w:lang w:eastAsia="uk-UA"/>
        </w:rPr>
        <w:t>Гилем</w:t>
      </w:r>
      <w:proofErr w:type="spellEnd"/>
      <w:r w:rsidR="00245207" w:rsidRPr="00BC6905">
        <w:rPr>
          <w:rFonts w:ascii="Times New Roman" w:eastAsia="Times New Roman" w:hAnsi="Times New Roman" w:cs="Times New Roman"/>
          <w:noProof w:val="0"/>
          <w:sz w:val="28"/>
          <w:szCs w:val="28"/>
          <w:lang w:eastAsia="uk-UA"/>
        </w:rPr>
        <w:t>, 2012.- 448.</w:t>
      </w:r>
    </w:p>
    <w:p w:rsidR="00245207"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Мостеллер</w:t>
      </w:r>
      <w:proofErr w:type="spellEnd"/>
      <w:r w:rsidR="00245207" w:rsidRPr="00BC6905">
        <w:rPr>
          <w:rFonts w:ascii="Times New Roman" w:eastAsia="Times New Roman" w:hAnsi="Times New Roman" w:cs="Times New Roman"/>
          <w:noProof w:val="0"/>
          <w:sz w:val="28"/>
          <w:szCs w:val="28"/>
          <w:lang w:eastAsia="uk-UA"/>
        </w:rPr>
        <w:t xml:space="preserve"> Ф., </w:t>
      </w:r>
      <w:proofErr w:type="spellStart"/>
      <w:r w:rsidR="00245207" w:rsidRPr="00BC6905">
        <w:rPr>
          <w:rFonts w:ascii="Times New Roman" w:eastAsia="Times New Roman" w:hAnsi="Times New Roman" w:cs="Times New Roman"/>
          <w:noProof w:val="0"/>
          <w:sz w:val="28"/>
          <w:szCs w:val="28"/>
          <w:lang w:eastAsia="uk-UA"/>
        </w:rPr>
        <w:t>Тьюки</w:t>
      </w:r>
      <w:proofErr w:type="spellEnd"/>
      <w:r w:rsidR="00245207" w:rsidRPr="00BC6905">
        <w:rPr>
          <w:rFonts w:ascii="Times New Roman" w:eastAsia="Times New Roman" w:hAnsi="Times New Roman" w:cs="Times New Roman"/>
          <w:noProof w:val="0"/>
          <w:sz w:val="28"/>
          <w:szCs w:val="28"/>
          <w:lang w:eastAsia="uk-UA"/>
        </w:rPr>
        <w:t xml:space="preserve"> Дж. </w:t>
      </w:r>
      <w:proofErr w:type="spellStart"/>
      <w:r w:rsidR="00245207" w:rsidRPr="00BC6905">
        <w:rPr>
          <w:rFonts w:ascii="Times New Roman" w:eastAsia="Times New Roman" w:hAnsi="Times New Roman" w:cs="Times New Roman"/>
          <w:noProof w:val="0"/>
          <w:sz w:val="28"/>
          <w:szCs w:val="28"/>
          <w:lang w:eastAsia="uk-UA"/>
        </w:rPr>
        <w:t>Анализ</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данных</w:t>
      </w:r>
      <w:proofErr w:type="spellEnd"/>
      <w:r w:rsidR="00245207" w:rsidRPr="00BC6905">
        <w:rPr>
          <w:rFonts w:ascii="Times New Roman" w:eastAsia="Times New Roman" w:hAnsi="Times New Roman" w:cs="Times New Roman"/>
          <w:noProof w:val="0"/>
          <w:sz w:val="28"/>
          <w:szCs w:val="28"/>
          <w:lang w:eastAsia="uk-UA"/>
        </w:rPr>
        <w:t xml:space="preserve"> и </w:t>
      </w:r>
      <w:proofErr w:type="spellStart"/>
      <w:r w:rsidR="00245207" w:rsidRPr="00BC6905">
        <w:rPr>
          <w:rFonts w:ascii="Times New Roman" w:eastAsia="Times New Roman" w:hAnsi="Times New Roman" w:cs="Times New Roman"/>
          <w:noProof w:val="0"/>
          <w:sz w:val="28"/>
          <w:szCs w:val="28"/>
          <w:lang w:eastAsia="uk-UA"/>
        </w:rPr>
        <w:t>регрессия</w:t>
      </w:r>
      <w:proofErr w:type="spellEnd"/>
      <w:r w:rsidR="00245207" w:rsidRPr="00BC6905">
        <w:rPr>
          <w:rFonts w:ascii="Times New Roman" w:eastAsia="Times New Roman" w:hAnsi="Times New Roman" w:cs="Times New Roman"/>
          <w:noProof w:val="0"/>
          <w:sz w:val="28"/>
          <w:szCs w:val="28"/>
          <w:lang w:eastAsia="uk-UA"/>
        </w:rPr>
        <w:t xml:space="preserve"> . Ф. </w:t>
      </w:r>
      <w:proofErr w:type="spellStart"/>
      <w:r w:rsidR="00245207" w:rsidRPr="00BC6905">
        <w:rPr>
          <w:rFonts w:ascii="Times New Roman" w:eastAsia="Times New Roman" w:hAnsi="Times New Roman" w:cs="Times New Roman"/>
          <w:noProof w:val="0"/>
          <w:sz w:val="28"/>
          <w:szCs w:val="28"/>
          <w:lang w:eastAsia="uk-UA"/>
        </w:rPr>
        <w:t>Мостеллер</w:t>
      </w:r>
      <w:proofErr w:type="spellEnd"/>
      <w:r w:rsidR="00245207" w:rsidRPr="00BC6905">
        <w:rPr>
          <w:rFonts w:ascii="Times New Roman" w:eastAsia="Times New Roman" w:hAnsi="Times New Roman" w:cs="Times New Roman"/>
          <w:noProof w:val="0"/>
          <w:sz w:val="28"/>
          <w:szCs w:val="28"/>
          <w:lang w:eastAsia="uk-UA"/>
        </w:rPr>
        <w:t xml:space="preserve">, Дж. </w:t>
      </w:r>
      <w:proofErr w:type="spellStart"/>
      <w:r w:rsidR="00245207" w:rsidRPr="00BC6905">
        <w:rPr>
          <w:rFonts w:ascii="Times New Roman" w:eastAsia="Times New Roman" w:hAnsi="Times New Roman" w:cs="Times New Roman"/>
          <w:noProof w:val="0"/>
          <w:sz w:val="28"/>
          <w:szCs w:val="28"/>
          <w:lang w:eastAsia="uk-UA"/>
        </w:rPr>
        <w:t>Тьюки</w:t>
      </w:r>
      <w:proofErr w:type="spellEnd"/>
      <w:r w:rsidR="00245207" w:rsidRPr="00BC6905">
        <w:rPr>
          <w:rFonts w:ascii="Times New Roman" w:eastAsia="Times New Roman" w:hAnsi="Times New Roman" w:cs="Times New Roman"/>
          <w:noProof w:val="0"/>
          <w:sz w:val="28"/>
          <w:szCs w:val="28"/>
          <w:lang w:eastAsia="uk-UA"/>
        </w:rPr>
        <w:t xml:space="preserve"> пер. с англ. Ю.Н. </w:t>
      </w:r>
      <w:proofErr w:type="spellStart"/>
      <w:r w:rsidR="00245207" w:rsidRPr="00BC6905">
        <w:rPr>
          <w:rFonts w:ascii="Times New Roman" w:eastAsia="Times New Roman" w:hAnsi="Times New Roman" w:cs="Times New Roman"/>
          <w:noProof w:val="0"/>
          <w:sz w:val="28"/>
          <w:szCs w:val="28"/>
          <w:lang w:eastAsia="uk-UA"/>
        </w:rPr>
        <w:t>Благовещенского</w:t>
      </w:r>
      <w:proofErr w:type="spellEnd"/>
      <w:r w:rsidR="00245207" w:rsidRPr="00BC6905">
        <w:rPr>
          <w:rFonts w:ascii="Times New Roman" w:eastAsia="Times New Roman" w:hAnsi="Times New Roman" w:cs="Times New Roman"/>
          <w:noProof w:val="0"/>
          <w:sz w:val="28"/>
          <w:szCs w:val="28"/>
          <w:lang w:eastAsia="uk-UA"/>
        </w:rPr>
        <w:t xml:space="preserve">. - М.: </w:t>
      </w:r>
      <w:proofErr w:type="spellStart"/>
      <w:r w:rsidR="00245207" w:rsidRPr="00BC6905">
        <w:rPr>
          <w:rFonts w:ascii="Times New Roman" w:eastAsia="Times New Roman" w:hAnsi="Times New Roman" w:cs="Times New Roman"/>
          <w:noProof w:val="0"/>
          <w:sz w:val="28"/>
          <w:szCs w:val="28"/>
          <w:lang w:eastAsia="uk-UA"/>
        </w:rPr>
        <w:t>Финансы</w:t>
      </w:r>
      <w:proofErr w:type="spellEnd"/>
      <w:r w:rsidR="00245207" w:rsidRPr="00BC6905">
        <w:rPr>
          <w:rFonts w:ascii="Times New Roman" w:eastAsia="Times New Roman" w:hAnsi="Times New Roman" w:cs="Times New Roman"/>
          <w:noProof w:val="0"/>
          <w:sz w:val="28"/>
          <w:szCs w:val="28"/>
          <w:lang w:eastAsia="uk-UA"/>
        </w:rPr>
        <w:t xml:space="preserve"> и статистика, 1982.-317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Ніколайчук В.І. генетика з основами селекції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В.І. Ніколайчук , Б.Б.Надь – Ужгород : 2003. – 196 с.</w:t>
      </w:r>
    </w:p>
    <w:p w:rsidR="00245207"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245207" w:rsidRPr="00BC6905">
        <w:rPr>
          <w:rFonts w:ascii="Times New Roman" w:hAnsi="Times New Roman" w:cs="Times New Roman"/>
          <w:sz w:val="28"/>
          <w:szCs w:val="28"/>
        </w:rPr>
        <w:t>Наукові основи агропромислового виробництва в зоні Лісостепу України . [М. В.Зубець та ін.]. – К.:Аграрна наука .2010. – 980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Павлішко Г.М. генетика з основами селекції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Г.М. Павлішко . – Дрогобич : Ред .- вид . від . ДДПУ,2007 .- 128 с.</w:t>
      </w:r>
    </w:p>
    <w:p w:rsidR="00245207"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245207" w:rsidRPr="00BC6905">
        <w:rPr>
          <w:rFonts w:ascii="Times New Roman" w:hAnsi="Times New Roman" w:cs="Times New Roman"/>
          <w:sz w:val="28"/>
          <w:szCs w:val="28"/>
        </w:rPr>
        <w:t>Полевой опит . [Л. М.Балашев ,В. М. Мартинов, А. В.Соколови др. ] под ред.П.Г. Найдина . – [2 – е  изд.,испр. и доп.]. – М.:Колос ,1967. – 328 с.</w:t>
      </w:r>
    </w:p>
    <w:p w:rsidR="00245207"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245207" w:rsidRPr="00BC6905">
        <w:rPr>
          <w:rFonts w:ascii="Times New Roman" w:hAnsi="Times New Roman" w:cs="Times New Roman"/>
          <w:sz w:val="28"/>
          <w:szCs w:val="28"/>
        </w:rPr>
        <w:t>Польский Б. М. Основи сільсько</w:t>
      </w:r>
      <w:r w:rsidR="000B4E3E" w:rsidRPr="00BC6905">
        <w:rPr>
          <w:rFonts w:ascii="Times New Roman" w:hAnsi="Times New Roman" w:cs="Times New Roman"/>
          <w:sz w:val="28"/>
          <w:szCs w:val="28"/>
        </w:rPr>
        <w:t xml:space="preserve">го господарства. Практикум: О </w:t>
      </w:r>
      <w:r w:rsidR="00245207" w:rsidRPr="00BC6905">
        <w:rPr>
          <w:rFonts w:ascii="Times New Roman" w:hAnsi="Times New Roman" w:cs="Times New Roman"/>
          <w:sz w:val="28"/>
          <w:szCs w:val="28"/>
        </w:rPr>
        <w:t>-</w:t>
      </w:r>
      <w:r w:rsidR="000B4E3E" w:rsidRPr="00BC6905">
        <w:rPr>
          <w:rFonts w:ascii="Times New Roman" w:hAnsi="Times New Roman" w:cs="Times New Roman"/>
          <w:sz w:val="28"/>
          <w:szCs w:val="28"/>
        </w:rPr>
        <w:t xml:space="preserve"> </w:t>
      </w:r>
      <w:r w:rsidR="00245207" w:rsidRPr="00BC6905">
        <w:rPr>
          <w:rFonts w:ascii="Times New Roman" w:hAnsi="Times New Roman" w:cs="Times New Roman"/>
          <w:sz w:val="28"/>
          <w:szCs w:val="28"/>
        </w:rPr>
        <w:t>75 ; навчальний посібник .</w:t>
      </w:r>
      <w:r w:rsidR="000B4E3E" w:rsidRPr="00BC6905">
        <w:rPr>
          <w:rFonts w:ascii="Times New Roman" w:hAnsi="Times New Roman" w:cs="Times New Roman"/>
          <w:sz w:val="28"/>
          <w:szCs w:val="28"/>
        </w:rPr>
        <w:t>Б.М.Польський, М. І. Стеблянко</w:t>
      </w:r>
      <w:r w:rsidR="00245207" w:rsidRPr="00BC6905">
        <w:rPr>
          <w:rFonts w:ascii="Times New Roman" w:hAnsi="Times New Roman" w:cs="Times New Roman"/>
          <w:sz w:val="28"/>
          <w:szCs w:val="28"/>
        </w:rPr>
        <w:t xml:space="preserve">, Р.Д. Чмир, В. С. Яворський . – [2 – те вид., прероб. і допов. </w:t>
      </w:r>
      <w:r w:rsidR="000B4E3E" w:rsidRPr="00BC6905">
        <w:rPr>
          <w:rFonts w:ascii="Times New Roman" w:hAnsi="Times New Roman" w:cs="Times New Roman"/>
          <w:sz w:val="28"/>
          <w:szCs w:val="28"/>
        </w:rPr>
        <w:t>]</w:t>
      </w:r>
      <w:r w:rsidR="00245207" w:rsidRPr="00BC6905">
        <w:rPr>
          <w:rFonts w:ascii="Times New Roman" w:hAnsi="Times New Roman" w:cs="Times New Roman"/>
          <w:sz w:val="28"/>
          <w:szCs w:val="28"/>
        </w:rPr>
        <w:t xml:space="preserve">. – К.: Вища школа ,1992. – 261с. </w:t>
      </w:r>
    </w:p>
    <w:p w:rsidR="002E65F2"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2E65F2" w:rsidRPr="00BC6905">
        <w:rPr>
          <w:rFonts w:ascii="Times New Roman" w:hAnsi="Times New Roman" w:cs="Times New Roman"/>
          <w:sz w:val="28"/>
          <w:szCs w:val="28"/>
        </w:rPr>
        <w:t>Стеблянко М. І. Ботаніка: Анатомія і морфологія рослин: навчальний посібник . М. І. Стеблянко, К. Д. Гопарова, Н. Г. Закорко. К.: Вища школа, 1995.-384 с.</w:t>
      </w:r>
    </w:p>
    <w:p w:rsidR="002E65F2" w:rsidRPr="00BC6905" w:rsidRDefault="00A6784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w:t>
      </w:r>
      <w:r w:rsidR="002E65F2" w:rsidRPr="00BC6905">
        <w:rPr>
          <w:rFonts w:ascii="Times New Roman" w:hAnsi="Times New Roman" w:cs="Times New Roman"/>
          <w:sz w:val="28"/>
          <w:szCs w:val="28"/>
        </w:rPr>
        <w:t>Стрельчук С. І. Генетика з основами селекції . С. І. Стрельчук, С. В. Демідов, Г. Д. Бердишев, Д. М. Голда. - К.: Фітосоціоцентр, 2000. -292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Тоцький В.М. Генетика: підручник для студ. Вузів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В.М. Тоцький . – [ 2 вид., випр. та доп.]. </w:t>
      </w:r>
      <w:r w:rsidR="000B4E3E" w:rsidRPr="00BC6905">
        <w:rPr>
          <w:rFonts w:ascii="Times New Roman" w:hAnsi="Times New Roman" w:cs="Times New Roman"/>
          <w:sz w:val="28"/>
          <w:szCs w:val="28"/>
        </w:rPr>
        <w:t>– Одеса : Астропринт, 2002</w:t>
      </w:r>
      <w:r w:rsidRPr="00BC6905">
        <w:rPr>
          <w:rFonts w:ascii="Times New Roman" w:hAnsi="Times New Roman" w:cs="Times New Roman"/>
          <w:sz w:val="28"/>
          <w:szCs w:val="28"/>
        </w:rPr>
        <w:t>. – 712 с.</w:t>
      </w:r>
    </w:p>
    <w:p w:rsidR="002E65F2"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002E65F2" w:rsidRPr="00BC6905">
        <w:rPr>
          <w:rFonts w:ascii="Times New Roman" w:eastAsia="Times New Roman" w:hAnsi="Times New Roman" w:cs="Times New Roman"/>
          <w:noProof w:val="0"/>
          <w:sz w:val="28"/>
          <w:szCs w:val="28"/>
          <w:lang w:eastAsia="uk-UA"/>
        </w:rPr>
        <w:t>Тоцький</w:t>
      </w:r>
      <w:proofErr w:type="spellEnd"/>
      <w:r w:rsidR="002E65F2" w:rsidRPr="00BC6905">
        <w:rPr>
          <w:rFonts w:ascii="Times New Roman" w:eastAsia="Times New Roman" w:hAnsi="Times New Roman" w:cs="Times New Roman"/>
          <w:noProof w:val="0"/>
          <w:sz w:val="28"/>
          <w:szCs w:val="28"/>
          <w:lang w:eastAsia="uk-UA"/>
        </w:rPr>
        <w:t xml:space="preserve"> В. М. Генетика: підручник для </w:t>
      </w:r>
      <w:proofErr w:type="spellStart"/>
      <w:r w:rsidR="002E65F2" w:rsidRPr="00BC6905">
        <w:rPr>
          <w:rFonts w:ascii="Times New Roman" w:eastAsia="Times New Roman" w:hAnsi="Times New Roman" w:cs="Times New Roman"/>
          <w:noProof w:val="0"/>
          <w:sz w:val="28"/>
          <w:szCs w:val="28"/>
          <w:lang w:eastAsia="uk-UA"/>
        </w:rPr>
        <w:t>студ</w:t>
      </w:r>
      <w:proofErr w:type="spellEnd"/>
      <w:r w:rsidR="002E65F2" w:rsidRPr="00BC6905">
        <w:rPr>
          <w:rFonts w:ascii="Times New Roman" w:eastAsia="Times New Roman" w:hAnsi="Times New Roman" w:cs="Times New Roman"/>
          <w:noProof w:val="0"/>
          <w:sz w:val="28"/>
          <w:szCs w:val="28"/>
          <w:lang w:eastAsia="uk-UA"/>
        </w:rPr>
        <w:t xml:space="preserve">. Вузів . В. М. </w:t>
      </w:r>
      <w:proofErr w:type="spellStart"/>
      <w:r w:rsidR="002E65F2" w:rsidRPr="00BC6905">
        <w:rPr>
          <w:rFonts w:ascii="Times New Roman" w:eastAsia="Times New Roman" w:hAnsi="Times New Roman" w:cs="Times New Roman"/>
          <w:noProof w:val="0"/>
          <w:sz w:val="28"/>
          <w:szCs w:val="28"/>
          <w:lang w:eastAsia="uk-UA"/>
        </w:rPr>
        <w:t>Тоцький</w:t>
      </w:r>
      <w:proofErr w:type="spellEnd"/>
      <w:r w:rsidR="002E65F2" w:rsidRPr="00BC6905">
        <w:rPr>
          <w:rFonts w:ascii="Times New Roman" w:eastAsia="Times New Roman" w:hAnsi="Times New Roman" w:cs="Times New Roman"/>
          <w:noProof w:val="0"/>
          <w:sz w:val="28"/>
          <w:szCs w:val="28"/>
          <w:lang w:eastAsia="uk-UA"/>
        </w:rPr>
        <w:t xml:space="preserve">. -  [2 вид., випр. та </w:t>
      </w:r>
      <w:proofErr w:type="spellStart"/>
      <w:r w:rsidR="002E65F2" w:rsidRPr="00BC6905">
        <w:rPr>
          <w:rFonts w:ascii="Times New Roman" w:eastAsia="Times New Roman" w:hAnsi="Times New Roman" w:cs="Times New Roman"/>
          <w:noProof w:val="0"/>
          <w:sz w:val="28"/>
          <w:szCs w:val="28"/>
          <w:lang w:eastAsia="uk-UA"/>
        </w:rPr>
        <w:t>доп</w:t>
      </w:r>
      <w:proofErr w:type="spellEnd"/>
      <w:r w:rsidR="002E65F2" w:rsidRPr="00BC6905">
        <w:rPr>
          <w:rFonts w:ascii="Times New Roman" w:eastAsia="Times New Roman" w:hAnsi="Times New Roman" w:cs="Times New Roman"/>
          <w:noProof w:val="0"/>
          <w:sz w:val="28"/>
          <w:szCs w:val="28"/>
          <w:lang w:eastAsia="uk-UA"/>
        </w:rPr>
        <w:t xml:space="preserve">.]. - Одеса: </w:t>
      </w:r>
      <w:proofErr w:type="spellStart"/>
      <w:r w:rsidR="002E65F2" w:rsidRPr="00BC6905">
        <w:rPr>
          <w:rFonts w:ascii="Times New Roman" w:eastAsia="Times New Roman" w:hAnsi="Times New Roman" w:cs="Times New Roman"/>
          <w:noProof w:val="0"/>
          <w:sz w:val="28"/>
          <w:szCs w:val="28"/>
          <w:lang w:eastAsia="uk-UA"/>
        </w:rPr>
        <w:t>Астропринт</w:t>
      </w:r>
      <w:proofErr w:type="spellEnd"/>
      <w:r w:rsidR="002E65F2" w:rsidRPr="00BC6905">
        <w:rPr>
          <w:rFonts w:ascii="Times New Roman" w:eastAsia="Times New Roman" w:hAnsi="Times New Roman" w:cs="Times New Roman"/>
          <w:noProof w:val="0"/>
          <w:sz w:val="28"/>
          <w:szCs w:val="28"/>
          <w:lang w:eastAsia="uk-UA"/>
        </w:rPr>
        <w:t>, 2002. -712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Хендрик Ф. Генетика популяції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 Ф.Хендрик .- М.: Техносфера ,</w:t>
      </w:r>
      <w:r w:rsidR="000B4E3E" w:rsidRPr="00BC6905">
        <w:rPr>
          <w:rFonts w:ascii="Times New Roman" w:hAnsi="Times New Roman" w:cs="Times New Roman"/>
          <w:sz w:val="28"/>
          <w:szCs w:val="28"/>
        </w:rPr>
        <w:t xml:space="preserve"> </w:t>
      </w:r>
      <w:r w:rsidRPr="00BC6905">
        <w:rPr>
          <w:rFonts w:ascii="Times New Roman" w:hAnsi="Times New Roman" w:cs="Times New Roman"/>
          <w:sz w:val="28"/>
          <w:szCs w:val="28"/>
        </w:rPr>
        <w:t>2003. – 592 с.</w:t>
      </w:r>
    </w:p>
    <w:p w:rsidR="00A6784B"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 </w:t>
      </w:r>
      <w:proofErr w:type="spellStart"/>
      <w:r w:rsidRPr="00BC6905">
        <w:rPr>
          <w:rFonts w:ascii="Times New Roman" w:eastAsia="Times New Roman" w:hAnsi="Times New Roman" w:cs="Times New Roman"/>
          <w:noProof w:val="0"/>
          <w:sz w:val="28"/>
          <w:szCs w:val="28"/>
          <w:lang w:eastAsia="uk-UA"/>
        </w:rPr>
        <w:t>Чесалин</w:t>
      </w:r>
      <w:proofErr w:type="spellEnd"/>
      <w:r w:rsidRPr="00BC6905">
        <w:rPr>
          <w:rFonts w:ascii="Times New Roman" w:eastAsia="Times New Roman" w:hAnsi="Times New Roman" w:cs="Times New Roman"/>
          <w:noProof w:val="0"/>
          <w:sz w:val="28"/>
          <w:szCs w:val="28"/>
          <w:lang w:eastAsia="uk-UA"/>
        </w:rPr>
        <w:t xml:space="preserve"> Г. А. </w:t>
      </w:r>
      <w:proofErr w:type="spellStart"/>
      <w:r w:rsidRPr="00BC6905">
        <w:rPr>
          <w:rFonts w:ascii="Times New Roman" w:eastAsia="Times New Roman" w:hAnsi="Times New Roman" w:cs="Times New Roman"/>
          <w:noProof w:val="0"/>
          <w:sz w:val="28"/>
          <w:szCs w:val="28"/>
          <w:lang w:eastAsia="uk-UA"/>
        </w:rPr>
        <w:t>Сорные</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растения</w:t>
      </w:r>
      <w:proofErr w:type="spellEnd"/>
      <w:r w:rsidRPr="00BC6905">
        <w:rPr>
          <w:rFonts w:ascii="Times New Roman" w:eastAsia="Times New Roman" w:hAnsi="Times New Roman" w:cs="Times New Roman"/>
          <w:noProof w:val="0"/>
          <w:sz w:val="28"/>
          <w:szCs w:val="28"/>
          <w:lang w:eastAsia="uk-UA"/>
        </w:rPr>
        <w:t xml:space="preserve"> и </w:t>
      </w:r>
      <w:proofErr w:type="spellStart"/>
      <w:r w:rsidRPr="00BC6905">
        <w:rPr>
          <w:rFonts w:ascii="Times New Roman" w:eastAsia="Times New Roman" w:hAnsi="Times New Roman" w:cs="Times New Roman"/>
          <w:noProof w:val="0"/>
          <w:sz w:val="28"/>
          <w:szCs w:val="28"/>
          <w:lang w:eastAsia="uk-UA"/>
        </w:rPr>
        <w:t>борьба</w:t>
      </w:r>
      <w:proofErr w:type="spellEnd"/>
      <w:r w:rsidRPr="00BC6905">
        <w:rPr>
          <w:rFonts w:ascii="Times New Roman" w:eastAsia="Times New Roman" w:hAnsi="Times New Roman" w:cs="Times New Roman"/>
          <w:noProof w:val="0"/>
          <w:sz w:val="28"/>
          <w:szCs w:val="28"/>
          <w:lang w:eastAsia="uk-UA"/>
        </w:rPr>
        <w:t xml:space="preserve"> с ними . Г. А. </w:t>
      </w:r>
      <w:proofErr w:type="spellStart"/>
      <w:r w:rsidRPr="00BC6905">
        <w:rPr>
          <w:rFonts w:ascii="Times New Roman" w:eastAsia="Times New Roman" w:hAnsi="Times New Roman" w:cs="Times New Roman"/>
          <w:noProof w:val="0"/>
          <w:sz w:val="28"/>
          <w:szCs w:val="28"/>
          <w:lang w:eastAsia="uk-UA"/>
        </w:rPr>
        <w:t>Чесалин</w:t>
      </w:r>
      <w:proofErr w:type="spellEnd"/>
      <w:r w:rsidRPr="00BC6905">
        <w:rPr>
          <w:rFonts w:ascii="Times New Roman" w:eastAsia="Times New Roman" w:hAnsi="Times New Roman" w:cs="Times New Roman"/>
          <w:noProof w:val="0"/>
          <w:sz w:val="28"/>
          <w:szCs w:val="28"/>
          <w:lang w:eastAsia="uk-UA"/>
        </w:rPr>
        <w:t>. - М.: Колос, 1975.-256 с.</w:t>
      </w:r>
    </w:p>
    <w:p w:rsidR="008852EB" w:rsidRPr="00BC6905" w:rsidRDefault="008852EB"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hAnsi="Times New Roman" w:cs="Times New Roman"/>
          <w:sz w:val="28"/>
          <w:szCs w:val="28"/>
        </w:rPr>
        <w:t xml:space="preserve"> Шамрай С. М. Біологічні дослідження . Планування і проведення </w:t>
      </w:r>
      <w:r w:rsidR="00A945D9" w:rsidRPr="00BC6905">
        <w:rPr>
          <w:rFonts w:ascii="Times New Roman" w:hAnsi="Times New Roman" w:cs="Times New Roman"/>
          <w:sz w:val="28"/>
          <w:szCs w:val="28"/>
        </w:rPr>
        <w:t>.</w:t>
      </w:r>
      <w:r w:rsidRPr="00BC6905">
        <w:rPr>
          <w:rFonts w:ascii="Times New Roman" w:hAnsi="Times New Roman" w:cs="Times New Roman"/>
          <w:sz w:val="28"/>
          <w:szCs w:val="28"/>
        </w:rPr>
        <w:t xml:space="preserve">С.М. Шамрай , К.М.Задорожний , - Х.: Вид. група « Основа» ,2010.- 111 с.  </w:t>
      </w:r>
    </w:p>
    <w:p w:rsidR="00245207" w:rsidRPr="00BC6905" w:rsidRDefault="00245207" w:rsidP="00A6784B">
      <w:pPr>
        <w:pStyle w:val="a3"/>
        <w:numPr>
          <w:ilvl w:val="0"/>
          <w:numId w:val="21"/>
        </w:numPr>
        <w:spacing w:line="360" w:lineRule="auto"/>
        <w:jc w:val="both"/>
        <w:rPr>
          <w:rFonts w:ascii="Times New Roman" w:hAnsi="Times New Roman" w:cs="Times New Roman"/>
          <w:sz w:val="28"/>
          <w:szCs w:val="28"/>
        </w:rPr>
      </w:pPr>
      <w:r w:rsidRPr="00BC6905">
        <w:rPr>
          <w:rFonts w:ascii="Times New Roman" w:eastAsia="Times New Roman" w:hAnsi="Times New Roman" w:cs="Times New Roman"/>
          <w:noProof w:val="0"/>
          <w:sz w:val="28"/>
          <w:szCs w:val="28"/>
          <w:lang w:eastAsia="uk-UA"/>
        </w:rPr>
        <w:t xml:space="preserve"> Шторм Р. </w:t>
      </w:r>
      <w:proofErr w:type="spellStart"/>
      <w:r w:rsidRPr="00BC6905">
        <w:rPr>
          <w:rFonts w:ascii="Times New Roman" w:eastAsia="Times New Roman" w:hAnsi="Times New Roman" w:cs="Times New Roman"/>
          <w:noProof w:val="0"/>
          <w:sz w:val="28"/>
          <w:szCs w:val="28"/>
          <w:lang w:eastAsia="uk-UA"/>
        </w:rPr>
        <w:t>Теория</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вероятностей</w:t>
      </w:r>
      <w:proofErr w:type="spellEnd"/>
      <w:r w:rsidRPr="00BC6905">
        <w:rPr>
          <w:rFonts w:ascii="Times New Roman" w:eastAsia="Times New Roman" w:hAnsi="Times New Roman" w:cs="Times New Roman"/>
          <w:noProof w:val="0"/>
          <w:sz w:val="28"/>
          <w:szCs w:val="28"/>
          <w:lang w:eastAsia="uk-UA"/>
        </w:rPr>
        <w:t xml:space="preserve">. </w:t>
      </w:r>
      <w:proofErr w:type="spellStart"/>
      <w:r w:rsidRPr="00BC6905">
        <w:rPr>
          <w:rFonts w:ascii="Times New Roman" w:eastAsia="Times New Roman" w:hAnsi="Times New Roman" w:cs="Times New Roman"/>
          <w:noProof w:val="0"/>
          <w:sz w:val="28"/>
          <w:szCs w:val="28"/>
          <w:lang w:eastAsia="uk-UA"/>
        </w:rPr>
        <w:t>Математическая</w:t>
      </w:r>
      <w:proofErr w:type="spellEnd"/>
      <w:r w:rsidRPr="00BC6905">
        <w:rPr>
          <w:rFonts w:ascii="Times New Roman" w:eastAsia="Times New Roman" w:hAnsi="Times New Roman" w:cs="Times New Roman"/>
          <w:noProof w:val="0"/>
          <w:sz w:val="28"/>
          <w:szCs w:val="28"/>
          <w:lang w:eastAsia="uk-UA"/>
        </w:rPr>
        <w:t xml:space="preserve"> статистика . Р. Шторм пер. с </w:t>
      </w:r>
      <w:proofErr w:type="spellStart"/>
      <w:r w:rsidRPr="00BC6905">
        <w:rPr>
          <w:rFonts w:ascii="Times New Roman" w:eastAsia="Times New Roman" w:hAnsi="Times New Roman" w:cs="Times New Roman"/>
          <w:noProof w:val="0"/>
          <w:sz w:val="28"/>
          <w:szCs w:val="28"/>
          <w:lang w:eastAsia="uk-UA"/>
        </w:rPr>
        <w:t>нем</w:t>
      </w:r>
      <w:proofErr w:type="spellEnd"/>
      <w:r w:rsidRPr="00BC6905">
        <w:rPr>
          <w:rFonts w:ascii="Times New Roman" w:eastAsia="Times New Roman" w:hAnsi="Times New Roman" w:cs="Times New Roman"/>
          <w:noProof w:val="0"/>
          <w:sz w:val="28"/>
          <w:szCs w:val="28"/>
          <w:lang w:eastAsia="uk-UA"/>
        </w:rPr>
        <w:t>. - М.: Мир, 1970. - 171 с.</w:t>
      </w:r>
    </w:p>
    <w:p w:rsidR="00245207" w:rsidRPr="00BC6905" w:rsidRDefault="002E65F2"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Юрьев</w:t>
      </w:r>
      <w:proofErr w:type="spellEnd"/>
      <w:r w:rsidR="00245207" w:rsidRPr="00BC6905">
        <w:rPr>
          <w:rFonts w:ascii="Times New Roman" w:eastAsia="Times New Roman" w:hAnsi="Times New Roman" w:cs="Times New Roman"/>
          <w:noProof w:val="0"/>
          <w:sz w:val="28"/>
          <w:szCs w:val="28"/>
          <w:lang w:eastAsia="uk-UA"/>
        </w:rPr>
        <w:t xml:space="preserve"> В. Я. </w:t>
      </w:r>
      <w:proofErr w:type="spellStart"/>
      <w:r w:rsidR="00245207" w:rsidRPr="00BC6905">
        <w:rPr>
          <w:rFonts w:ascii="Times New Roman" w:eastAsia="Times New Roman" w:hAnsi="Times New Roman" w:cs="Times New Roman"/>
          <w:noProof w:val="0"/>
          <w:sz w:val="28"/>
          <w:szCs w:val="28"/>
          <w:lang w:eastAsia="uk-UA"/>
        </w:rPr>
        <w:t>Методические</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указания</w:t>
      </w:r>
      <w:proofErr w:type="spellEnd"/>
      <w:r w:rsidR="00245207" w:rsidRPr="00BC6905">
        <w:rPr>
          <w:rFonts w:ascii="Times New Roman" w:eastAsia="Times New Roman" w:hAnsi="Times New Roman" w:cs="Times New Roman"/>
          <w:noProof w:val="0"/>
          <w:sz w:val="28"/>
          <w:szCs w:val="28"/>
          <w:lang w:eastAsia="uk-UA"/>
        </w:rPr>
        <w:t xml:space="preserve"> по </w:t>
      </w:r>
      <w:proofErr w:type="spellStart"/>
      <w:r w:rsidR="00245207" w:rsidRPr="00BC6905">
        <w:rPr>
          <w:rFonts w:ascii="Times New Roman" w:eastAsia="Times New Roman" w:hAnsi="Times New Roman" w:cs="Times New Roman"/>
          <w:noProof w:val="0"/>
          <w:sz w:val="28"/>
          <w:szCs w:val="28"/>
          <w:lang w:eastAsia="uk-UA"/>
        </w:rPr>
        <w:t>математической</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обработке</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результатов</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учетов</w:t>
      </w:r>
      <w:proofErr w:type="spellEnd"/>
      <w:r w:rsidR="00245207" w:rsidRPr="00BC6905">
        <w:rPr>
          <w:rFonts w:ascii="Times New Roman" w:eastAsia="Times New Roman" w:hAnsi="Times New Roman" w:cs="Times New Roman"/>
          <w:noProof w:val="0"/>
          <w:sz w:val="28"/>
          <w:szCs w:val="28"/>
          <w:lang w:eastAsia="uk-UA"/>
        </w:rPr>
        <w:t xml:space="preserve"> и </w:t>
      </w:r>
      <w:proofErr w:type="spellStart"/>
      <w:r w:rsidR="00245207" w:rsidRPr="00BC6905">
        <w:rPr>
          <w:rFonts w:ascii="Times New Roman" w:eastAsia="Times New Roman" w:hAnsi="Times New Roman" w:cs="Times New Roman"/>
          <w:noProof w:val="0"/>
          <w:sz w:val="28"/>
          <w:szCs w:val="28"/>
          <w:lang w:eastAsia="uk-UA"/>
        </w:rPr>
        <w:t>наблюдений</w:t>
      </w:r>
      <w:proofErr w:type="spellEnd"/>
      <w:r w:rsidR="00245207" w:rsidRPr="00BC6905">
        <w:rPr>
          <w:rFonts w:ascii="Times New Roman" w:eastAsia="Times New Roman" w:hAnsi="Times New Roman" w:cs="Times New Roman"/>
          <w:noProof w:val="0"/>
          <w:sz w:val="28"/>
          <w:szCs w:val="28"/>
          <w:lang w:eastAsia="uk-UA"/>
        </w:rPr>
        <w:t xml:space="preserve"> в </w:t>
      </w:r>
      <w:proofErr w:type="spellStart"/>
      <w:r w:rsidR="00245207" w:rsidRPr="00BC6905">
        <w:rPr>
          <w:rFonts w:ascii="Times New Roman" w:eastAsia="Times New Roman" w:hAnsi="Times New Roman" w:cs="Times New Roman"/>
          <w:noProof w:val="0"/>
          <w:sz w:val="28"/>
          <w:szCs w:val="28"/>
          <w:lang w:eastAsia="uk-UA"/>
        </w:rPr>
        <w:t>селекционных</w:t>
      </w:r>
      <w:proofErr w:type="spellEnd"/>
      <w:r w:rsidR="00245207" w:rsidRPr="00BC6905">
        <w:rPr>
          <w:rFonts w:ascii="Times New Roman" w:eastAsia="Times New Roman" w:hAnsi="Times New Roman" w:cs="Times New Roman"/>
          <w:noProof w:val="0"/>
          <w:sz w:val="28"/>
          <w:szCs w:val="28"/>
          <w:lang w:eastAsia="uk-UA"/>
        </w:rPr>
        <w:t xml:space="preserve"> и </w:t>
      </w:r>
      <w:proofErr w:type="spellStart"/>
      <w:r w:rsidR="00245207" w:rsidRPr="00BC6905">
        <w:rPr>
          <w:rFonts w:ascii="Times New Roman" w:eastAsia="Times New Roman" w:hAnsi="Times New Roman" w:cs="Times New Roman"/>
          <w:noProof w:val="0"/>
          <w:sz w:val="28"/>
          <w:szCs w:val="28"/>
          <w:lang w:eastAsia="uk-UA"/>
        </w:rPr>
        <w:t>генетических</w:t>
      </w:r>
      <w:proofErr w:type="spellEnd"/>
      <w:r w:rsidR="00245207" w:rsidRPr="00BC6905">
        <w:rPr>
          <w:rFonts w:ascii="Times New Roman" w:eastAsia="Times New Roman" w:hAnsi="Times New Roman" w:cs="Times New Roman"/>
          <w:noProof w:val="0"/>
          <w:sz w:val="28"/>
          <w:szCs w:val="28"/>
          <w:lang w:eastAsia="uk-UA"/>
        </w:rPr>
        <w:t xml:space="preserve"> </w:t>
      </w:r>
      <w:proofErr w:type="spellStart"/>
      <w:r w:rsidR="00245207" w:rsidRPr="00BC6905">
        <w:rPr>
          <w:rFonts w:ascii="Times New Roman" w:eastAsia="Times New Roman" w:hAnsi="Times New Roman" w:cs="Times New Roman"/>
          <w:noProof w:val="0"/>
          <w:sz w:val="28"/>
          <w:szCs w:val="28"/>
          <w:lang w:eastAsia="uk-UA"/>
        </w:rPr>
        <w:t>исследованиях</w:t>
      </w:r>
      <w:proofErr w:type="spellEnd"/>
      <w:r w:rsidR="00245207" w:rsidRPr="00BC6905">
        <w:rPr>
          <w:rFonts w:ascii="Times New Roman" w:eastAsia="Times New Roman" w:hAnsi="Times New Roman" w:cs="Times New Roman"/>
          <w:noProof w:val="0"/>
          <w:sz w:val="28"/>
          <w:szCs w:val="28"/>
          <w:lang w:eastAsia="uk-UA"/>
        </w:rPr>
        <w:t xml:space="preserve"> . В. Я. </w:t>
      </w:r>
      <w:proofErr w:type="spellStart"/>
      <w:r w:rsidR="00245207" w:rsidRPr="00BC6905">
        <w:rPr>
          <w:rFonts w:ascii="Times New Roman" w:eastAsia="Times New Roman" w:hAnsi="Times New Roman" w:cs="Times New Roman"/>
          <w:noProof w:val="0"/>
          <w:sz w:val="28"/>
          <w:szCs w:val="28"/>
          <w:lang w:eastAsia="uk-UA"/>
        </w:rPr>
        <w:t>Юрьев</w:t>
      </w:r>
      <w:proofErr w:type="spellEnd"/>
      <w:r w:rsidR="00245207" w:rsidRPr="00BC6905">
        <w:rPr>
          <w:rFonts w:ascii="Times New Roman" w:eastAsia="Times New Roman" w:hAnsi="Times New Roman" w:cs="Times New Roman"/>
          <w:noProof w:val="0"/>
          <w:sz w:val="28"/>
          <w:szCs w:val="28"/>
          <w:lang w:eastAsia="uk-UA"/>
        </w:rPr>
        <w:t>. - М.: Колос, 1973. - 32с.</w:t>
      </w:r>
    </w:p>
    <w:p w:rsidR="00372D32"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00372D32" w:rsidRPr="00BC6905">
        <w:rPr>
          <w:rFonts w:ascii="Times New Roman" w:eastAsia="Times New Roman" w:hAnsi="Times New Roman" w:cs="Times New Roman"/>
          <w:noProof w:val="0"/>
          <w:sz w:val="28"/>
          <w:szCs w:val="28"/>
          <w:lang w:eastAsia="uk-UA"/>
        </w:rPr>
        <w:t>Агротехника</w:t>
      </w:r>
      <w:proofErr w:type="spellEnd"/>
      <w:r w:rsidR="00372D32" w:rsidRPr="00BC6905">
        <w:rPr>
          <w:rFonts w:ascii="Times New Roman" w:eastAsia="Times New Roman" w:hAnsi="Times New Roman" w:cs="Times New Roman"/>
          <w:noProof w:val="0"/>
          <w:sz w:val="28"/>
          <w:szCs w:val="28"/>
          <w:lang w:eastAsia="uk-UA"/>
        </w:rPr>
        <w:t xml:space="preserve"> </w:t>
      </w:r>
      <w:proofErr w:type="spellStart"/>
      <w:r w:rsidR="00372D32" w:rsidRPr="00BC6905">
        <w:rPr>
          <w:rFonts w:ascii="Times New Roman" w:eastAsia="Times New Roman" w:hAnsi="Times New Roman" w:cs="Times New Roman"/>
          <w:noProof w:val="0"/>
          <w:sz w:val="28"/>
          <w:szCs w:val="28"/>
          <w:lang w:eastAsia="uk-UA"/>
        </w:rPr>
        <w:t>льна</w:t>
      </w:r>
      <w:proofErr w:type="spellEnd"/>
      <w:r w:rsidR="00372D32" w:rsidRPr="00BC6905">
        <w:rPr>
          <w:rFonts w:ascii="Times New Roman" w:eastAsia="Times New Roman" w:hAnsi="Times New Roman" w:cs="Times New Roman"/>
          <w:noProof w:val="0"/>
          <w:sz w:val="28"/>
          <w:szCs w:val="28"/>
          <w:lang w:eastAsia="uk-UA"/>
        </w:rPr>
        <w:t xml:space="preserve"> [Електронний ресурс] - Режим доступу до ресурсу: </w:t>
      </w:r>
      <w:proofErr w:type="spellStart"/>
      <w:r w:rsidR="00372D32" w:rsidRPr="00BC6905">
        <w:rPr>
          <w:rFonts w:ascii="Times New Roman" w:eastAsia="Times New Roman" w:hAnsi="Times New Roman" w:cs="Times New Roman"/>
          <w:noProof w:val="0"/>
          <w:sz w:val="28"/>
          <w:szCs w:val="28"/>
          <w:lang w:eastAsia="uk-UA"/>
        </w:rPr>
        <w:t>russianflax.ru</w:t>
      </w:r>
      <w:proofErr w:type="spellEnd"/>
      <w:r w:rsidR="00372D32" w:rsidRPr="00BC6905">
        <w:rPr>
          <w:rFonts w:ascii="Times New Roman" w:eastAsia="Times New Roman" w:hAnsi="Times New Roman" w:cs="Times New Roman"/>
          <w:noProof w:val="0"/>
          <w:sz w:val="28"/>
          <w:szCs w:val="28"/>
          <w:lang w:eastAsia="uk-UA"/>
        </w:rPr>
        <w:t xml:space="preserve">: </w:t>
      </w:r>
      <w:hyperlink r:id="rId34" w:history="1">
        <w:r w:rsidR="00A945D9" w:rsidRPr="00BC6905">
          <w:rPr>
            <w:rStyle w:val="ad"/>
            <w:rFonts w:ascii="Times New Roman" w:eastAsia="Times New Roman" w:hAnsi="Times New Roman" w:cs="Times New Roman"/>
            <w:noProof w:val="0"/>
            <w:sz w:val="28"/>
            <w:szCs w:val="28"/>
            <w:lang w:eastAsia="uk-UA"/>
          </w:rPr>
          <w:t>http://www.russianflax.ru/info/flax/agro</w:t>
        </w:r>
      </w:hyperlink>
      <w:r w:rsidR="00372D32" w:rsidRPr="00BC6905">
        <w:rPr>
          <w:rFonts w:ascii="Times New Roman" w:eastAsia="Times New Roman" w:hAnsi="Times New Roman" w:cs="Times New Roman"/>
          <w:noProof w:val="0"/>
          <w:sz w:val="28"/>
          <w:szCs w:val="28"/>
          <w:lang w:eastAsia="uk-UA"/>
        </w:rPr>
        <w:t>.</w:t>
      </w:r>
    </w:p>
    <w:p w:rsidR="0089646F" w:rsidRPr="00BC6905" w:rsidRDefault="00A6784B" w:rsidP="00A6784B">
      <w:pPr>
        <w:pStyle w:val="a3"/>
        <w:numPr>
          <w:ilvl w:val="0"/>
          <w:numId w:val="21"/>
        </w:numPr>
        <w:spacing w:after="0" w:line="360" w:lineRule="auto"/>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 </w:t>
      </w:r>
      <w:proofErr w:type="spellStart"/>
      <w:r w:rsidR="00372D32" w:rsidRPr="00BC6905">
        <w:rPr>
          <w:rFonts w:ascii="Times New Roman" w:eastAsia="Times New Roman" w:hAnsi="Times New Roman" w:cs="Times New Roman"/>
          <w:noProof w:val="0"/>
          <w:sz w:val="28"/>
          <w:szCs w:val="28"/>
          <w:lang w:eastAsia="uk-UA"/>
        </w:rPr>
        <w:t>Биологические</w:t>
      </w:r>
      <w:proofErr w:type="spellEnd"/>
      <w:r w:rsidR="00372D32" w:rsidRPr="00BC6905">
        <w:rPr>
          <w:rFonts w:ascii="Times New Roman" w:eastAsia="Times New Roman" w:hAnsi="Times New Roman" w:cs="Times New Roman"/>
          <w:noProof w:val="0"/>
          <w:sz w:val="28"/>
          <w:szCs w:val="28"/>
          <w:lang w:eastAsia="uk-UA"/>
        </w:rPr>
        <w:t xml:space="preserve"> </w:t>
      </w:r>
      <w:proofErr w:type="spellStart"/>
      <w:r w:rsidR="00372D32" w:rsidRPr="00BC6905">
        <w:rPr>
          <w:rFonts w:ascii="Times New Roman" w:eastAsia="Times New Roman" w:hAnsi="Times New Roman" w:cs="Times New Roman"/>
          <w:noProof w:val="0"/>
          <w:sz w:val="28"/>
          <w:szCs w:val="28"/>
          <w:lang w:eastAsia="uk-UA"/>
        </w:rPr>
        <w:t>особенности</w:t>
      </w:r>
      <w:proofErr w:type="spellEnd"/>
      <w:r w:rsidR="00372D32" w:rsidRPr="00BC6905">
        <w:rPr>
          <w:rFonts w:ascii="Times New Roman" w:eastAsia="Times New Roman" w:hAnsi="Times New Roman" w:cs="Times New Roman"/>
          <w:noProof w:val="0"/>
          <w:sz w:val="28"/>
          <w:szCs w:val="28"/>
          <w:lang w:eastAsia="uk-UA"/>
        </w:rPr>
        <w:t xml:space="preserve"> </w:t>
      </w:r>
      <w:proofErr w:type="spellStart"/>
      <w:r w:rsidR="00372D32" w:rsidRPr="00BC6905">
        <w:rPr>
          <w:rFonts w:ascii="Times New Roman" w:eastAsia="Times New Roman" w:hAnsi="Times New Roman" w:cs="Times New Roman"/>
          <w:noProof w:val="0"/>
          <w:sz w:val="28"/>
          <w:szCs w:val="28"/>
          <w:lang w:eastAsia="uk-UA"/>
        </w:rPr>
        <w:t>льна-долгунца</w:t>
      </w:r>
      <w:proofErr w:type="spellEnd"/>
      <w:r w:rsidR="00372D32" w:rsidRPr="00BC6905">
        <w:rPr>
          <w:rFonts w:ascii="Times New Roman" w:eastAsia="Times New Roman" w:hAnsi="Times New Roman" w:cs="Times New Roman"/>
          <w:noProof w:val="0"/>
          <w:sz w:val="28"/>
          <w:szCs w:val="28"/>
          <w:lang w:eastAsia="uk-UA"/>
        </w:rPr>
        <w:t xml:space="preserve"> [Електронний ресурс] Режим доступу до ресурсу: </w:t>
      </w:r>
      <w:hyperlink r:id="rId35" w:history="1">
        <w:r w:rsidR="00460C2B" w:rsidRPr="00BC6905">
          <w:rPr>
            <w:rStyle w:val="ad"/>
            <w:rFonts w:ascii="Times New Roman" w:eastAsia="Times New Roman" w:hAnsi="Times New Roman" w:cs="Times New Roman"/>
            <w:noProof w:val="0"/>
            <w:color w:val="auto"/>
            <w:sz w:val="28"/>
            <w:szCs w:val="28"/>
            <w:u w:val="none"/>
            <w:lang w:eastAsia="uk-UA"/>
          </w:rPr>
          <w:t>http://www.landwirt.ru/2009-12-12-16-03-24/473-len-dolgunec</w:t>
        </w:r>
      </w:hyperlink>
      <w:r w:rsidR="00460C2B" w:rsidRPr="00BC6905">
        <w:rPr>
          <w:rFonts w:ascii="Times New Roman" w:eastAsia="Times New Roman" w:hAnsi="Times New Roman" w:cs="Times New Roman"/>
          <w:noProof w:val="0"/>
          <w:sz w:val="28"/>
          <w:szCs w:val="28"/>
          <w:lang w:eastAsia="uk-UA"/>
        </w:rPr>
        <w:t>.</w:t>
      </w: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A6784B" w:rsidRPr="00BC6905" w:rsidRDefault="00A6784B" w:rsidP="00A6784B">
      <w:pPr>
        <w:pStyle w:val="a3"/>
        <w:spacing w:after="0" w:line="360" w:lineRule="auto"/>
        <w:jc w:val="both"/>
        <w:rPr>
          <w:rFonts w:ascii="Times New Roman" w:eastAsia="Times New Roman" w:hAnsi="Times New Roman" w:cs="Times New Roman"/>
          <w:noProof w:val="0"/>
          <w:sz w:val="28"/>
          <w:szCs w:val="28"/>
          <w:lang w:eastAsia="uk-UA"/>
        </w:rPr>
      </w:pPr>
    </w:p>
    <w:p w:rsidR="00701437" w:rsidRPr="00BC6905" w:rsidRDefault="00701437" w:rsidP="00701437">
      <w:pPr>
        <w:spacing w:after="0" w:line="360" w:lineRule="auto"/>
        <w:rPr>
          <w:rFonts w:ascii="Times New Roman" w:eastAsia="Times New Roman" w:hAnsi="Times New Roman" w:cs="Times New Roman"/>
          <w:noProof w:val="0"/>
          <w:sz w:val="28"/>
          <w:szCs w:val="28"/>
          <w:lang w:eastAsia="uk-UA"/>
        </w:rPr>
      </w:pPr>
    </w:p>
    <w:p w:rsidR="003A658D" w:rsidRPr="00BC6905" w:rsidRDefault="003A658D" w:rsidP="00701437">
      <w:pPr>
        <w:spacing w:after="0" w:line="360" w:lineRule="auto"/>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Додаток А</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Тема. «Форми мінливості. Лабораторне дослідження мінливості у рослин і тварин»</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Мета уроку:</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i/>
          <w:noProof w:val="0"/>
          <w:sz w:val="28"/>
          <w:szCs w:val="28"/>
          <w:lang w:eastAsia="uk-UA"/>
        </w:rPr>
      </w:pPr>
      <w:r w:rsidRPr="00BC6905">
        <w:rPr>
          <w:rFonts w:ascii="Times New Roman" w:eastAsia="Times New Roman" w:hAnsi="Times New Roman" w:cs="Times New Roman"/>
          <w:i/>
          <w:noProof w:val="0"/>
          <w:sz w:val="28"/>
          <w:szCs w:val="28"/>
          <w:lang w:eastAsia="uk-UA"/>
        </w:rPr>
        <w:t>навчальна</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розширити поняття про мінливість як одну з основних властивостей живої природи; ознайомити учнів з різними формами мінливості, з поняттями «</w:t>
      </w:r>
      <w:proofErr w:type="spellStart"/>
      <w:r w:rsidRPr="00BC6905">
        <w:rPr>
          <w:rFonts w:ascii="Times New Roman" w:eastAsia="Times New Roman" w:hAnsi="Times New Roman" w:cs="Times New Roman"/>
          <w:noProof w:val="0"/>
          <w:sz w:val="28"/>
          <w:szCs w:val="28"/>
          <w:lang w:eastAsia="uk-UA"/>
        </w:rPr>
        <w:t>комбінативна</w:t>
      </w:r>
      <w:proofErr w:type="spellEnd"/>
      <w:r w:rsidRPr="00BC6905">
        <w:rPr>
          <w:rFonts w:ascii="Times New Roman" w:eastAsia="Times New Roman" w:hAnsi="Times New Roman" w:cs="Times New Roman"/>
          <w:noProof w:val="0"/>
          <w:sz w:val="28"/>
          <w:szCs w:val="28"/>
          <w:lang w:eastAsia="uk-UA"/>
        </w:rPr>
        <w:t>» та «модифікаційна мінливість» та їх причинами; з’ясувати значення мінливості для живих організмів</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i/>
          <w:noProof w:val="0"/>
          <w:sz w:val="28"/>
          <w:szCs w:val="28"/>
          <w:lang w:eastAsia="uk-UA"/>
        </w:rPr>
      </w:pPr>
      <w:r w:rsidRPr="00BC6905">
        <w:rPr>
          <w:rFonts w:ascii="Times New Roman" w:eastAsia="Times New Roman" w:hAnsi="Times New Roman" w:cs="Times New Roman"/>
          <w:i/>
          <w:noProof w:val="0"/>
          <w:sz w:val="28"/>
          <w:szCs w:val="28"/>
          <w:lang w:eastAsia="uk-UA"/>
        </w:rPr>
        <w:t>розвиваюча</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розвивати вміння логічно мислити, робити порівняння , висновки та узагальнення, працювати з додатковим матеріалом та підручником; удосконалювати практичні навички учнів складати  опорні конспекти й схеми;</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i/>
          <w:noProof w:val="0"/>
          <w:sz w:val="28"/>
          <w:szCs w:val="28"/>
          <w:lang w:eastAsia="uk-UA"/>
        </w:rPr>
      </w:pPr>
      <w:r w:rsidRPr="00BC6905">
        <w:rPr>
          <w:rFonts w:ascii="Times New Roman" w:eastAsia="Times New Roman" w:hAnsi="Times New Roman" w:cs="Times New Roman"/>
          <w:i/>
          <w:noProof w:val="0"/>
          <w:sz w:val="28"/>
          <w:szCs w:val="28"/>
          <w:lang w:eastAsia="uk-UA"/>
        </w:rPr>
        <w:t>виховна</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формувати бережливе ставлення до свого організму як до носія унікального генотипу</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i/>
          <w:noProof w:val="0"/>
          <w:sz w:val="28"/>
          <w:szCs w:val="28"/>
          <w:lang w:eastAsia="uk-UA"/>
        </w:rPr>
        <w:t>Обладнання:</w:t>
      </w:r>
      <w:r w:rsidRPr="00BC6905">
        <w:rPr>
          <w:rFonts w:ascii="Times New Roman" w:eastAsia="Times New Roman" w:hAnsi="Times New Roman" w:cs="Times New Roman"/>
          <w:noProof w:val="0"/>
          <w:sz w:val="28"/>
          <w:szCs w:val="28"/>
          <w:lang w:eastAsia="uk-UA"/>
        </w:rPr>
        <w:t xml:space="preserve"> підручник, дидактичний матеріал, робочий зошит, </w:t>
      </w:r>
      <w:proofErr w:type="spellStart"/>
      <w:r w:rsidRPr="00BC6905">
        <w:rPr>
          <w:rFonts w:ascii="Times New Roman" w:eastAsia="Times New Roman" w:hAnsi="Times New Roman" w:cs="Times New Roman"/>
          <w:noProof w:val="0"/>
          <w:sz w:val="28"/>
          <w:szCs w:val="28"/>
          <w:lang w:eastAsia="uk-UA"/>
        </w:rPr>
        <w:t>зошит</w:t>
      </w:r>
      <w:proofErr w:type="spellEnd"/>
      <w:r w:rsidRPr="00BC6905">
        <w:rPr>
          <w:rFonts w:ascii="Times New Roman" w:eastAsia="Times New Roman" w:hAnsi="Times New Roman" w:cs="Times New Roman"/>
          <w:noProof w:val="0"/>
          <w:sz w:val="28"/>
          <w:szCs w:val="28"/>
          <w:lang w:eastAsia="uk-UA"/>
        </w:rPr>
        <w:t xml:space="preserve"> для практичних робіт, додаткова література.</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i/>
          <w:noProof w:val="0"/>
          <w:sz w:val="28"/>
          <w:szCs w:val="28"/>
          <w:lang w:eastAsia="uk-UA"/>
        </w:rPr>
        <w:t>Основні поняття</w:t>
      </w:r>
      <w:r w:rsidRPr="00BC6905">
        <w:rPr>
          <w:rFonts w:ascii="Times New Roman" w:eastAsia="Times New Roman" w:hAnsi="Times New Roman" w:cs="Times New Roman"/>
          <w:noProof w:val="0"/>
          <w:sz w:val="28"/>
          <w:szCs w:val="28"/>
          <w:lang w:eastAsia="uk-UA"/>
        </w:rPr>
        <w:t xml:space="preserve">: мінливість, спадковість, фенотип, норма реакції, варіаційний ряд , </w:t>
      </w:r>
      <w:proofErr w:type="spellStart"/>
      <w:r w:rsidRPr="00BC6905">
        <w:rPr>
          <w:rFonts w:ascii="Times New Roman" w:eastAsia="Times New Roman" w:hAnsi="Times New Roman" w:cs="Times New Roman"/>
          <w:noProof w:val="0"/>
          <w:sz w:val="28"/>
          <w:szCs w:val="28"/>
          <w:lang w:eastAsia="uk-UA"/>
        </w:rPr>
        <w:t>комбінативна</w:t>
      </w:r>
      <w:proofErr w:type="spellEnd"/>
      <w:r w:rsidRPr="00BC6905">
        <w:rPr>
          <w:rFonts w:ascii="Times New Roman" w:eastAsia="Times New Roman" w:hAnsi="Times New Roman" w:cs="Times New Roman"/>
          <w:noProof w:val="0"/>
          <w:sz w:val="28"/>
          <w:szCs w:val="28"/>
          <w:lang w:eastAsia="uk-UA"/>
        </w:rPr>
        <w:t xml:space="preserve"> мінливість , модифікаційна мінливість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Тип уроку: комбінований</w:t>
      </w:r>
    </w:p>
    <w:p w:rsidR="003A658D" w:rsidRPr="00BC6905" w:rsidRDefault="003A658D" w:rsidP="00701437">
      <w:pPr>
        <w:pStyle w:val="a3"/>
        <w:spacing w:after="0" w:line="360" w:lineRule="auto"/>
        <w:ind w:left="284"/>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План уроку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І. Організаційний етап (3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ІІ. Перевірка домашнього завдання (8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ІІІ. Актуалізація опорних знань ( 5хв).</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ІV. Мотивація навчальної діяльності ( 5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noProof w:val="0"/>
          <w:sz w:val="28"/>
          <w:szCs w:val="28"/>
          <w:lang w:eastAsia="uk-UA"/>
        </w:rPr>
        <w:t>V.Вивчення</w:t>
      </w:r>
      <w:proofErr w:type="spellEnd"/>
      <w:r w:rsidRPr="00BC6905">
        <w:rPr>
          <w:rFonts w:ascii="Times New Roman" w:eastAsia="Times New Roman" w:hAnsi="Times New Roman" w:cs="Times New Roman"/>
          <w:noProof w:val="0"/>
          <w:sz w:val="28"/>
          <w:szCs w:val="28"/>
          <w:lang w:eastAsia="uk-UA"/>
        </w:rPr>
        <w:t xml:space="preserve"> нового матеріалу (8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VІ. Застосування знань  , умінь і навичок  у стандартних умовах (10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VIІ. Підведення підсумків уроку (3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VІІI. Визначення домашнього завдання (3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3A658D" w:rsidRPr="00BC6905" w:rsidRDefault="003A658D" w:rsidP="00701437">
      <w:pPr>
        <w:pStyle w:val="a3"/>
        <w:spacing w:after="0" w:line="360" w:lineRule="auto"/>
        <w:ind w:left="284"/>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Хід уроку</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І. Організаційний етап</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Доброго дня! Мене звати Володимир Володимирович. Сьогодні урок біології проведу я. Отже, чи у всіх лежать підручники, робочі зошити та щоденники на парті? Добре, тож починаємо працювати.</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ІІ. Перевірка домашнього завдання</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Кожному учню я зараз роздам карточки з завданнями, що стосуються теми «Значення і будова шкіри. Терморегуляція». Зверху над завданнями напишіть своє прізвище, ім’я та клас. На карточках є 10 завдань – вам потрібно обрати правильний варіант серед запропонованих або написати коротку відповідь на відведеному для цього місці. На виконання роботи відводиться 8 хвилин. Ця робота буде оцінюватись в 10 балів, тобто кожне завдання в 1 бал.</w:t>
      </w:r>
    </w:p>
    <w:p w:rsidR="003A658D" w:rsidRPr="00BC6905" w:rsidRDefault="003A658D" w:rsidP="00701437">
      <w:pPr>
        <w:pStyle w:val="a3"/>
        <w:spacing w:after="0" w:line="360" w:lineRule="auto"/>
        <w:ind w:left="284"/>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Варіант 1</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   Функціональна одиниця спадкової інформації:</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А )   </w:t>
      </w:r>
      <w:proofErr w:type="spellStart"/>
      <w:r w:rsidRPr="00BC6905">
        <w:rPr>
          <w:rFonts w:ascii="Times New Roman" w:eastAsia="Times New Roman" w:hAnsi="Times New Roman" w:cs="Times New Roman"/>
          <w:noProof w:val="0"/>
          <w:sz w:val="28"/>
          <w:szCs w:val="28"/>
          <w:lang w:eastAsia="uk-UA"/>
        </w:rPr>
        <w:t>морганіда</w:t>
      </w:r>
      <w:proofErr w:type="spellEnd"/>
      <w:r w:rsidRPr="00BC6905">
        <w:rPr>
          <w:rFonts w:ascii="Times New Roman" w:eastAsia="Times New Roman" w:hAnsi="Times New Roman" w:cs="Times New Roman"/>
          <w:noProof w:val="0"/>
          <w:sz w:val="28"/>
          <w:szCs w:val="28"/>
          <w:lang w:eastAsia="uk-UA"/>
        </w:rPr>
        <w:t xml:space="preserve"> ; Б )    локус ; В )    ген/ ; Г  )   </w:t>
      </w:r>
      <w:proofErr w:type="spellStart"/>
      <w:r w:rsidRPr="00BC6905">
        <w:rPr>
          <w:rFonts w:ascii="Times New Roman" w:eastAsia="Times New Roman" w:hAnsi="Times New Roman" w:cs="Times New Roman"/>
          <w:noProof w:val="0"/>
          <w:sz w:val="28"/>
          <w:szCs w:val="28"/>
          <w:lang w:eastAsia="uk-UA"/>
        </w:rPr>
        <w:t>екзон</w:t>
      </w:r>
      <w:proofErr w:type="spellEnd"/>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2.   </w:t>
      </w:r>
      <w:proofErr w:type="spellStart"/>
      <w:r w:rsidRPr="00BC6905">
        <w:rPr>
          <w:rFonts w:ascii="Times New Roman" w:eastAsia="Times New Roman" w:hAnsi="Times New Roman" w:cs="Times New Roman"/>
          <w:noProof w:val="0"/>
          <w:sz w:val="28"/>
          <w:szCs w:val="28"/>
          <w:lang w:eastAsia="uk-UA"/>
        </w:rPr>
        <w:t>Гаплоїдний</w:t>
      </w:r>
      <w:proofErr w:type="spellEnd"/>
      <w:r w:rsidRPr="00BC6905">
        <w:rPr>
          <w:rFonts w:ascii="Times New Roman" w:eastAsia="Times New Roman" w:hAnsi="Times New Roman" w:cs="Times New Roman"/>
          <w:noProof w:val="0"/>
          <w:sz w:val="28"/>
          <w:szCs w:val="28"/>
          <w:lang w:eastAsia="uk-UA"/>
        </w:rPr>
        <w:t xml:space="preserve"> набір хромосом має:</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А)    зигота ; Б )    гамета/ ; В)    нейрон ; Г )    </w:t>
      </w:r>
      <w:proofErr w:type="spellStart"/>
      <w:r w:rsidRPr="00BC6905">
        <w:rPr>
          <w:rFonts w:ascii="Times New Roman" w:eastAsia="Times New Roman" w:hAnsi="Times New Roman" w:cs="Times New Roman"/>
          <w:noProof w:val="0"/>
          <w:sz w:val="28"/>
          <w:szCs w:val="28"/>
          <w:lang w:eastAsia="uk-UA"/>
        </w:rPr>
        <w:t>остеоцит</w:t>
      </w:r>
      <w:proofErr w:type="spellEnd"/>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   Одиниця виміру відстані між генами: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А)   </w:t>
      </w:r>
      <w:proofErr w:type="spellStart"/>
      <w:r w:rsidRPr="00BC6905">
        <w:rPr>
          <w:rFonts w:ascii="Times New Roman" w:eastAsia="Times New Roman" w:hAnsi="Times New Roman" w:cs="Times New Roman"/>
          <w:noProof w:val="0"/>
          <w:sz w:val="28"/>
          <w:szCs w:val="28"/>
          <w:lang w:eastAsia="uk-UA"/>
        </w:rPr>
        <w:t>морганіда</w:t>
      </w:r>
      <w:proofErr w:type="spellEnd"/>
      <w:r w:rsidRPr="00BC6905">
        <w:rPr>
          <w:rFonts w:ascii="Times New Roman" w:eastAsia="Times New Roman" w:hAnsi="Times New Roman" w:cs="Times New Roman"/>
          <w:noProof w:val="0"/>
          <w:sz w:val="28"/>
          <w:szCs w:val="28"/>
          <w:lang w:eastAsia="uk-UA"/>
        </w:rPr>
        <w:t xml:space="preserve">/ ; Б)    локус ; В )   ген ;  Г  )  </w:t>
      </w:r>
      <w:proofErr w:type="spellStart"/>
      <w:r w:rsidRPr="00BC6905">
        <w:rPr>
          <w:rFonts w:ascii="Times New Roman" w:eastAsia="Times New Roman" w:hAnsi="Times New Roman" w:cs="Times New Roman"/>
          <w:noProof w:val="0"/>
          <w:sz w:val="28"/>
          <w:szCs w:val="28"/>
          <w:lang w:eastAsia="uk-UA"/>
        </w:rPr>
        <w:t>екзон</w:t>
      </w:r>
      <w:proofErr w:type="spellEnd"/>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4.   Кількість ознак, що аналізується під час </w:t>
      </w:r>
      <w:proofErr w:type="spellStart"/>
      <w:r w:rsidRPr="00BC6905">
        <w:rPr>
          <w:rFonts w:ascii="Times New Roman" w:eastAsia="Times New Roman" w:hAnsi="Times New Roman" w:cs="Times New Roman"/>
          <w:noProof w:val="0"/>
          <w:sz w:val="28"/>
          <w:szCs w:val="28"/>
          <w:lang w:eastAsia="uk-UA"/>
        </w:rPr>
        <w:t>дигібридного</w:t>
      </w:r>
      <w:proofErr w:type="spellEnd"/>
      <w:r w:rsidRPr="00BC6905">
        <w:rPr>
          <w:rFonts w:ascii="Times New Roman" w:eastAsia="Times New Roman" w:hAnsi="Times New Roman" w:cs="Times New Roman"/>
          <w:noProof w:val="0"/>
          <w:sz w:val="28"/>
          <w:szCs w:val="28"/>
          <w:lang w:eastAsia="uk-UA"/>
        </w:rPr>
        <w:t xml:space="preserve"> схрещування:</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  одна ; Б )   дві/  ; В)   три  ; Г )  чотири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5. </w:t>
      </w:r>
      <w:proofErr w:type="spellStart"/>
      <w:r w:rsidRPr="00BC6905">
        <w:rPr>
          <w:rFonts w:ascii="Times New Roman" w:eastAsia="Times New Roman" w:hAnsi="Times New Roman" w:cs="Times New Roman"/>
          <w:noProof w:val="0"/>
          <w:sz w:val="28"/>
          <w:szCs w:val="28"/>
          <w:lang w:eastAsia="uk-UA"/>
        </w:rPr>
        <w:t>Кодомінування</w:t>
      </w:r>
      <w:proofErr w:type="spellEnd"/>
      <w:r w:rsidRPr="00BC6905">
        <w:rPr>
          <w:rFonts w:ascii="Times New Roman" w:eastAsia="Times New Roman" w:hAnsi="Times New Roman" w:cs="Times New Roman"/>
          <w:noProof w:val="0"/>
          <w:sz w:val="28"/>
          <w:szCs w:val="28"/>
          <w:lang w:eastAsia="uk-UA"/>
        </w:rPr>
        <w:t xml:space="preserve"> — це взаємодія:</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між генами X- та Y-хромосом ; Б )  алелями різних генів ; В )  алелями одного гену  ; Г )  групами зчеплення</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6-Генетика – це наука про… (спадковість і мінливість)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7- Матеріальними носіями спадковості є… (нуклеїнові кислоти (ДНК, РНК))</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8- Засновник гібридологічного методу в генетиці (Г.Мендель)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9- Генотип – це сукупність… (генів організму)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 Автор хромосомної теорії спадковості… (Т. Морган)</w:t>
      </w:r>
    </w:p>
    <w:p w:rsidR="003A658D" w:rsidRPr="00BC6905" w:rsidRDefault="003A658D" w:rsidP="00701437">
      <w:pPr>
        <w:pStyle w:val="a3"/>
        <w:spacing w:after="0" w:line="360" w:lineRule="auto"/>
        <w:ind w:left="284"/>
        <w:jc w:val="center"/>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Варіант 2</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   У людини набір хромосом у соматичних клітинах становить: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23 ;Б)  60;  В)  46;  Г)   92</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   Хромосомний набір — це:</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   фенотип ; Б )   каріотип ; В )   генотип ; Г )    геном</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   У каріотипі жінки містяться статеві хромосоми: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  XX/  ; Б  )  XY  ; В  )  X0  ; Г )    ZW</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4.   Частота кросинговеру залежить: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   від кількості генів ; Б   )   подвоєння хромосом ; В  )   швидкості поділу;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Г   )   відстані між хромосомами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5.   При </w:t>
      </w:r>
      <w:proofErr w:type="spellStart"/>
      <w:r w:rsidRPr="00BC6905">
        <w:rPr>
          <w:rFonts w:ascii="Times New Roman" w:eastAsia="Times New Roman" w:hAnsi="Times New Roman" w:cs="Times New Roman"/>
          <w:noProof w:val="0"/>
          <w:sz w:val="28"/>
          <w:szCs w:val="28"/>
          <w:lang w:eastAsia="uk-UA"/>
        </w:rPr>
        <w:t>аналізуючому</w:t>
      </w:r>
      <w:proofErr w:type="spellEnd"/>
      <w:r w:rsidRPr="00BC6905">
        <w:rPr>
          <w:rFonts w:ascii="Times New Roman" w:eastAsia="Times New Roman" w:hAnsi="Times New Roman" w:cs="Times New Roman"/>
          <w:noProof w:val="0"/>
          <w:sz w:val="28"/>
          <w:szCs w:val="28"/>
          <w:lang w:eastAsia="uk-UA"/>
        </w:rPr>
        <w:t xml:space="preserve"> схрещуванні гетерозигот відбудеться розщеплення генотипів:</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   3 : 1  ; Б  )  9 : 3 : 3 : 1  ;  В )   1 : 2  ; Г  )   1 : 1</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6- Метод складання й аналізу родоводів… (генеалогічний)</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7- Явище обміну ділянками гомологічних хромосом називається… (кросинговер)</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8- </w:t>
      </w:r>
      <w:proofErr w:type="spellStart"/>
      <w:r w:rsidRPr="00BC6905">
        <w:rPr>
          <w:rFonts w:ascii="Times New Roman" w:eastAsia="Times New Roman" w:hAnsi="Times New Roman" w:cs="Times New Roman"/>
          <w:noProof w:val="0"/>
          <w:sz w:val="28"/>
          <w:szCs w:val="28"/>
          <w:lang w:eastAsia="uk-UA"/>
        </w:rPr>
        <w:t>Алельні</w:t>
      </w:r>
      <w:proofErr w:type="spellEnd"/>
      <w:r w:rsidRPr="00BC6905">
        <w:rPr>
          <w:rFonts w:ascii="Times New Roman" w:eastAsia="Times New Roman" w:hAnsi="Times New Roman" w:cs="Times New Roman"/>
          <w:noProof w:val="0"/>
          <w:sz w:val="28"/>
          <w:szCs w:val="28"/>
          <w:lang w:eastAsia="uk-UA"/>
        </w:rPr>
        <w:t xml:space="preserve"> гени розташовані на… (гомологічних хромосомах)</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9- Алель, який завжди проявляється в гетерозиготі… (домінантний)</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10- Геном – це сукупність генів, що локалізовані в… (ядрі клітини)</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ІІІ. Актуалізація опорних знань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Отже, давайте згадаємо</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w:t>
      </w:r>
      <w:r w:rsidRPr="00BC6905">
        <w:rPr>
          <w:rFonts w:ascii="Times New Roman" w:eastAsia="Times New Roman" w:hAnsi="Times New Roman" w:cs="Times New Roman"/>
          <w:noProof w:val="0"/>
          <w:sz w:val="28"/>
          <w:szCs w:val="28"/>
          <w:lang w:eastAsia="uk-UA"/>
        </w:rPr>
        <w:tab/>
        <w:t>Функціональною одиницею спадковості є - (ген)</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w:t>
      </w:r>
      <w:r w:rsidRPr="00BC6905">
        <w:rPr>
          <w:rFonts w:ascii="Times New Roman" w:eastAsia="Times New Roman" w:hAnsi="Times New Roman" w:cs="Times New Roman"/>
          <w:noProof w:val="0"/>
          <w:sz w:val="28"/>
          <w:szCs w:val="28"/>
          <w:lang w:eastAsia="uk-UA"/>
        </w:rPr>
        <w:tab/>
        <w:t>Здатність передавати від покоління до покоління спадкові ознаки це - (спадковість)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ab/>
        <w:t>Сукупність усіх генів організму є  – (генотип)</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4.</w:t>
      </w:r>
      <w:r w:rsidRPr="00BC6905">
        <w:rPr>
          <w:rFonts w:ascii="Times New Roman" w:eastAsia="Times New Roman" w:hAnsi="Times New Roman" w:cs="Times New Roman"/>
          <w:noProof w:val="0"/>
          <w:sz w:val="28"/>
          <w:szCs w:val="28"/>
          <w:lang w:eastAsia="uk-UA"/>
        </w:rPr>
        <w:tab/>
        <w:t>Сукупність властивостей і ознак організму називають – (фенотип)</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5.</w:t>
      </w:r>
      <w:r w:rsidRPr="00BC6905">
        <w:rPr>
          <w:rFonts w:ascii="Times New Roman" w:eastAsia="Times New Roman" w:hAnsi="Times New Roman" w:cs="Times New Roman"/>
          <w:noProof w:val="0"/>
          <w:sz w:val="28"/>
          <w:szCs w:val="28"/>
          <w:lang w:eastAsia="uk-UA"/>
        </w:rPr>
        <w:tab/>
        <w:t>Перехрест хромосом під час кон’югації називається – ( кросинговер).</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ІV . Мотивація навчальної діяльності</w:t>
      </w:r>
    </w:p>
    <w:p w:rsidR="003A658D" w:rsidRPr="00BC6905" w:rsidRDefault="00701437"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003A658D" w:rsidRPr="00BC6905">
        <w:rPr>
          <w:rFonts w:ascii="Times New Roman" w:eastAsia="Times New Roman" w:hAnsi="Times New Roman" w:cs="Times New Roman"/>
          <w:noProof w:val="0"/>
          <w:sz w:val="28"/>
          <w:szCs w:val="28"/>
          <w:lang w:eastAsia="uk-UA"/>
        </w:rPr>
        <w:t>Розповідь вчителя з елементами бесіди</w:t>
      </w:r>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Льон – довгунець як ви знаєте цвіте в основному синім кольором( демонстрація фото учням )</w:t>
      </w:r>
      <w:proofErr w:type="spellStart"/>
      <w:r w:rsidRPr="00BC6905">
        <w:rPr>
          <w:rFonts w:ascii="Times New Roman" w:eastAsia="Times New Roman" w:hAnsi="Times New Roman" w:cs="Times New Roman"/>
          <w:noProof w:val="0"/>
          <w:sz w:val="28"/>
          <w:szCs w:val="28"/>
          <w:lang w:eastAsia="uk-UA"/>
        </w:rPr>
        <w:t>.Але</w:t>
      </w:r>
      <w:proofErr w:type="spellEnd"/>
      <w:r w:rsidRPr="00BC6905">
        <w:rPr>
          <w:rFonts w:ascii="Times New Roman" w:eastAsia="Times New Roman" w:hAnsi="Times New Roman" w:cs="Times New Roman"/>
          <w:noProof w:val="0"/>
          <w:sz w:val="28"/>
          <w:szCs w:val="28"/>
          <w:lang w:eastAsia="uk-UA"/>
        </w:rPr>
        <w:t xml:space="preserve"> на фото ви </w:t>
      </w:r>
      <w:proofErr w:type="spellStart"/>
      <w:r w:rsidRPr="00BC6905">
        <w:rPr>
          <w:rFonts w:ascii="Times New Roman" w:eastAsia="Times New Roman" w:hAnsi="Times New Roman" w:cs="Times New Roman"/>
          <w:noProof w:val="0"/>
          <w:sz w:val="28"/>
          <w:szCs w:val="28"/>
          <w:lang w:eastAsia="uk-UA"/>
        </w:rPr>
        <w:t>можите</w:t>
      </w:r>
      <w:proofErr w:type="spellEnd"/>
      <w:r w:rsidRPr="00BC6905">
        <w:rPr>
          <w:rFonts w:ascii="Times New Roman" w:eastAsia="Times New Roman" w:hAnsi="Times New Roman" w:cs="Times New Roman"/>
          <w:noProof w:val="0"/>
          <w:sz w:val="28"/>
          <w:szCs w:val="28"/>
          <w:lang w:eastAsia="uk-UA"/>
        </w:rPr>
        <w:t xml:space="preserve"> спостерігати рожеве забарвлення квіток.</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Питання до учнів:</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Що є причиною даних змін забарвлення рослини льону - довгунця ?(Відповіді учнів)</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Так. Звичайно, це мінливість. Про неї сьогодні і піде мова на уроці. (оголошення теми та мети уроку)</w:t>
      </w:r>
    </w:p>
    <w:p w:rsidR="00701437"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b/>
          <w:noProof w:val="0"/>
          <w:sz w:val="28"/>
          <w:szCs w:val="28"/>
          <w:lang w:eastAsia="uk-UA"/>
        </w:rPr>
        <w:t>V.Вивчення</w:t>
      </w:r>
      <w:proofErr w:type="spellEnd"/>
      <w:r w:rsidRPr="00BC6905">
        <w:rPr>
          <w:rFonts w:ascii="Times New Roman" w:eastAsia="Times New Roman" w:hAnsi="Times New Roman" w:cs="Times New Roman"/>
          <w:b/>
          <w:noProof w:val="0"/>
          <w:sz w:val="28"/>
          <w:szCs w:val="28"/>
          <w:lang w:eastAsia="uk-UA"/>
        </w:rPr>
        <w:t xml:space="preserve"> нового матеріалу.</w:t>
      </w:r>
      <w:r w:rsidR="00701437" w:rsidRPr="00BC6905">
        <w:rPr>
          <w:rFonts w:ascii="Times New Roman" w:eastAsia="Times New Roman" w:hAnsi="Times New Roman" w:cs="Times New Roman"/>
          <w:noProof w:val="0"/>
          <w:sz w:val="28"/>
          <w:szCs w:val="28"/>
          <w:lang w:eastAsia="uk-UA"/>
        </w:rPr>
        <w:t xml:space="preserve"> </w:t>
      </w:r>
    </w:p>
    <w:p w:rsidR="003A658D" w:rsidRPr="00BC6905" w:rsidRDefault="00701437"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(Розповідь вчителя з елементами бесіди)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Мінливість. Типи мінливості</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Мінливість — здатність живих організмів набувати нових ознак, відмінних від батьківських, і їхніх станів у процесі індивідуального розвитку. Мінливість є протилежним процесом спадковості. Завдяки мінливості утворюються нові види і відбувається історичний розвиток біосфери в цілому.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Мінливість зумовлюється варіюванням генотипів та умов довкілля. Найчастіше ці дві причини діють спільно, і особини певної популяції або виду відрізняються між собою за багатьма ознаками.</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За різними ознаками розрізняють декілька типів мінливості:</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w:t>
      </w:r>
      <w:r w:rsidRPr="00BC6905">
        <w:rPr>
          <w:rFonts w:ascii="Times New Roman" w:eastAsia="Times New Roman" w:hAnsi="Times New Roman" w:cs="Times New Roman"/>
          <w:noProof w:val="0"/>
          <w:sz w:val="28"/>
          <w:szCs w:val="28"/>
          <w:lang w:eastAsia="uk-UA"/>
        </w:rPr>
        <w:tab/>
        <w:t xml:space="preserve">Спадкову й </w:t>
      </w:r>
      <w:proofErr w:type="spellStart"/>
      <w:r w:rsidRPr="00BC6905">
        <w:rPr>
          <w:rFonts w:ascii="Times New Roman" w:eastAsia="Times New Roman" w:hAnsi="Times New Roman" w:cs="Times New Roman"/>
          <w:noProof w:val="0"/>
          <w:sz w:val="28"/>
          <w:szCs w:val="28"/>
          <w:lang w:eastAsia="uk-UA"/>
        </w:rPr>
        <w:t>неспадкову</w:t>
      </w:r>
      <w:proofErr w:type="spellEnd"/>
      <w:r w:rsidRPr="00BC6905">
        <w:rPr>
          <w:rFonts w:ascii="Times New Roman" w:eastAsia="Times New Roman" w:hAnsi="Times New Roman" w:cs="Times New Roman"/>
          <w:noProof w:val="0"/>
          <w:sz w:val="28"/>
          <w:szCs w:val="28"/>
          <w:lang w:eastAsia="uk-UA"/>
        </w:rPr>
        <w:t xml:space="preserve"> (модифікаційну або </w:t>
      </w:r>
      <w:proofErr w:type="spellStart"/>
      <w:r w:rsidRPr="00BC6905">
        <w:rPr>
          <w:rFonts w:ascii="Times New Roman" w:eastAsia="Times New Roman" w:hAnsi="Times New Roman" w:cs="Times New Roman"/>
          <w:noProof w:val="0"/>
          <w:sz w:val="28"/>
          <w:szCs w:val="28"/>
          <w:lang w:eastAsia="uk-UA"/>
        </w:rPr>
        <w:t>фенотипну</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w:t>
      </w:r>
      <w:r w:rsidRPr="00BC6905">
        <w:rPr>
          <w:rFonts w:ascii="Times New Roman" w:eastAsia="Times New Roman" w:hAnsi="Times New Roman" w:cs="Times New Roman"/>
          <w:noProof w:val="0"/>
          <w:sz w:val="28"/>
          <w:szCs w:val="28"/>
          <w:lang w:eastAsia="uk-UA"/>
        </w:rPr>
        <w:tab/>
        <w:t>Індивідуальну (відмінність між окремими особинами) й групову (між групами особин, наприклад різними популяціями певного виду). Групова мінливість є похідною від індивідуальної.</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w:t>
      </w:r>
      <w:r w:rsidRPr="00BC6905">
        <w:rPr>
          <w:rFonts w:ascii="Times New Roman" w:eastAsia="Times New Roman" w:hAnsi="Times New Roman" w:cs="Times New Roman"/>
          <w:noProof w:val="0"/>
          <w:sz w:val="28"/>
          <w:szCs w:val="28"/>
          <w:lang w:eastAsia="uk-UA"/>
        </w:rPr>
        <w:tab/>
        <w:t>Якісну й кількісну.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4.</w:t>
      </w:r>
      <w:r w:rsidRPr="00BC6905">
        <w:rPr>
          <w:rFonts w:ascii="Times New Roman" w:eastAsia="Times New Roman" w:hAnsi="Times New Roman" w:cs="Times New Roman"/>
          <w:noProof w:val="0"/>
          <w:sz w:val="28"/>
          <w:szCs w:val="28"/>
          <w:lang w:eastAsia="uk-UA"/>
        </w:rPr>
        <w:tab/>
        <w:t xml:space="preserve">Спрямовану й </w:t>
      </w:r>
      <w:proofErr w:type="spellStart"/>
      <w:r w:rsidRPr="00BC6905">
        <w:rPr>
          <w:rFonts w:ascii="Times New Roman" w:eastAsia="Times New Roman" w:hAnsi="Times New Roman" w:cs="Times New Roman"/>
          <w:noProof w:val="0"/>
          <w:sz w:val="28"/>
          <w:szCs w:val="28"/>
          <w:lang w:eastAsia="uk-UA"/>
        </w:rPr>
        <w:t>неспрямовану</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w:t>
      </w:r>
      <w:r w:rsidRPr="00BC6905">
        <w:rPr>
          <w:rFonts w:ascii="Times New Roman" w:eastAsia="Times New Roman" w:hAnsi="Times New Roman" w:cs="Times New Roman"/>
          <w:noProof w:val="0"/>
          <w:sz w:val="28"/>
          <w:szCs w:val="28"/>
          <w:lang w:eastAsia="uk-UA"/>
        </w:rPr>
        <w:tab/>
      </w:r>
      <w:proofErr w:type="spellStart"/>
      <w:r w:rsidRPr="00BC6905">
        <w:rPr>
          <w:rFonts w:ascii="Times New Roman" w:eastAsia="Times New Roman" w:hAnsi="Times New Roman" w:cs="Times New Roman"/>
          <w:noProof w:val="0"/>
          <w:sz w:val="28"/>
          <w:szCs w:val="28"/>
          <w:lang w:eastAsia="uk-UA"/>
        </w:rPr>
        <w:t>Неспадкова</w:t>
      </w:r>
      <w:proofErr w:type="spellEnd"/>
      <w:r w:rsidRPr="00BC6905">
        <w:rPr>
          <w:rFonts w:ascii="Times New Roman" w:eastAsia="Times New Roman" w:hAnsi="Times New Roman" w:cs="Times New Roman"/>
          <w:noProof w:val="0"/>
          <w:sz w:val="28"/>
          <w:szCs w:val="28"/>
          <w:lang w:eastAsia="uk-UA"/>
        </w:rPr>
        <w:t xml:space="preserve"> мінливість</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b/>
          <w:i/>
          <w:noProof w:val="0"/>
          <w:sz w:val="28"/>
          <w:szCs w:val="28"/>
          <w:lang w:eastAsia="uk-UA"/>
        </w:rPr>
        <w:t>Неспадкова</w:t>
      </w:r>
      <w:proofErr w:type="spellEnd"/>
      <w:r w:rsidRPr="00BC6905">
        <w:rPr>
          <w:rFonts w:ascii="Times New Roman" w:eastAsia="Times New Roman" w:hAnsi="Times New Roman" w:cs="Times New Roman"/>
          <w:b/>
          <w:i/>
          <w:noProof w:val="0"/>
          <w:sz w:val="28"/>
          <w:szCs w:val="28"/>
          <w:lang w:eastAsia="uk-UA"/>
        </w:rPr>
        <w:t xml:space="preserve"> (модифікаційна) мінливість</w:t>
      </w:r>
      <w:r w:rsidRPr="00BC6905">
        <w:rPr>
          <w:rFonts w:ascii="Times New Roman" w:eastAsia="Times New Roman" w:hAnsi="Times New Roman" w:cs="Times New Roman"/>
          <w:noProof w:val="0"/>
          <w:sz w:val="28"/>
          <w:szCs w:val="28"/>
          <w:lang w:eastAsia="uk-UA"/>
        </w:rPr>
        <w:t xml:space="preserve"> (від латин. модус — міра, вигляд і </w:t>
      </w:r>
      <w:proofErr w:type="spellStart"/>
      <w:r w:rsidRPr="00BC6905">
        <w:rPr>
          <w:rFonts w:ascii="Times New Roman" w:eastAsia="Times New Roman" w:hAnsi="Times New Roman" w:cs="Times New Roman"/>
          <w:noProof w:val="0"/>
          <w:sz w:val="28"/>
          <w:szCs w:val="28"/>
          <w:lang w:eastAsia="uk-UA"/>
        </w:rPr>
        <w:t>фаціо</w:t>
      </w:r>
      <w:proofErr w:type="spellEnd"/>
      <w:r w:rsidRPr="00BC6905">
        <w:rPr>
          <w:rFonts w:ascii="Times New Roman" w:eastAsia="Times New Roman" w:hAnsi="Times New Roman" w:cs="Times New Roman"/>
          <w:noProof w:val="0"/>
          <w:sz w:val="28"/>
          <w:szCs w:val="28"/>
          <w:lang w:eastAsia="uk-UA"/>
        </w:rPr>
        <w:t xml:space="preserve"> — роблю) — мінливість, що характеризується зміною фенотипу під дією умов навколишнього середовища.</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Модифікаційна мінливість трапляється в усіх організмів незалежно від видової належності.</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Порівняння квіткових рослин одного виду, які зростають в різних умовах (у затінку, на сонячних місцях,за підвищеної вологості, в горах чи на рівнинах), дає змогу помітити відмінності у розмірах й формі листків, кількості квіток, масі плодів тощо. У тварин модифікації проявляються зміною забарвлення, розмірів, маси тіла, жировими запасами на несприятливий період життя тощо.</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У кімнатної рослини первоцвіту китайського за звичайних умов за температури від 15 до 20 °C квітки мають червоне забарвлення. Однак, якщо рослину червоними квітками перенести у приміщення з підвищеною вологістю і температурою 30-35 °C, то нові квітки матимуть білий,  колір, а в разі повернення рослини у попередні умови знову з’являться червоні квітки.</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Кролі гімалайської породи мають білу шерсть і лише вуха, ніс, лапи і хвіст чорного кольору. Якщо на спині кролика виголити або вищипати частину білої шерсті й утримувати його на холоді, нова  шерсть виросте чорною. Навпаки, на частинах тіла, які мають темну шерсть, за підвищеної  температури можуть відрости білі волосини.</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Подібний результат отримано в дослідах на сіамських котах. У них переважає жовтувате  забарвлення, але вуха, ніс, лапи, хвіст чорного кольору. Змінюючи температуру середовища, вдається і у таких котів домогтися темного забарвлення шерсті на всіх частинах тіла або білої на тих його частинах, які зазвичай  мають чорний колір.</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Стебло земляної груші, яка виросла на рівнині, було високим, а вирощеної в горах – дуже низеньким і мало вигляд розетки, притисненої до землі. Така зміна форми стебла – результат пристосування до суворих умов високогір’я. Якщо насіння обох рослин висівати в однотипних умовах, вони дадуть рослини з однаковим фенотипом незалежно від того, яким був фенотип їхніх батьків.</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Дуже довго вчені сперечалися щодо можливості успадкування нових станів ознак, набутих організмом під час індивідуального розвитку. Те, що модифікації не успадковуються, вперше довів німецький зоолог Август </w:t>
      </w:r>
      <w:proofErr w:type="spellStart"/>
      <w:r w:rsidRPr="00BC6905">
        <w:rPr>
          <w:rFonts w:ascii="Times New Roman" w:eastAsia="Times New Roman" w:hAnsi="Times New Roman" w:cs="Times New Roman"/>
          <w:noProof w:val="0"/>
          <w:sz w:val="28"/>
          <w:szCs w:val="28"/>
          <w:lang w:eastAsia="uk-UA"/>
        </w:rPr>
        <w:t>Вейсман</w:t>
      </w:r>
      <w:proofErr w:type="spellEnd"/>
      <w:r w:rsidRPr="00BC6905">
        <w:rPr>
          <w:rFonts w:ascii="Times New Roman" w:eastAsia="Times New Roman" w:hAnsi="Times New Roman" w:cs="Times New Roman"/>
          <w:noProof w:val="0"/>
          <w:sz w:val="28"/>
          <w:szCs w:val="28"/>
          <w:lang w:eastAsia="uk-UA"/>
        </w:rPr>
        <w:t>(1834–1914) — німецький зоолог і теоретик еволюційного вчення. Як довели численні досліди, модифікації можуть зникати протягом життя однієї особини, якщо припиняється дія чинника, який їх спричинив. Наприклад, засмага, набута людиною влітку, поступово зникає протягом осінньо-зимового періоду.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Існує декілька класифікацій модифікаційних змін.</w:t>
      </w:r>
    </w:p>
    <w:p w:rsidR="003A658D" w:rsidRPr="00BC6905" w:rsidRDefault="003A658D" w:rsidP="00701437">
      <w:pPr>
        <w:pStyle w:val="a3"/>
        <w:spacing w:after="0" w:line="360" w:lineRule="auto"/>
        <w:ind w:left="284"/>
        <w:jc w:val="both"/>
        <w:rPr>
          <w:rFonts w:ascii="Times New Roman" w:eastAsia="Times New Roman" w:hAnsi="Times New Roman" w:cs="Times New Roman"/>
          <w:b/>
          <w:i/>
          <w:noProof w:val="0"/>
          <w:sz w:val="28"/>
          <w:szCs w:val="28"/>
          <w:lang w:eastAsia="uk-UA"/>
        </w:rPr>
      </w:pPr>
      <w:r w:rsidRPr="00BC6905">
        <w:rPr>
          <w:rFonts w:ascii="Times New Roman" w:eastAsia="Times New Roman" w:hAnsi="Times New Roman" w:cs="Times New Roman"/>
          <w:b/>
          <w:i/>
          <w:noProof w:val="0"/>
          <w:sz w:val="28"/>
          <w:szCs w:val="28"/>
          <w:lang w:eastAsia="uk-UA"/>
        </w:rPr>
        <w:t>За впливом на організм розрізняють:</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морфологічні зміни;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модифікації, що спричинені схожими на мутації явищами;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морфози (морфологічні зміни, зумовлені дією екстремальних умов навколишнього середовища).</w:t>
      </w:r>
    </w:p>
    <w:p w:rsidR="003A658D" w:rsidRPr="00BC6905" w:rsidRDefault="003A658D" w:rsidP="00701437">
      <w:pPr>
        <w:pStyle w:val="a3"/>
        <w:spacing w:after="0" w:line="360" w:lineRule="auto"/>
        <w:ind w:left="284"/>
        <w:jc w:val="both"/>
        <w:rPr>
          <w:rFonts w:ascii="Times New Roman" w:eastAsia="Times New Roman" w:hAnsi="Times New Roman" w:cs="Times New Roman"/>
          <w:b/>
          <w:i/>
          <w:noProof w:val="0"/>
          <w:sz w:val="28"/>
          <w:szCs w:val="28"/>
          <w:lang w:eastAsia="uk-UA"/>
        </w:rPr>
      </w:pPr>
      <w:r w:rsidRPr="00BC6905">
        <w:rPr>
          <w:rFonts w:ascii="Times New Roman" w:eastAsia="Times New Roman" w:hAnsi="Times New Roman" w:cs="Times New Roman"/>
          <w:b/>
          <w:i/>
          <w:noProof w:val="0"/>
          <w:sz w:val="28"/>
          <w:szCs w:val="28"/>
          <w:lang w:eastAsia="uk-UA"/>
        </w:rPr>
        <w:t>За часом існування:</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зберігаються лише протягом життя особини, яка зазнала змін унаслідок дії навколишнього середовища;</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зберігаються протягом двох-трьох поколінь ;</w:t>
      </w:r>
    </w:p>
    <w:p w:rsidR="003A658D" w:rsidRPr="00BC6905" w:rsidRDefault="003A658D" w:rsidP="00701437">
      <w:pPr>
        <w:pStyle w:val="a3"/>
        <w:spacing w:after="0" w:line="360" w:lineRule="auto"/>
        <w:ind w:left="284"/>
        <w:jc w:val="both"/>
        <w:rPr>
          <w:rFonts w:ascii="Times New Roman" w:eastAsia="Times New Roman" w:hAnsi="Times New Roman" w:cs="Times New Roman"/>
          <w:b/>
          <w:i/>
          <w:noProof w:val="0"/>
          <w:sz w:val="28"/>
          <w:szCs w:val="28"/>
          <w:lang w:eastAsia="uk-UA"/>
        </w:rPr>
      </w:pPr>
      <w:r w:rsidRPr="00BC6905">
        <w:rPr>
          <w:rFonts w:ascii="Times New Roman" w:eastAsia="Times New Roman" w:hAnsi="Times New Roman" w:cs="Times New Roman"/>
          <w:b/>
          <w:i/>
          <w:noProof w:val="0"/>
          <w:sz w:val="28"/>
          <w:szCs w:val="28"/>
          <w:lang w:eastAsia="uk-UA"/>
        </w:rPr>
        <w:t>За значенням:</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морфози;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адаптаційні модифікації;</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r>
      <w:proofErr w:type="spellStart"/>
      <w:r w:rsidRPr="00BC6905">
        <w:rPr>
          <w:rFonts w:ascii="Times New Roman" w:eastAsia="Times New Roman" w:hAnsi="Times New Roman" w:cs="Times New Roman"/>
          <w:noProof w:val="0"/>
          <w:sz w:val="28"/>
          <w:szCs w:val="28"/>
          <w:lang w:eastAsia="uk-UA"/>
        </w:rPr>
        <w:t>фенокопії</w:t>
      </w:r>
      <w:proofErr w:type="spellEnd"/>
      <w:r w:rsidRPr="00BC6905">
        <w:rPr>
          <w:rFonts w:ascii="Times New Roman" w:eastAsia="Times New Roman" w:hAnsi="Times New Roman" w:cs="Times New Roman"/>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b/>
          <w:i/>
          <w:noProof w:val="0"/>
          <w:sz w:val="28"/>
          <w:szCs w:val="28"/>
          <w:lang w:eastAsia="uk-UA"/>
        </w:rPr>
      </w:pPr>
      <w:r w:rsidRPr="00BC6905">
        <w:rPr>
          <w:rFonts w:ascii="Times New Roman" w:eastAsia="Times New Roman" w:hAnsi="Times New Roman" w:cs="Times New Roman"/>
          <w:b/>
          <w:i/>
          <w:noProof w:val="0"/>
          <w:sz w:val="28"/>
          <w:szCs w:val="28"/>
          <w:lang w:eastAsia="uk-UA"/>
        </w:rPr>
        <w:t>За характером:</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морфологічні зміни;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w:t>
      </w:r>
      <w:r w:rsidRPr="00BC6905">
        <w:rPr>
          <w:rFonts w:ascii="Times New Roman" w:eastAsia="Times New Roman" w:hAnsi="Times New Roman" w:cs="Times New Roman"/>
          <w:noProof w:val="0"/>
          <w:sz w:val="28"/>
          <w:szCs w:val="28"/>
          <w:lang w:eastAsia="uk-UA"/>
        </w:rPr>
        <w:tab/>
        <w:t>зміни забарвлення;</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Pr="00BC6905">
        <w:rPr>
          <w:rFonts w:ascii="Times New Roman" w:eastAsia="Times New Roman" w:hAnsi="Times New Roman" w:cs="Times New Roman"/>
          <w:noProof w:val="0"/>
          <w:sz w:val="28"/>
          <w:szCs w:val="28"/>
          <w:lang w:eastAsia="uk-UA"/>
        </w:rPr>
        <w:tab/>
        <w:t>гомеостаз.</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noProof w:val="0"/>
          <w:sz w:val="28"/>
          <w:szCs w:val="28"/>
          <w:lang w:eastAsia="uk-UA"/>
        </w:rPr>
        <w:t>Фенокопія</w:t>
      </w:r>
      <w:proofErr w:type="spellEnd"/>
      <w:r w:rsidRPr="00BC6905">
        <w:rPr>
          <w:rFonts w:ascii="Times New Roman" w:eastAsia="Times New Roman" w:hAnsi="Times New Roman" w:cs="Times New Roman"/>
          <w:noProof w:val="0"/>
          <w:sz w:val="28"/>
          <w:szCs w:val="28"/>
          <w:lang w:eastAsia="uk-UA"/>
        </w:rPr>
        <w:t xml:space="preserve"> — це модифікація ознаки, що копіює ознаку, властиву для іншого генотипу під впливом зовнішніх факторів. </w:t>
      </w:r>
      <w:proofErr w:type="spellStart"/>
      <w:r w:rsidRPr="00BC6905">
        <w:rPr>
          <w:rFonts w:ascii="Times New Roman" w:eastAsia="Times New Roman" w:hAnsi="Times New Roman" w:cs="Times New Roman"/>
          <w:noProof w:val="0"/>
          <w:sz w:val="28"/>
          <w:szCs w:val="28"/>
          <w:lang w:eastAsia="uk-UA"/>
        </w:rPr>
        <w:t>Фенокопії</w:t>
      </w:r>
      <w:proofErr w:type="spellEnd"/>
      <w:r w:rsidRPr="00BC6905">
        <w:rPr>
          <w:rFonts w:ascii="Times New Roman" w:eastAsia="Times New Roman" w:hAnsi="Times New Roman" w:cs="Times New Roman"/>
          <w:noProof w:val="0"/>
          <w:sz w:val="28"/>
          <w:szCs w:val="28"/>
          <w:lang w:eastAsia="uk-UA"/>
        </w:rPr>
        <w:t xml:space="preserve"> не успадковуються. Один і той самий фактор залежно від часу і тривалості впливу може спричинити різні </w:t>
      </w:r>
      <w:proofErr w:type="spellStart"/>
      <w:r w:rsidRPr="00BC6905">
        <w:rPr>
          <w:rFonts w:ascii="Times New Roman" w:eastAsia="Times New Roman" w:hAnsi="Times New Roman" w:cs="Times New Roman"/>
          <w:noProof w:val="0"/>
          <w:sz w:val="28"/>
          <w:szCs w:val="28"/>
          <w:lang w:eastAsia="uk-UA"/>
        </w:rPr>
        <w:t>фенокопії</w:t>
      </w:r>
      <w:proofErr w:type="spellEnd"/>
      <w:r w:rsidRPr="00BC6905">
        <w:rPr>
          <w:rFonts w:ascii="Times New Roman" w:eastAsia="Times New Roman" w:hAnsi="Times New Roman" w:cs="Times New Roman"/>
          <w:noProof w:val="0"/>
          <w:sz w:val="28"/>
          <w:szCs w:val="28"/>
          <w:lang w:eastAsia="uk-UA"/>
        </w:rPr>
        <w:t xml:space="preserve">, що відповідають різним мутаціям. Одну й ту саму </w:t>
      </w:r>
      <w:proofErr w:type="spellStart"/>
      <w:r w:rsidRPr="00BC6905">
        <w:rPr>
          <w:rFonts w:ascii="Times New Roman" w:eastAsia="Times New Roman" w:hAnsi="Times New Roman" w:cs="Times New Roman"/>
          <w:noProof w:val="0"/>
          <w:sz w:val="28"/>
          <w:szCs w:val="28"/>
          <w:lang w:eastAsia="uk-UA"/>
        </w:rPr>
        <w:t>фенокопію</w:t>
      </w:r>
      <w:proofErr w:type="spellEnd"/>
      <w:r w:rsidRPr="00BC6905">
        <w:rPr>
          <w:rFonts w:ascii="Times New Roman" w:eastAsia="Times New Roman" w:hAnsi="Times New Roman" w:cs="Times New Roman"/>
          <w:noProof w:val="0"/>
          <w:sz w:val="28"/>
          <w:szCs w:val="28"/>
          <w:lang w:eastAsia="uk-UA"/>
        </w:rPr>
        <w:t xml:space="preserve"> можуть спричинити різні фактори: кліматичні, фізичні, хімічні, біологічні. Якщо </w:t>
      </w:r>
      <w:proofErr w:type="spellStart"/>
      <w:r w:rsidRPr="00BC6905">
        <w:rPr>
          <w:rFonts w:ascii="Times New Roman" w:eastAsia="Times New Roman" w:hAnsi="Times New Roman" w:cs="Times New Roman"/>
          <w:noProof w:val="0"/>
          <w:sz w:val="28"/>
          <w:szCs w:val="28"/>
          <w:lang w:eastAsia="uk-UA"/>
        </w:rPr>
        <w:t>фенокопії</w:t>
      </w:r>
      <w:proofErr w:type="spellEnd"/>
      <w:r w:rsidRPr="00BC6905">
        <w:rPr>
          <w:rFonts w:ascii="Times New Roman" w:eastAsia="Times New Roman" w:hAnsi="Times New Roman" w:cs="Times New Roman"/>
          <w:noProof w:val="0"/>
          <w:sz w:val="28"/>
          <w:szCs w:val="28"/>
          <w:lang w:eastAsia="uk-UA"/>
        </w:rPr>
        <w:t xml:space="preserve"> не мають пристосувального значення (наприклад результат опромінення), а являють собою аномалії і каліцтва, то вони називаються морфозами. Прикладом адаптивних модифікацій може бути розвиток м’язової і кісткової систем людини в результаті фізичних навантажень.</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Статистичні закономірності модифікаційної мінливості</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Межі модифікаційної мінливості зумовлені реакцією генотипу організму на навколишнє середовище і називаються нормою реакції. Норма реакції генетично детермінована, а отже, якщо під дією навколишнього середовища вона розширюється, зміни в межах норми реакції успадковуються. Самі зміни у фенотипі не успадковуються. Отже, норма реакції — це здатність генотипу формувати різні фенотипи в онтогенезі, залежно від умов середовища. Кожен вид має межі норми реакції. Наприклад, особину певного виду не можна вигодувати до маси, що в багато разів перевищує середньостатистичну масу для цього виду.</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Особливістю модифікаційної мінливості є статистична закономірність варіаційних рядів (від латин. </w:t>
      </w:r>
      <w:proofErr w:type="spellStart"/>
      <w:r w:rsidRPr="00BC6905">
        <w:rPr>
          <w:rFonts w:ascii="Times New Roman" w:eastAsia="Times New Roman" w:hAnsi="Times New Roman" w:cs="Times New Roman"/>
          <w:noProof w:val="0"/>
          <w:sz w:val="28"/>
          <w:szCs w:val="28"/>
          <w:lang w:eastAsia="uk-UA"/>
        </w:rPr>
        <w:t>варіатіо</w:t>
      </w:r>
      <w:proofErr w:type="spellEnd"/>
      <w:r w:rsidRPr="00BC6905">
        <w:rPr>
          <w:rFonts w:ascii="Times New Roman" w:eastAsia="Times New Roman" w:hAnsi="Times New Roman" w:cs="Times New Roman"/>
          <w:noProof w:val="0"/>
          <w:sz w:val="28"/>
          <w:szCs w:val="28"/>
          <w:lang w:eastAsia="uk-UA"/>
        </w:rPr>
        <w:t xml:space="preserve"> — зміна) — послідовного відображення проявів </w:t>
      </w:r>
      <w:proofErr w:type="spellStart"/>
      <w:r w:rsidRPr="00BC6905">
        <w:rPr>
          <w:rFonts w:ascii="Times New Roman" w:eastAsia="Times New Roman" w:hAnsi="Times New Roman" w:cs="Times New Roman"/>
          <w:noProof w:val="0"/>
          <w:sz w:val="28"/>
          <w:szCs w:val="28"/>
          <w:lang w:eastAsia="uk-UA"/>
        </w:rPr>
        <w:t>неспадкової</w:t>
      </w:r>
      <w:proofErr w:type="spellEnd"/>
      <w:r w:rsidRPr="00BC6905">
        <w:rPr>
          <w:rFonts w:ascii="Times New Roman" w:eastAsia="Times New Roman" w:hAnsi="Times New Roman" w:cs="Times New Roman"/>
          <w:noProof w:val="0"/>
          <w:sz w:val="28"/>
          <w:szCs w:val="28"/>
          <w:lang w:eastAsia="uk-UA"/>
        </w:rPr>
        <w:t xml:space="preserve"> мінливості, яке складається з окремих значень видозмін, розміщених у порядку збільшення або зменшення кількісного вираження ознаки. Графічним відображенням проявів модифікаційної мінливості є варіаційна крива.</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Варіаційна крива — це графічне зображення кількісних показників мінливості певної ознаки (варіанти), яке ілюструє межі модифікаційної мінливості та частоту зустрічальності окремих варіант.</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Варіаційна крива відображує і кількісний показник, і частоту випадків із цим кількісним показником, тобто відображує норму реакції. Із варіаційної кривої видно, що найчастіше трапляються особини із середньою нормою реакції.</w:t>
      </w:r>
    </w:p>
    <w:p w:rsidR="003A658D" w:rsidRPr="00BC6905" w:rsidRDefault="003A658D" w:rsidP="00701437">
      <w:pPr>
        <w:pStyle w:val="a3"/>
        <w:spacing w:after="0" w:line="360" w:lineRule="auto"/>
        <w:ind w:left="284"/>
        <w:jc w:val="both"/>
        <w:rPr>
          <w:rFonts w:ascii="Times New Roman" w:eastAsia="Times New Roman" w:hAnsi="Times New Roman" w:cs="Times New Roman"/>
          <w:b/>
          <w:i/>
          <w:noProof w:val="0"/>
          <w:sz w:val="28"/>
          <w:szCs w:val="28"/>
          <w:lang w:eastAsia="uk-UA"/>
        </w:rPr>
      </w:pPr>
      <w:r w:rsidRPr="00BC6905">
        <w:rPr>
          <w:rFonts w:ascii="Times New Roman" w:eastAsia="Times New Roman" w:hAnsi="Times New Roman" w:cs="Times New Roman"/>
          <w:b/>
          <w:i/>
          <w:noProof w:val="0"/>
          <w:sz w:val="28"/>
          <w:szCs w:val="28"/>
          <w:lang w:eastAsia="uk-UA"/>
        </w:rPr>
        <w:t>Спадкова мінливість</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Спадкова мінливість пов’язана зі змінами генотипу. Вона поділяється на </w:t>
      </w:r>
      <w:proofErr w:type="spellStart"/>
      <w:r w:rsidRPr="00BC6905">
        <w:rPr>
          <w:rFonts w:ascii="Times New Roman" w:eastAsia="Times New Roman" w:hAnsi="Times New Roman" w:cs="Times New Roman"/>
          <w:noProof w:val="0"/>
          <w:sz w:val="28"/>
          <w:szCs w:val="28"/>
          <w:lang w:eastAsia="uk-UA"/>
        </w:rPr>
        <w:t>комбінативну</w:t>
      </w:r>
      <w:proofErr w:type="spellEnd"/>
      <w:r w:rsidRPr="00BC6905">
        <w:rPr>
          <w:rFonts w:ascii="Times New Roman" w:eastAsia="Times New Roman" w:hAnsi="Times New Roman" w:cs="Times New Roman"/>
          <w:noProof w:val="0"/>
          <w:sz w:val="28"/>
          <w:szCs w:val="28"/>
          <w:lang w:eastAsia="uk-UA"/>
        </w:rPr>
        <w:t xml:space="preserve"> і мутаційну.</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noProof w:val="0"/>
          <w:sz w:val="28"/>
          <w:szCs w:val="28"/>
          <w:lang w:eastAsia="uk-UA"/>
        </w:rPr>
        <w:t>Комбінативна</w:t>
      </w:r>
      <w:proofErr w:type="spellEnd"/>
      <w:r w:rsidRPr="00BC6905">
        <w:rPr>
          <w:rFonts w:ascii="Times New Roman" w:eastAsia="Times New Roman" w:hAnsi="Times New Roman" w:cs="Times New Roman"/>
          <w:noProof w:val="0"/>
          <w:sz w:val="28"/>
          <w:szCs w:val="28"/>
          <w:lang w:eastAsia="uk-UA"/>
        </w:rPr>
        <w:t xml:space="preserve"> мінливість  – це форма спадкової мінливості, що виникає завдяки перерозподілу генетичного матеріалу в нащадків</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За комбінаційної мінливості успадковуються нові поєднання генів, а самі гени не змінюються. Завдяки </w:t>
      </w:r>
      <w:proofErr w:type="spellStart"/>
      <w:r w:rsidRPr="00BC6905">
        <w:rPr>
          <w:rFonts w:ascii="Times New Roman" w:eastAsia="Times New Roman" w:hAnsi="Times New Roman" w:cs="Times New Roman"/>
          <w:noProof w:val="0"/>
          <w:sz w:val="28"/>
          <w:szCs w:val="28"/>
          <w:lang w:eastAsia="uk-UA"/>
        </w:rPr>
        <w:t>комбінативній</w:t>
      </w:r>
      <w:proofErr w:type="spellEnd"/>
      <w:r w:rsidRPr="00BC6905">
        <w:rPr>
          <w:rFonts w:ascii="Times New Roman" w:eastAsia="Times New Roman" w:hAnsi="Times New Roman" w:cs="Times New Roman"/>
          <w:noProof w:val="0"/>
          <w:sz w:val="28"/>
          <w:szCs w:val="28"/>
          <w:lang w:eastAsia="uk-UA"/>
        </w:rPr>
        <w:t xml:space="preserve"> мінливості також реалізується механізм «знешкодження» </w:t>
      </w:r>
      <w:proofErr w:type="spellStart"/>
      <w:r w:rsidRPr="00BC6905">
        <w:rPr>
          <w:rFonts w:ascii="Times New Roman" w:eastAsia="Times New Roman" w:hAnsi="Times New Roman" w:cs="Times New Roman"/>
          <w:noProof w:val="0"/>
          <w:sz w:val="28"/>
          <w:szCs w:val="28"/>
          <w:lang w:eastAsia="uk-UA"/>
        </w:rPr>
        <w:t>фенотипного</w:t>
      </w:r>
      <w:proofErr w:type="spellEnd"/>
      <w:r w:rsidRPr="00BC6905">
        <w:rPr>
          <w:rFonts w:ascii="Times New Roman" w:eastAsia="Times New Roman" w:hAnsi="Times New Roman" w:cs="Times New Roman"/>
          <w:noProof w:val="0"/>
          <w:sz w:val="28"/>
          <w:szCs w:val="28"/>
          <w:lang w:eastAsia="uk-UA"/>
        </w:rPr>
        <w:t xml:space="preserve"> прояву мутацій шляхом переведення їх у гетерозиготний стан. Причиною виникнення проявів комбінаційної мінливості є рекомбінації – перерозподіл генетичного матеріалу. Це універсальний біологічний механізм, властивий всім живим істотам. Рекомбінація в еукаріотів відбувається під час статевого розмноження, у прокаріотів </w:t>
      </w:r>
      <w:proofErr w:type="spellStart"/>
      <w:r w:rsidRPr="00BC6905">
        <w:rPr>
          <w:rFonts w:ascii="Times New Roman" w:eastAsia="Times New Roman" w:hAnsi="Times New Roman" w:cs="Times New Roman"/>
          <w:noProof w:val="0"/>
          <w:sz w:val="28"/>
          <w:szCs w:val="28"/>
          <w:lang w:eastAsia="uk-UA"/>
        </w:rPr>
        <w:t>–завдяки</w:t>
      </w:r>
      <w:proofErr w:type="spellEnd"/>
      <w:r w:rsidRPr="00BC6905">
        <w:rPr>
          <w:rFonts w:ascii="Times New Roman" w:eastAsia="Times New Roman" w:hAnsi="Times New Roman" w:cs="Times New Roman"/>
          <w:noProof w:val="0"/>
          <w:sz w:val="28"/>
          <w:szCs w:val="28"/>
          <w:lang w:eastAsia="uk-UA"/>
        </w:rPr>
        <w:t xml:space="preserve"> статевим процесам (наприклад, кон’югації).</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b/>
          <w:i/>
          <w:noProof w:val="0"/>
          <w:sz w:val="28"/>
          <w:szCs w:val="28"/>
          <w:lang w:eastAsia="uk-UA"/>
        </w:rPr>
      </w:pPr>
      <w:r w:rsidRPr="00BC6905">
        <w:rPr>
          <w:rFonts w:ascii="Times New Roman" w:eastAsia="Times New Roman" w:hAnsi="Times New Roman" w:cs="Times New Roman"/>
          <w:b/>
          <w:i/>
          <w:noProof w:val="0"/>
          <w:sz w:val="28"/>
          <w:szCs w:val="28"/>
          <w:lang w:eastAsia="uk-UA"/>
        </w:rPr>
        <w:t xml:space="preserve">Джерелами </w:t>
      </w:r>
      <w:proofErr w:type="spellStart"/>
      <w:r w:rsidRPr="00BC6905">
        <w:rPr>
          <w:rFonts w:ascii="Times New Roman" w:eastAsia="Times New Roman" w:hAnsi="Times New Roman" w:cs="Times New Roman"/>
          <w:b/>
          <w:i/>
          <w:noProof w:val="0"/>
          <w:sz w:val="28"/>
          <w:szCs w:val="28"/>
          <w:lang w:eastAsia="uk-UA"/>
        </w:rPr>
        <w:t>комбінативної</w:t>
      </w:r>
      <w:proofErr w:type="spellEnd"/>
      <w:r w:rsidRPr="00BC6905">
        <w:rPr>
          <w:rFonts w:ascii="Times New Roman" w:eastAsia="Times New Roman" w:hAnsi="Times New Roman" w:cs="Times New Roman"/>
          <w:b/>
          <w:i/>
          <w:noProof w:val="0"/>
          <w:sz w:val="28"/>
          <w:szCs w:val="28"/>
          <w:lang w:eastAsia="uk-UA"/>
        </w:rPr>
        <w:t xml:space="preserve"> мінливості є:</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кросинговер – обмін ділянками гомологічних хромосом, що відбувається під час мейозу;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незалежне розходження гомологічних хромосом під час мейозу;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випадкове злиття гамет під час запліднення.</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Завдяки незалежному та одночасному здійсненню цих процесів виникає велика різноманітність генотипів. Отже, комбінаційна мінливість сприяє спадковій різноманітності організмів, що є основою для виведення нових порід й сортів у селекції та історичного розвитку живої природи.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 xml:space="preserve">У результаті </w:t>
      </w:r>
      <w:proofErr w:type="spellStart"/>
      <w:r w:rsidRPr="00BC6905">
        <w:rPr>
          <w:rFonts w:ascii="Times New Roman" w:eastAsia="Times New Roman" w:hAnsi="Times New Roman" w:cs="Times New Roman"/>
          <w:noProof w:val="0"/>
          <w:sz w:val="28"/>
          <w:szCs w:val="28"/>
          <w:lang w:eastAsia="uk-UA"/>
        </w:rPr>
        <w:t>комбінативної</w:t>
      </w:r>
      <w:proofErr w:type="spellEnd"/>
      <w:r w:rsidRPr="00BC6905">
        <w:rPr>
          <w:rFonts w:ascii="Times New Roman" w:eastAsia="Times New Roman" w:hAnsi="Times New Roman" w:cs="Times New Roman"/>
          <w:noProof w:val="0"/>
          <w:sz w:val="28"/>
          <w:szCs w:val="28"/>
          <w:lang w:eastAsia="uk-UA"/>
        </w:rPr>
        <w:t xml:space="preserve"> мінливості спадкові фактори (гени) не змінюються, але виникають їхні нові поєднання, що призводить до появи організмів з іншим генотипом і фенотипом (гібридів). Нові комбінації генів виникають часто й легко, але так само легко й руйнуються.</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Джерелом </w:t>
      </w:r>
      <w:proofErr w:type="spellStart"/>
      <w:r w:rsidRPr="00BC6905">
        <w:rPr>
          <w:rFonts w:ascii="Times New Roman" w:eastAsia="Times New Roman" w:hAnsi="Times New Roman" w:cs="Times New Roman"/>
          <w:noProof w:val="0"/>
          <w:sz w:val="28"/>
          <w:szCs w:val="28"/>
          <w:lang w:eastAsia="uk-UA"/>
        </w:rPr>
        <w:t>комбінативної</w:t>
      </w:r>
      <w:proofErr w:type="spellEnd"/>
      <w:r w:rsidRPr="00BC6905">
        <w:rPr>
          <w:rFonts w:ascii="Times New Roman" w:eastAsia="Times New Roman" w:hAnsi="Times New Roman" w:cs="Times New Roman"/>
          <w:noProof w:val="0"/>
          <w:sz w:val="28"/>
          <w:szCs w:val="28"/>
          <w:lang w:eastAsia="uk-UA"/>
        </w:rPr>
        <w:t xml:space="preserve"> мінливості є статеве розмноження організмів, унаслідок якого виникає велика різноманітність генотипів. Кожен організм має велику кількість генів, тому комбінування генів при статевому розмноженні веде до формування нового унікального генотипу та фенотипу. У кожного потомка є ознаки, що властиві для батька й матері. Але навіть серед найближчих родичів не можна відшукати двох абсолютно однакових людей (виключення — </w:t>
      </w:r>
      <w:proofErr w:type="spellStart"/>
      <w:r w:rsidRPr="00BC6905">
        <w:rPr>
          <w:rFonts w:ascii="Times New Roman" w:eastAsia="Times New Roman" w:hAnsi="Times New Roman" w:cs="Times New Roman"/>
          <w:noProof w:val="0"/>
          <w:sz w:val="28"/>
          <w:szCs w:val="28"/>
          <w:lang w:eastAsia="uk-UA"/>
        </w:rPr>
        <w:t>однояйцеві</w:t>
      </w:r>
      <w:proofErr w:type="spellEnd"/>
      <w:r w:rsidRPr="00BC6905">
        <w:rPr>
          <w:rFonts w:ascii="Times New Roman" w:eastAsia="Times New Roman" w:hAnsi="Times New Roman" w:cs="Times New Roman"/>
          <w:noProof w:val="0"/>
          <w:sz w:val="28"/>
          <w:szCs w:val="28"/>
          <w:lang w:eastAsia="uk-UA"/>
        </w:rPr>
        <w:t xml:space="preserve"> близнюки). У чому ж полягають причини такої великої різноманітності? Вони полягають у явищі </w:t>
      </w:r>
      <w:proofErr w:type="spellStart"/>
      <w:r w:rsidRPr="00BC6905">
        <w:rPr>
          <w:rFonts w:ascii="Times New Roman" w:eastAsia="Times New Roman" w:hAnsi="Times New Roman" w:cs="Times New Roman"/>
          <w:noProof w:val="0"/>
          <w:sz w:val="28"/>
          <w:szCs w:val="28"/>
          <w:lang w:eastAsia="uk-UA"/>
        </w:rPr>
        <w:t>комбінативної</w:t>
      </w:r>
      <w:proofErr w:type="spellEnd"/>
      <w:r w:rsidRPr="00BC6905">
        <w:rPr>
          <w:rFonts w:ascii="Times New Roman" w:eastAsia="Times New Roman" w:hAnsi="Times New Roman" w:cs="Times New Roman"/>
          <w:noProof w:val="0"/>
          <w:sz w:val="28"/>
          <w:szCs w:val="28"/>
          <w:lang w:eastAsia="uk-UA"/>
        </w:rPr>
        <w:t xml:space="preserve"> мінливості.</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Проте </w:t>
      </w:r>
      <w:proofErr w:type="spellStart"/>
      <w:r w:rsidRPr="00BC6905">
        <w:rPr>
          <w:rFonts w:ascii="Times New Roman" w:eastAsia="Times New Roman" w:hAnsi="Times New Roman" w:cs="Times New Roman"/>
          <w:noProof w:val="0"/>
          <w:sz w:val="28"/>
          <w:szCs w:val="28"/>
          <w:lang w:eastAsia="uk-UA"/>
        </w:rPr>
        <w:t>комбінативна</w:t>
      </w:r>
      <w:proofErr w:type="spellEnd"/>
      <w:r w:rsidRPr="00BC6905">
        <w:rPr>
          <w:rFonts w:ascii="Times New Roman" w:eastAsia="Times New Roman" w:hAnsi="Times New Roman" w:cs="Times New Roman"/>
          <w:noProof w:val="0"/>
          <w:sz w:val="28"/>
          <w:szCs w:val="28"/>
          <w:lang w:eastAsia="uk-UA"/>
        </w:rPr>
        <w:t xml:space="preserve"> мінливість виникає у багатьох організмів, які розмножуються </w:t>
      </w:r>
      <w:proofErr w:type="spellStart"/>
      <w:r w:rsidRPr="00BC6905">
        <w:rPr>
          <w:rFonts w:ascii="Times New Roman" w:eastAsia="Times New Roman" w:hAnsi="Times New Roman" w:cs="Times New Roman"/>
          <w:noProof w:val="0"/>
          <w:sz w:val="28"/>
          <w:szCs w:val="28"/>
          <w:lang w:eastAsia="uk-UA"/>
        </w:rPr>
        <w:t>нестатево</w:t>
      </w:r>
      <w:proofErr w:type="spellEnd"/>
      <w:r w:rsidRPr="00BC6905">
        <w:rPr>
          <w:rFonts w:ascii="Times New Roman" w:eastAsia="Times New Roman" w:hAnsi="Times New Roman" w:cs="Times New Roman"/>
          <w:noProof w:val="0"/>
          <w:sz w:val="28"/>
          <w:szCs w:val="28"/>
          <w:lang w:eastAsia="uk-UA"/>
        </w:rPr>
        <w:t xml:space="preserve">. Наприклад, у мікроорганізмів виникли своєрідні механізми, що призводять до </w:t>
      </w:r>
      <w:proofErr w:type="spellStart"/>
      <w:r w:rsidRPr="00BC6905">
        <w:rPr>
          <w:rFonts w:ascii="Times New Roman" w:eastAsia="Times New Roman" w:hAnsi="Times New Roman" w:cs="Times New Roman"/>
          <w:noProof w:val="0"/>
          <w:sz w:val="28"/>
          <w:szCs w:val="28"/>
          <w:lang w:eastAsia="uk-UA"/>
        </w:rPr>
        <w:t>комбінативної</w:t>
      </w:r>
      <w:proofErr w:type="spellEnd"/>
      <w:r w:rsidRPr="00BC6905">
        <w:rPr>
          <w:rFonts w:ascii="Times New Roman" w:eastAsia="Times New Roman" w:hAnsi="Times New Roman" w:cs="Times New Roman"/>
          <w:noProof w:val="0"/>
          <w:sz w:val="28"/>
          <w:szCs w:val="28"/>
          <w:lang w:eastAsia="uk-UA"/>
        </w:rPr>
        <w:t xml:space="preserve"> мінливості,— трансформація і трансдукція. У прокаріотів можлива передача спадкової інформації від клітини до клітини за участю вірусів-бактеріофагів. Це свідчить про велике значення </w:t>
      </w:r>
      <w:proofErr w:type="spellStart"/>
      <w:r w:rsidRPr="00BC6905">
        <w:rPr>
          <w:rFonts w:ascii="Times New Roman" w:eastAsia="Times New Roman" w:hAnsi="Times New Roman" w:cs="Times New Roman"/>
          <w:noProof w:val="0"/>
          <w:sz w:val="28"/>
          <w:szCs w:val="28"/>
          <w:lang w:eastAsia="uk-UA"/>
        </w:rPr>
        <w:t>комбінативної</w:t>
      </w:r>
      <w:proofErr w:type="spellEnd"/>
      <w:r w:rsidRPr="00BC6905">
        <w:rPr>
          <w:rFonts w:ascii="Times New Roman" w:eastAsia="Times New Roman" w:hAnsi="Times New Roman" w:cs="Times New Roman"/>
          <w:noProof w:val="0"/>
          <w:sz w:val="28"/>
          <w:szCs w:val="28"/>
          <w:lang w:eastAsia="uk-UA"/>
        </w:rPr>
        <w:t xml:space="preserve"> мінливості для еволюції та видоутворення. Ч. Дарвін надавав </w:t>
      </w:r>
      <w:proofErr w:type="spellStart"/>
      <w:r w:rsidRPr="00BC6905">
        <w:rPr>
          <w:rFonts w:ascii="Times New Roman" w:eastAsia="Times New Roman" w:hAnsi="Times New Roman" w:cs="Times New Roman"/>
          <w:noProof w:val="0"/>
          <w:sz w:val="28"/>
          <w:szCs w:val="28"/>
          <w:lang w:eastAsia="uk-UA"/>
        </w:rPr>
        <w:t>комбінативній</w:t>
      </w:r>
      <w:proofErr w:type="spellEnd"/>
      <w:r w:rsidRPr="00BC6905">
        <w:rPr>
          <w:rFonts w:ascii="Times New Roman" w:eastAsia="Times New Roman" w:hAnsi="Times New Roman" w:cs="Times New Roman"/>
          <w:noProof w:val="0"/>
          <w:sz w:val="28"/>
          <w:szCs w:val="28"/>
          <w:lang w:eastAsia="uk-UA"/>
        </w:rPr>
        <w:t xml:space="preserve"> мінливості великого значення, вважаючи, що разом із природним добором їй належить важлива роль у створенні нових форм (як у природі, так і в господарстві людини). Проте виникнення видів у результаті тільки гібридизації — явище дуже рідкісне.</w:t>
      </w:r>
    </w:p>
    <w:p w:rsidR="003A658D" w:rsidRPr="00BC6905" w:rsidRDefault="003A658D" w:rsidP="00701437">
      <w:pPr>
        <w:pStyle w:val="a3"/>
        <w:spacing w:after="0" w:line="360" w:lineRule="auto"/>
        <w:ind w:left="284" w:firstLine="424"/>
        <w:jc w:val="both"/>
        <w:rPr>
          <w:rFonts w:ascii="Times New Roman" w:eastAsia="Times New Roman" w:hAnsi="Times New Roman" w:cs="Times New Roman"/>
          <w:noProof w:val="0"/>
          <w:sz w:val="28"/>
          <w:szCs w:val="28"/>
          <w:lang w:eastAsia="uk-UA"/>
        </w:rPr>
      </w:pPr>
      <w:proofErr w:type="spellStart"/>
      <w:r w:rsidRPr="00BC6905">
        <w:rPr>
          <w:rFonts w:ascii="Times New Roman" w:eastAsia="Times New Roman" w:hAnsi="Times New Roman" w:cs="Times New Roman"/>
          <w:noProof w:val="0"/>
          <w:sz w:val="28"/>
          <w:szCs w:val="28"/>
          <w:lang w:eastAsia="uk-UA"/>
        </w:rPr>
        <w:t>Комбінативна</w:t>
      </w:r>
      <w:proofErr w:type="spellEnd"/>
      <w:r w:rsidRPr="00BC6905">
        <w:rPr>
          <w:rFonts w:ascii="Times New Roman" w:eastAsia="Times New Roman" w:hAnsi="Times New Roman" w:cs="Times New Roman"/>
          <w:noProof w:val="0"/>
          <w:sz w:val="28"/>
          <w:szCs w:val="28"/>
          <w:lang w:eastAsia="uk-UA"/>
        </w:rPr>
        <w:t xml:space="preserve"> мінливість не призводить до значних змін генотипу, що потрібні для виникнення нових видів. Такі зміни виникають унаслідок мутацій.</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Мутаційна мінливість – це форма спадкової мінливості, яка пов’язана із змінами генотипу внаслідок мутацій. Цю мінливість зумовлюють зміни генотипу особин на рівні генів, хромосом та кількості хромосом, тому її відносять до генотипної. Виникають мутаційні зміни під дією внутрішніх та зовнішніх чинників.</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Цю мінливість дуже чітко можна продемонструвати на прикладі льону.</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Льон – довгунець зазвичай цвіте синім кольором але спадкова мутація приводить до того, що він цвіте рожевим кольором.</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VІ. Застосування знань , умінь і навичок у стандартних умовах</w:t>
      </w:r>
    </w:p>
    <w:p w:rsidR="003A658D" w:rsidRPr="00BC6905" w:rsidRDefault="003A658D" w:rsidP="00701437">
      <w:pPr>
        <w:pStyle w:val="a3"/>
        <w:spacing w:after="0" w:line="360" w:lineRule="auto"/>
        <w:ind w:left="284"/>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ЛАБОРАТОРНЕ ДОСЛІДЖЕННЯ МІНЛИВОСТІ</w:t>
      </w:r>
    </w:p>
    <w:p w:rsidR="003A658D" w:rsidRPr="00BC6905" w:rsidRDefault="003A658D" w:rsidP="00701437">
      <w:pPr>
        <w:pStyle w:val="a3"/>
        <w:spacing w:after="0" w:line="360" w:lineRule="auto"/>
        <w:ind w:left="284"/>
        <w:jc w:val="center"/>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У РОСЛИН І ТВАРИН</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Хід роботи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1. Розгляньте запропоновані рослинні об’єкти.</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Порівняйте їх, знайдіть зовнішні спільні (незмінні) ознаки (наприклад, тип жилкування листків, забарвлення, форма тощо) та змінні ознаки (наприклад, розміри, кількість тощо). Результати занесіть до таблиці 4.</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2. Розгляньте запропоновані вчителем тваринні об’єкти.</w:t>
      </w:r>
    </w:p>
    <w:p w:rsidR="00F016DC"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Порівняйте їх, знайдіть зовнішні спільні (незмінні) ознаки (наприклад, кількість кінцівок, крил, форма мушлі тощо) та змінні ознаки (наприклад, розміри, кількість цяток на надкрилах, забарвлення тощо). Результати занесіть до таблиці 4</w:t>
      </w: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701437">
      <w:pPr>
        <w:pStyle w:val="a3"/>
        <w:spacing w:after="0" w:line="360" w:lineRule="auto"/>
        <w:ind w:left="284"/>
        <w:jc w:val="both"/>
        <w:rPr>
          <w:rFonts w:ascii="Times New Roman" w:eastAsia="Times New Roman" w:hAnsi="Times New Roman" w:cs="Times New Roman"/>
          <w:noProof w:val="0"/>
          <w:sz w:val="28"/>
          <w:szCs w:val="28"/>
          <w:lang w:eastAsia="uk-UA"/>
        </w:rPr>
      </w:pPr>
    </w:p>
    <w:p w:rsidR="00BC6905" w:rsidRPr="00BC6905" w:rsidRDefault="00BC6905" w:rsidP="00BC6905">
      <w:pPr>
        <w:pStyle w:val="a3"/>
        <w:spacing w:after="0" w:line="360" w:lineRule="auto"/>
        <w:ind w:left="284"/>
        <w:jc w:val="right"/>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lastRenderedPageBreak/>
        <w:t>Таблиця 4</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w:t>
      </w:r>
      <w:r w:rsidR="00F016DC" w:rsidRPr="00BC6905">
        <w:rPr>
          <w:rFonts w:ascii="Times New Roman" w:eastAsia="Times New Roman" w:hAnsi="Times New Roman" w:cs="Times New Roman"/>
          <w:sz w:val="28"/>
          <w:szCs w:val="28"/>
          <w:lang w:eastAsia="uk-UA"/>
        </w:rPr>
        <w:drawing>
          <wp:inline distT="0" distB="0" distL="0" distR="0" wp14:anchorId="6DE36B2C" wp14:editId="48936A73">
            <wp:extent cx="5156791" cy="5796115"/>
            <wp:effectExtent l="0" t="0" r="635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67138" cy="5807745"/>
                    </a:xfrm>
                    <a:prstGeom prst="rect">
                      <a:avLst/>
                    </a:prstGeom>
                    <a:noFill/>
                  </pic:spPr>
                </pic:pic>
              </a:graphicData>
            </a:graphic>
          </wp:inline>
        </w:drawing>
      </w:r>
      <w:r w:rsidR="00BC6905" w:rsidRPr="00BC6905">
        <w:t xml:space="preserve"> </w:t>
      </w:r>
    </w:p>
    <w:p w:rsidR="003A658D" w:rsidRPr="00BC6905" w:rsidRDefault="003A658D" w:rsidP="00701437">
      <w:pPr>
        <w:pStyle w:val="a3"/>
        <w:spacing w:after="0" w:line="360" w:lineRule="auto"/>
        <w:ind w:left="284"/>
        <w:jc w:val="both"/>
        <w:rPr>
          <w:rFonts w:ascii="Times New Roman" w:eastAsia="Times New Roman" w:hAnsi="Times New Roman" w:cs="Times New Roman"/>
          <w:b/>
          <w:noProof w:val="0"/>
          <w:sz w:val="28"/>
          <w:szCs w:val="28"/>
          <w:lang w:eastAsia="uk-UA"/>
        </w:rPr>
      </w:pPr>
      <w:r w:rsidRPr="00BC6905">
        <w:rPr>
          <w:rFonts w:ascii="Times New Roman" w:eastAsia="Times New Roman" w:hAnsi="Times New Roman" w:cs="Times New Roman"/>
          <w:b/>
          <w:noProof w:val="0"/>
          <w:sz w:val="28"/>
          <w:szCs w:val="28"/>
          <w:lang w:eastAsia="uk-UA"/>
        </w:rPr>
        <w:t xml:space="preserve">VI. Підведення підсумків уроку (3 </w:t>
      </w:r>
      <w:proofErr w:type="spellStart"/>
      <w:r w:rsidRPr="00BC6905">
        <w:rPr>
          <w:rFonts w:ascii="Times New Roman" w:eastAsia="Times New Roman" w:hAnsi="Times New Roman" w:cs="Times New Roman"/>
          <w:b/>
          <w:noProof w:val="0"/>
          <w:sz w:val="28"/>
          <w:szCs w:val="28"/>
          <w:lang w:eastAsia="uk-UA"/>
        </w:rPr>
        <w:t>хв</w:t>
      </w:r>
      <w:proofErr w:type="spellEnd"/>
      <w:r w:rsidRPr="00BC6905">
        <w:rPr>
          <w:rFonts w:ascii="Times New Roman" w:eastAsia="Times New Roman" w:hAnsi="Times New Roman" w:cs="Times New Roman"/>
          <w:b/>
          <w:noProof w:val="0"/>
          <w:sz w:val="28"/>
          <w:szCs w:val="28"/>
          <w:lang w:eastAsia="uk-UA"/>
        </w:rPr>
        <w:t>).</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А зараз давайте підведемо підсумки нашого уроку. По черзі/по бажанню будемо називати хто про що дізнався на уроці. Для цього використовуємо фрази «Сьогодні на уроці я дізнався(</w:t>
      </w:r>
      <w:proofErr w:type="spellStart"/>
      <w:r w:rsidRPr="00BC6905">
        <w:rPr>
          <w:rFonts w:ascii="Times New Roman" w:eastAsia="Times New Roman" w:hAnsi="Times New Roman" w:cs="Times New Roman"/>
          <w:noProof w:val="0"/>
          <w:sz w:val="28"/>
          <w:szCs w:val="28"/>
          <w:lang w:eastAsia="uk-UA"/>
        </w:rPr>
        <w:t>лась</w:t>
      </w:r>
      <w:proofErr w:type="spellEnd"/>
      <w:r w:rsidRPr="00BC6905">
        <w:rPr>
          <w:rFonts w:ascii="Times New Roman" w:eastAsia="Times New Roman" w:hAnsi="Times New Roman" w:cs="Times New Roman"/>
          <w:noProof w:val="0"/>
          <w:sz w:val="28"/>
          <w:szCs w:val="28"/>
          <w:lang w:eastAsia="uk-UA"/>
        </w:rPr>
        <w:t>) про…»</w:t>
      </w:r>
    </w:p>
    <w:p w:rsidR="003A658D"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 xml:space="preserve">VІI. Визначення домашнього завдання (2 </w:t>
      </w:r>
      <w:proofErr w:type="spellStart"/>
      <w:r w:rsidRPr="00BC6905">
        <w:rPr>
          <w:rFonts w:ascii="Times New Roman" w:eastAsia="Times New Roman" w:hAnsi="Times New Roman" w:cs="Times New Roman"/>
          <w:noProof w:val="0"/>
          <w:sz w:val="28"/>
          <w:szCs w:val="28"/>
          <w:lang w:eastAsia="uk-UA"/>
        </w:rPr>
        <w:t>хв</w:t>
      </w:r>
      <w:proofErr w:type="spellEnd"/>
      <w:r w:rsidRPr="00BC6905">
        <w:rPr>
          <w:rFonts w:ascii="Times New Roman" w:eastAsia="Times New Roman" w:hAnsi="Times New Roman" w:cs="Times New Roman"/>
          <w:noProof w:val="0"/>
          <w:sz w:val="28"/>
          <w:szCs w:val="28"/>
          <w:lang w:eastAsia="uk-UA"/>
        </w:rPr>
        <w:t>).</w:t>
      </w:r>
    </w:p>
    <w:p w:rsidR="00A6784B" w:rsidRPr="00BC6905" w:rsidRDefault="003A658D" w:rsidP="00701437">
      <w:pPr>
        <w:pStyle w:val="a3"/>
        <w:spacing w:after="0" w:line="360" w:lineRule="auto"/>
        <w:ind w:left="284"/>
        <w:jc w:val="both"/>
        <w:rPr>
          <w:rFonts w:ascii="Times New Roman" w:eastAsia="Times New Roman" w:hAnsi="Times New Roman" w:cs="Times New Roman"/>
          <w:noProof w:val="0"/>
          <w:sz w:val="28"/>
          <w:szCs w:val="28"/>
          <w:lang w:eastAsia="uk-UA"/>
        </w:rPr>
      </w:pPr>
      <w:r w:rsidRPr="00BC6905">
        <w:rPr>
          <w:rFonts w:ascii="Times New Roman" w:eastAsia="Times New Roman" w:hAnsi="Times New Roman" w:cs="Times New Roman"/>
          <w:noProof w:val="0"/>
          <w:sz w:val="28"/>
          <w:szCs w:val="28"/>
          <w:lang w:eastAsia="uk-UA"/>
        </w:rPr>
        <w:t>§39-40, заповнити частину таблиці, ст. 171.</w:t>
      </w:r>
    </w:p>
    <w:sectPr w:rsidR="00A6784B" w:rsidRPr="00BC6905" w:rsidSect="009313E8">
      <w:headerReference w:type="even" r:id="rId37"/>
      <w:headerReference w:type="default" r:id="rId38"/>
      <w:footerReference w:type="default" r:id="rId39"/>
      <w:pgSz w:w="11906" w:h="16838"/>
      <w:pgMar w:top="993" w:right="566" w:bottom="426" w:left="1276"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5297" w:rsidRDefault="006D5297" w:rsidP="00F77187">
      <w:pPr>
        <w:spacing w:after="0" w:line="240" w:lineRule="auto"/>
      </w:pPr>
      <w:r>
        <w:separator/>
      </w:r>
    </w:p>
  </w:endnote>
  <w:endnote w:type="continuationSeparator" w:id="0">
    <w:p w:rsidR="006D5297" w:rsidRDefault="006D5297" w:rsidP="00F771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Franklin Gothic Demi Cond">
    <w:panose1 w:val="020B07060304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F40" w:rsidRDefault="00F30F40">
    <w:pPr>
      <w:pStyle w:val="a7"/>
      <w:jc w:val="right"/>
    </w:pPr>
  </w:p>
  <w:p w:rsidR="00F30F40" w:rsidRDefault="00F30F4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5297" w:rsidRDefault="006D5297" w:rsidP="00F77187">
      <w:pPr>
        <w:spacing w:after="0" w:line="240" w:lineRule="auto"/>
      </w:pPr>
      <w:r>
        <w:separator/>
      </w:r>
    </w:p>
  </w:footnote>
  <w:footnote w:type="continuationSeparator" w:id="0">
    <w:p w:rsidR="006D5297" w:rsidRDefault="006D5297" w:rsidP="00F771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8601681"/>
      <w:docPartObj>
        <w:docPartGallery w:val="Page Numbers (Top of Page)"/>
        <w:docPartUnique/>
      </w:docPartObj>
    </w:sdtPr>
    <w:sdtEndPr/>
    <w:sdtContent>
      <w:p w:rsidR="00F30F40" w:rsidRDefault="00F30F40">
        <w:pPr>
          <w:pStyle w:val="a5"/>
          <w:jc w:val="right"/>
        </w:pPr>
        <w:r>
          <w:fldChar w:fldCharType="begin"/>
        </w:r>
        <w:r>
          <w:instrText>PAGE   \* MERGEFORMAT</w:instrText>
        </w:r>
        <w:r>
          <w:fldChar w:fldCharType="separate"/>
        </w:r>
        <w:r w:rsidRPr="007550FF">
          <w:rPr>
            <w:lang w:val="ru-RU"/>
          </w:rPr>
          <w:t>2</w:t>
        </w:r>
        <w:r>
          <w:fldChar w:fldCharType="end"/>
        </w:r>
      </w:p>
    </w:sdtContent>
  </w:sdt>
  <w:p w:rsidR="00F30F40" w:rsidRPr="00236FD3" w:rsidRDefault="00F30F40">
    <w:pPr>
      <w:pStyle w:val="a5"/>
      <w:rPr>
        <w:lang w:val="ru-RU"/>
      </w:rPr>
    </w:pPr>
  </w:p>
  <w:p w:rsidR="00F30F40" w:rsidRDefault="00F30F4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7195784"/>
      <w:docPartObj>
        <w:docPartGallery w:val="Page Numbers (Top of Page)"/>
        <w:docPartUnique/>
      </w:docPartObj>
    </w:sdtPr>
    <w:sdtEndPr/>
    <w:sdtContent>
      <w:p w:rsidR="00F30F40" w:rsidRDefault="00F30F40">
        <w:pPr>
          <w:pStyle w:val="a5"/>
          <w:jc w:val="right"/>
        </w:pPr>
        <w:r>
          <w:fldChar w:fldCharType="begin"/>
        </w:r>
        <w:r>
          <w:instrText>PAGE   \* MERGEFORMAT</w:instrText>
        </w:r>
        <w:r>
          <w:fldChar w:fldCharType="separate"/>
        </w:r>
        <w:r w:rsidR="00E27EFD" w:rsidRPr="00E27EFD">
          <w:rPr>
            <w:lang w:val="ru-RU"/>
          </w:rPr>
          <w:t>102</w:t>
        </w:r>
        <w:r>
          <w:fldChar w:fldCharType="end"/>
        </w:r>
      </w:p>
    </w:sdtContent>
  </w:sdt>
  <w:p w:rsidR="00F30F40" w:rsidRDefault="00F30F40">
    <w:pPr>
      <w:pStyle w:val="a5"/>
    </w:pPr>
  </w:p>
  <w:p w:rsidR="00F30F40" w:rsidRDefault="00F30F4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A5B80A60"/>
    <w:lvl w:ilvl="0">
      <w:start w:val="1"/>
      <w:numFmt w:val="decimal"/>
      <w:lvlText w:val="%1)"/>
      <w:lvlJc w:val="left"/>
      <w:rPr>
        <w:sz w:val="32"/>
        <w:szCs w:val="32"/>
      </w:rPr>
    </w:lvl>
    <w:lvl w:ilvl="1">
      <w:start w:val="1"/>
      <w:numFmt w:val="decimal"/>
      <w:lvlText w:val="%1)"/>
      <w:lvlJc w:val="left"/>
      <w:rPr>
        <w:sz w:val="32"/>
        <w:szCs w:val="32"/>
      </w:rPr>
    </w:lvl>
    <w:lvl w:ilvl="2">
      <w:start w:val="1"/>
      <w:numFmt w:val="decimal"/>
      <w:lvlText w:val="%1)"/>
      <w:lvlJc w:val="left"/>
      <w:rPr>
        <w:sz w:val="32"/>
        <w:szCs w:val="32"/>
      </w:rPr>
    </w:lvl>
    <w:lvl w:ilvl="3">
      <w:start w:val="1"/>
      <w:numFmt w:val="decimal"/>
      <w:lvlText w:val="%1)"/>
      <w:lvlJc w:val="left"/>
      <w:rPr>
        <w:sz w:val="32"/>
        <w:szCs w:val="32"/>
      </w:rPr>
    </w:lvl>
    <w:lvl w:ilvl="4">
      <w:start w:val="1"/>
      <w:numFmt w:val="decimal"/>
      <w:lvlText w:val="%1)"/>
      <w:lvlJc w:val="left"/>
      <w:rPr>
        <w:sz w:val="32"/>
        <w:szCs w:val="32"/>
      </w:rPr>
    </w:lvl>
    <w:lvl w:ilvl="5">
      <w:start w:val="1"/>
      <w:numFmt w:val="decimal"/>
      <w:lvlText w:val="%1)"/>
      <w:lvlJc w:val="left"/>
      <w:rPr>
        <w:sz w:val="32"/>
        <w:szCs w:val="32"/>
      </w:rPr>
    </w:lvl>
    <w:lvl w:ilvl="6">
      <w:start w:val="1"/>
      <w:numFmt w:val="decimal"/>
      <w:lvlText w:val="%1)"/>
      <w:lvlJc w:val="left"/>
      <w:rPr>
        <w:sz w:val="32"/>
        <w:szCs w:val="32"/>
      </w:rPr>
    </w:lvl>
    <w:lvl w:ilvl="7">
      <w:start w:val="1"/>
      <w:numFmt w:val="decimal"/>
      <w:lvlText w:val="%1)"/>
      <w:lvlJc w:val="left"/>
      <w:rPr>
        <w:sz w:val="32"/>
        <w:szCs w:val="32"/>
      </w:rPr>
    </w:lvl>
    <w:lvl w:ilvl="8">
      <w:start w:val="1"/>
      <w:numFmt w:val="decimal"/>
      <w:lvlText w:val="%1)"/>
      <w:lvlJc w:val="left"/>
      <w:rPr>
        <w:sz w:val="32"/>
        <w:szCs w:val="32"/>
      </w:rPr>
    </w:lvl>
  </w:abstractNum>
  <w:abstractNum w:abstractNumId="1">
    <w:nsid w:val="06C27AC9"/>
    <w:multiLevelType w:val="multilevel"/>
    <w:tmpl w:val="EC3E9DC2"/>
    <w:lvl w:ilvl="0">
      <w:start w:val="1"/>
      <w:numFmt w:val="decimal"/>
      <w:lvlText w:val="%1."/>
      <w:lvlJc w:val="left"/>
      <w:pPr>
        <w:ind w:left="1866" w:hanging="360"/>
      </w:pPr>
    </w:lvl>
    <w:lvl w:ilvl="1">
      <w:start w:val="1"/>
      <w:numFmt w:val="decimal"/>
      <w:isLgl/>
      <w:lvlText w:val="%1.%2"/>
      <w:lvlJc w:val="left"/>
      <w:pPr>
        <w:ind w:left="1926" w:hanging="420"/>
      </w:pPr>
      <w:rPr>
        <w:rFonts w:hint="default"/>
      </w:rPr>
    </w:lvl>
    <w:lvl w:ilvl="2">
      <w:start w:val="1"/>
      <w:numFmt w:val="decimal"/>
      <w:isLgl/>
      <w:lvlText w:val="%1.%2.%3"/>
      <w:lvlJc w:val="left"/>
      <w:pPr>
        <w:ind w:left="2226" w:hanging="720"/>
      </w:pPr>
      <w:rPr>
        <w:rFonts w:hint="default"/>
      </w:rPr>
    </w:lvl>
    <w:lvl w:ilvl="3">
      <w:start w:val="1"/>
      <w:numFmt w:val="decimal"/>
      <w:isLgl/>
      <w:lvlText w:val="%1.%2.%3.%4"/>
      <w:lvlJc w:val="left"/>
      <w:pPr>
        <w:ind w:left="2586" w:hanging="1080"/>
      </w:pPr>
      <w:rPr>
        <w:rFonts w:hint="default"/>
      </w:rPr>
    </w:lvl>
    <w:lvl w:ilvl="4">
      <w:start w:val="1"/>
      <w:numFmt w:val="decimal"/>
      <w:isLgl/>
      <w:lvlText w:val="%1.%2.%3.%4.%5"/>
      <w:lvlJc w:val="left"/>
      <w:pPr>
        <w:ind w:left="2586" w:hanging="1080"/>
      </w:pPr>
      <w:rPr>
        <w:rFonts w:hint="default"/>
      </w:rPr>
    </w:lvl>
    <w:lvl w:ilvl="5">
      <w:start w:val="1"/>
      <w:numFmt w:val="decimal"/>
      <w:isLgl/>
      <w:lvlText w:val="%1.%2.%3.%4.%5.%6"/>
      <w:lvlJc w:val="left"/>
      <w:pPr>
        <w:ind w:left="2946" w:hanging="1440"/>
      </w:pPr>
      <w:rPr>
        <w:rFonts w:hint="default"/>
      </w:rPr>
    </w:lvl>
    <w:lvl w:ilvl="6">
      <w:start w:val="1"/>
      <w:numFmt w:val="decimal"/>
      <w:isLgl/>
      <w:lvlText w:val="%1.%2.%3.%4.%5.%6.%7"/>
      <w:lvlJc w:val="left"/>
      <w:pPr>
        <w:ind w:left="2946" w:hanging="1440"/>
      </w:pPr>
      <w:rPr>
        <w:rFonts w:hint="default"/>
      </w:rPr>
    </w:lvl>
    <w:lvl w:ilvl="7">
      <w:start w:val="1"/>
      <w:numFmt w:val="decimal"/>
      <w:isLgl/>
      <w:lvlText w:val="%1.%2.%3.%4.%5.%6.%7.%8"/>
      <w:lvlJc w:val="left"/>
      <w:pPr>
        <w:ind w:left="3306" w:hanging="1800"/>
      </w:pPr>
      <w:rPr>
        <w:rFonts w:hint="default"/>
      </w:rPr>
    </w:lvl>
    <w:lvl w:ilvl="8">
      <w:start w:val="1"/>
      <w:numFmt w:val="decimal"/>
      <w:isLgl/>
      <w:lvlText w:val="%1.%2.%3.%4.%5.%6.%7.%8.%9"/>
      <w:lvlJc w:val="left"/>
      <w:pPr>
        <w:ind w:left="3666" w:hanging="2160"/>
      </w:pPr>
      <w:rPr>
        <w:rFonts w:hint="default"/>
      </w:rPr>
    </w:lvl>
  </w:abstractNum>
  <w:abstractNum w:abstractNumId="2">
    <w:nsid w:val="07557FF0"/>
    <w:multiLevelType w:val="hybridMultilevel"/>
    <w:tmpl w:val="CCAEDB40"/>
    <w:lvl w:ilvl="0" w:tplc="04220001">
      <w:start w:val="1"/>
      <w:numFmt w:val="bullet"/>
      <w:lvlText w:val=""/>
      <w:lvlJc w:val="left"/>
      <w:pPr>
        <w:ind w:left="990" w:hanging="360"/>
      </w:pPr>
      <w:rPr>
        <w:rFonts w:ascii="Symbol" w:hAnsi="Symbol" w:hint="default"/>
      </w:rPr>
    </w:lvl>
    <w:lvl w:ilvl="1" w:tplc="04220003" w:tentative="1">
      <w:start w:val="1"/>
      <w:numFmt w:val="bullet"/>
      <w:lvlText w:val="o"/>
      <w:lvlJc w:val="left"/>
      <w:pPr>
        <w:ind w:left="1710" w:hanging="360"/>
      </w:pPr>
      <w:rPr>
        <w:rFonts w:ascii="Courier New" w:hAnsi="Courier New" w:cs="Courier New" w:hint="default"/>
      </w:rPr>
    </w:lvl>
    <w:lvl w:ilvl="2" w:tplc="04220005" w:tentative="1">
      <w:start w:val="1"/>
      <w:numFmt w:val="bullet"/>
      <w:lvlText w:val=""/>
      <w:lvlJc w:val="left"/>
      <w:pPr>
        <w:ind w:left="2430" w:hanging="360"/>
      </w:pPr>
      <w:rPr>
        <w:rFonts w:ascii="Wingdings" w:hAnsi="Wingdings" w:hint="default"/>
      </w:rPr>
    </w:lvl>
    <w:lvl w:ilvl="3" w:tplc="04220001" w:tentative="1">
      <w:start w:val="1"/>
      <w:numFmt w:val="bullet"/>
      <w:lvlText w:val=""/>
      <w:lvlJc w:val="left"/>
      <w:pPr>
        <w:ind w:left="3150" w:hanging="360"/>
      </w:pPr>
      <w:rPr>
        <w:rFonts w:ascii="Symbol" w:hAnsi="Symbol" w:hint="default"/>
      </w:rPr>
    </w:lvl>
    <w:lvl w:ilvl="4" w:tplc="04220003" w:tentative="1">
      <w:start w:val="1"/>
      <w:numFmt w:val="bullet"/>
      <w:lvlText w:val="o"/>
      <w:lvlJc w:val="left"/>
      <w:pPr>
        <w:ind w:left="3870" w:hanging="360"/>
      </w:pPr>
      <w:rPr>
        <w:rFonts w:ascii="Courier New" w:hAnsi="Courier New" w:cs="Courier New" w:hint="default"/>
      </w:rPr>
    </w:lvl>
    <w:lvl w:ilvl="5" w:tplc="04220005" w:tentative="1">
      <w:start w:val="1"/>
      <w:numFmt w:val="bullet"/>
      <w:lvlText w:val=""/>
      <w:lvlJc w:val="left"/>
      <w:pPr>
        <w:ind w:left="4590" w:hanging="360"/>
      </w:pPr>
      <w:rPr>
        <w:rFonts w:ascii="Wingdings" w:hAnsi="Wingdings" w:hint="default"/>
      </w:rPr>
    </w:lvl>
    <w:lvl w:ilvl="6" w:tplc="04220001" w:tentative="1">
      <w:start w:val="1"/>
      <w:numFmt w:val="bullet"/>
      <w:lvlText w:val=""/>
      <w:lvlJc w:val="left"/>
      <w:pPr>
        <w:ind w:left="5310" w:hanging="360"/>
      </w:pPr>
      <w:rPr>
        <w:rFonts w:ascii="Symbol" w:hAnsi="Symbol" w:hint="default"/>
      </w:rPr>
    </w:lvl>
    <w:lvl w:ilvl="7" w:tplc="04220003" w:tentative="1">
      <w:start w:val="1"/>
      <w:numFmt w:val="bullet"/>
      <w:lvlText w:val="o"/>
      <w:lvlJc w:val="left"/>
      <w:pPr>
        <w:ind w:left="6030" w:hanging="360"/>
      </w:pPr>
      <w:rPr>
        <w:rFonts w:ascii="Courier New" w:hAnsi="Courier New" w:cs="Courier New" w:hint="default"/>
      </w:rPr>
    </w:lvl>
    <w:lvl w:ilvl="8" w:tplc="04220005" w:tentative="1">
      <w:start w:val="1"/>
      <w:numFmt w:val="bullet"/>
      <w:lvlText w:val=""/>
      <w:lvlJc w:val="left"/>
      <w:pPr>
        <w:ind w:left="6750" w:hanging="360"/>
      </w:pPr>
      <w:rPr>
        <w:rFonts w:ascii="Wingdings" w:hAnsi="Wingdings" w:hint="default"/>
      </w:rPr>
    </w:lvl>
  </w:abstractNum>
  <w:abstractNum w:abstractNumId="3">
    <w:nsid w:val="0CE1465B"/>
    <w:multiLevelType w:val="multilevel"/>
    <w:tmpl w:val="F3046C20"/>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2C30825"/>
    <w:multiLevelType w:val="hybridMultilevel"/>
    <w:tmpl w:val="67DE12C8"/>
    <w:lvl w:ilvl="0" w:tplc="0422000F">
      <w:start w:val="1"/>
      <w:numFmt w:val="decimal"/>
      <w:lvlText w:val="%1."/>
      <w:lvlJc w:val="left"/>
      <w:pPr>
        <w:ind w:left="2010" w:hanging="360"/>
      </w:pPr>
    </w:lvl>
    <w:lvl w:ilvl="1" w:tplc="04220019" w:tentative="1">
      <w:start w:val="1"/>
      <w:numFmt w:val="lowerLetter"/>
      <w:lvlText w:val="%2."/>
      <w:lvlJc w:val="left"/>
      <w:pPr>
        <w:ind w:left="2730" w:hanging="360"/>
      </w:pPr>
    </w:lvl>
    <w:lvl w:ilvl="2" w:tplc="0422001B" w:tentative="1">
      <w:start w:val="1"/>
      <w:numFmt w:val="lowerRoman"/>
      <w:lvlText w:val="%3."/>
      <w:lvlJc w:val="right"/>
      <w:pPr>
        <w:ind w:left="3450" w:hanging="180"/>
      </w:pPr>
    </w:lvl>
    <w:lvl w:ilvl="3" w:tplc="0422000F" w:tentative="1">
      <w:start w:val="1"/>
      <w:numFmt w:val="decimal"/>
      <w:lvlText w:val="%4."/>
      <w:lvlJc w:val="left"/>
      <w:pPr>
        <w:ind w:left="4170" w:hanging="360"/>
      </w:pPr>
    </w:lvl>
    <w:lvl w:ilvl="4" w:tplc="04220019" w:tentative="1">
      <w:start w:val="1"/>
      <w:numFmt w:val="lowerLetter"/>
      <w:lvlText w:val="%5."/>
      <w:lvlJc w:val="left"/>
      <w:pPr>
        <w:ind w:left="4890" w:hanging="360"/>
      </w:pPr>
    </w:lvl>
    <w:lvl w:ilvl="5" w:tplc="0422001B" w:tentative="1">
      <w:start w:val="1"/>
      <w:numFmt w:val="lowerRoman"/>
      <w:lvlText w:val="%6."/>
      <w:lvlJc w:val="right"/>
      <w:pPr>
        <w:ind w:left="5610" w:hanging="180"/>
      </w:pPr>
    </w:lvl>
    <w:lvl w:ilvl="6" w:tplc="0422000F" w:tentative="1">
      <w:start w:val="1"/>
      <w:numFmt w:val="decimal"/>
      <w:lvlText w:val="%7."/>
      <w:lvlJc w:val="left"/>
      <w:pPr>
        <w:ind w:left="6330" w:hanging="360"/>
      </w:pPr>
    </w:lvl>
    <w:lvl w:ilvl="7" w:tplc="04220019" w:tentative="1">
      <w:start w:val="1"/>
      <w:numFmt w:val="lowerLetter"/>
      <w:lvlText w:val="%8."/>
      <w:lvlJc w:val="left"/>
      <w:pPr>
        <w:ind w:left="7050" w:hanging="360"/>
      </w:pPr>
    </w:lvl>
    <w:lvl w:ilvl="8" w:tplc="0422001B" w:tentative="1">
      <w:start w:val="1"/>
      <w:numFmt w:val="lowerRoman"/>
      <w:lvlText w:val="%9."/>
      <w:lvlJc w:val="right"/>
      <w:pPr>
        <w:ind w:left="7770" w:hanging="180"/>
      </w:pPr>
    </w:lvl>
  </w:abstractNum>
  <w:abstractNum w:abstractNumId="5">
    <w:nsid w:val="2D704EE1"/>
    <w:multiLevelType w:val="hybridMultilevel"/>
    <w:tmpl w:val="AF7489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5EB3DA1"/>
    <w:multiLevelType w:val="hybridMultilevel"/>
    <w:tmpl w:val="E8522FF2"/>
    <w:lvl w:ilvl="0" w:tplc="E0B87B46">
      <w:start w:val="1"/>
      <w:numFmt w:val="decimal"/>
      <w:lvlText w:val="%1."/>
      <w:lvlJc w:val="left"/>
      <w:pPr>
        <w:ind w:left="940" w:hanging="360"/>
      </w:pPr>
      <w:rPr>
        <w:b w:val="0"/>
      </w:rPr>
    </w:lvl>
    <w:lvl w:ilvl="1" w:tplc="04220019" w:tentative="1">
      <w:start w:val="1"/>
      <w:numFmt w:val="lowerLetter"/>
      <w:lvlText w:val="%2."/>
      <w:lvlJc w:val="left"/>
      <w:pPr>
        <w:ind w:left="1660" w:hanging="360"/>
      </w:pPr>
    </w:lvl>
    <w:lvl w:ilvl="2" w:tplc="0422001B" w:tentative="1">
      <w:start w:val="1"/>
      <w:numFmt w:val="lowerRoman"/>
      <w:lvlText w:val="%3."/>
      <w:lvlJc w:val="right"/>
      <w:pPr>
        <w:ind w:left="2380" w:hanging="180"/>
      </w:pPr>
    </w:lvl>
    <w:lvl w:ilvl="3" w:tplc="0422000F" w:tentative="1">
      <w:start w:val="1"/>
      <w:numFmt w:val="decimal"/>
      <w:lvlText w:val="%4."/>
      <w:lvlJc w:val="left"/>
      <w:pPr>
        <w:ind w:left="3100" w:hanging="360"/>
      </w:pPr>
    </w:lvl>
    <w:lvl w:ilvl="4" w:tplc="04220019" w:tentative="1">
      <w:start w:val="1"/>
      <w:numFmt w:val="lowerLetter"/>
      <w:lvlText w:val="%5."/>
      <w:lvlJc w:val="left"/>
      <w:pPr>
        <w:ind w:left="3820" w:hanging="360"/>
      </w:pPr>
    </w:lvl>
    <w:lvl w:ilvl="5" w:tplc="0422001B" w:tentative="1">
      <w:start w:val="1"/>
      <w:numFmt w:val="lowerRoman"/>
      <w:lvlText w:val="%6."/>
      <w:lvlJc w:val="right"/>
      <w:pPr>
        <w:ind w:left="4540" w:hanging="180"/>
      </w:pPr>
    </w:lvl>
    <w:lvl w:ilvl="6" w:tplc="0422000F" w:tentative="1">
      <w:start w:val="1"/>
      <w:numFmt w:val="decimal"/>
      <w:lvlText w:val="%7."/>
      <w:lvlJc w:val="left"/>
      <w:pPr>
        <w:ind w:left="5260" w:hanging="360"/>
      </w:pPr>
    </w:lvl>
    <w:lvl w:ilvl="7" w:tplc="04220019" w:tentative="1">
      <w:start w:val="1"/>
      <w:numFmt w:val="lowerLetter"/>
      <w:lvlText w:val="%8."/>
      <w:lvlJc w:val="left"/>
      <w:pPr>
        <w:ind w:left="5980" w:hanging="360"/>
      </w:pPr>
    </w:lvl>
    <w:lvl w:ilvl="8" w:tplc="0422001B" w:tentative="1">
      <w:start w:val="1"/>
      <w:numFmt w:val="lowerRoman"/>
      <w:lvlText w:val="%9."/>
      <w:lvlJc w:val="right"/>
      <w:pPr>
        <w:ind w:left="6700" w:hanging="180"/>
      </w:pPr>
    </w:lvl>
  </w:abstractNum>
  <w:abstractNum w:abstractNumId="7">
    <w:nsid w:val="3A807F22"/>
    <w:multiLevelType w:val="hybridMultilevel"/>
    <w:tmpl w:val="1DFCBA4C"/>
    <w:lvl w:ilvl="0" w:tplc="0422000F">
      <w:start w:val="1"/>
      <w:numFmt w:val="decimal"/>
      <w:lvlText w:val="%1."/>
      <w:lvlJc w:val="left"/>
      <w:pPr>
        <w:ind w:left="2007" w:hanging="360"/>
      </w:pPr>
    </w:lvl>
    <w:lvl w:ilvl="1" w:tplc="04220019" w:tentative="1">
      <w:start w:val="1"/>
      <w:numFmt w:val="lowerLetter"/>
      <w:lvlText w:val="%2."/>
      <w:lvlJc w:val="left"/>
      <w:pPr>
        <w:ind w:left="2727" w:hanging="360"/>
      </w:pPr>
    </w:lvl>
    <w:lvl w:ilvl="2" w:tplc="0422001B" w:tentative="1">
      <w:start w:val="1"/>
      <w:numFmt w:val="lowerRoman"/>
      <w:lvlText w:val="%3."/>
      <w:lvlJc w:val="right"/>
      <w:pPr>
        <w:ind w:left="3447" w:hanging="180"/>
      </w:pPr>
    </w:lvl>
    <w:lvl w:ilvl="3" w:tplc="0422000F" w:tentative="1">
      <w:start w:val="1"/>
      <w:numFmt w:val="decimal"/>
      <w:lvlText w:val="%4."/>
      <w:lvlJc w:val="left"/>
      <w:pPr>
        <w:ind w:left="4167" w:hanging="360"/>
      </w:pPr>
    </w:lvl>
    <w:lvl w:ilvl="4" w:tplc="04220019" w:tentative="1">
      <w:start w:val="1"/>
      <w:numFmt w:val="lowerLetter"/>
      <w:lvlText w:val="%5."/>
      <w:lvlJc w:val="left"/>
      <w:pPr>
        <w:ind w:left="4887" w:hanging="360"/>
      </w:pPr>
    </w:lvl>
    <w:lvl w:ilvl="5" w:tplc="0422001B" w:tentative="1">
      <w:start w:val="1"/>
      <w:numFmt w:val="lowerRoman"/>
      <w:lvlText w:val="%6."/>
      <w:lvlJc w:val="right"/>
      <w:pPr>
        <w:ind w:left="5607" w:hanging="180"/>
      </w:pPr>
    </w:lvl>
    <w:lvl w:ilvl="6" w:tplc="0422000F" w:tentative="1">
      <w:start w:val="1"/>
      <w:numFmt w:val="decimal"/>
      <w:lvlText w:val="%7."/>
      <w:lvlJc w:val="left"/>
      <w:pPr>
        <w:ind w:left="6327" w:hanging="360"/>
      </w:pPr>
    </w:lvl>
    <w:lvl w:ilvl="7" w:tplc="04220019" w:tentative="1">
      <w:start w:val="1"/>
      <w:numFmt w:val="lowerLetter"/>
      <w:lvlText w:val="%8."/>
      <w:lvlJc w:val="left"/>
      <w:pPr>
        <w:ind w:left="7047" w:hanging="360"/>
      </w:pPr>
    </w:lvl>
    <w:lvl w:ilvl="8" w:tplc="0422001B" w:tentative="1">
      <w:start w:val="1"/>
      <w:numFmt w:val="lowerRoman"/>
      <w:lvlText w:val="%9."/>
      <w:lvlJc w:val="right"/>
      <w:pPr>
        <w:ind w:left="7767" w:hanging="180"/>
      </w:pPr>
    </w:lvl>
  </w:abstractNum>
  <w:abstractNum w:abstractNumId="8">
    <w:nsid w:val="40EA0E0F"/>
    <w:multiLevelType w:val="multilevel"/>
    <w:tmpl w:val="F670E83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6A15534"/>
    <w:multiLevelType w:val="hybridMultilevel"/>
    <w:tmpl w:val="D7FA4FBC"/>
    <w:lvl w:ilvl="0" w:tplc="0422000F">
      <w:start w:val="1"/>
      <w:numFmt w:val="decimal"/>
      <w:lvlText w:val="%1."/>
      <w:lvlJc w:val="left"/>
      <w:pPr>
        <w:ind w:left="2730" w:hanging="360"/>
      </w:pPr>
    </w:lvl>
    <w:lvl w:ilvl="1" w:tplc="04220019" w:tentative="1">
      <w:start w:val="1"/>
      <w:numFmt w:val="lowerLetter"/>
      <w:lvlText w:val="%2."/>
      <w:lvlJc w:val="left"/>
      <w:pPr>
        <w:ind w:left="3450" w:hanging="360"/>
      </w:pPr>
    </w:lvl>
    <w:lvl w:ilvl="2" w:tplc="0422001B" w:tentative="1">
      <w:start w:val="1"/>
      <w:numFmt w:val="lowerRoman"/>
      <w:lvlText w:val="%3."/>
      <w:lvlJc w:val="right"/>
      <w:pPr>
        <w:ind w:left="4170" w:hanging="180"/>
      </w:pPr>
    </w:lvl>
    <w:lvl w:ilvl="3" w:tplc="0422000F" w:tentative="1">
      <w:start w:val="1"/>
      <w:numFmt w:val="decimal"/>
      <w:lvlText w:val="%4."/>
      <w:lvlJc w:val="left"/>
      <w:pPr>
        <w:ind w:left="4890" w:hanging="360"/>
      </w:pPr>
    </w:lvl>
    <w:lvl w:ilvl="4" w:tplc="04220019" w:tentative="1">
      <w:start w:val="1"/>
      <w:numFmt w:val="lowerLetter"/>
      <w:lvlText w:val="%5."/>
      <w:lvlJc w:val="left"/>
      <w:pPr>
        <w:ind w:left="5610" w:hanging="360"/>
      </w:pPr>
    </w:lvl>
    <w:lvl w:ilvl="5" w:tplc="0422001B" w:tentative="1">
      <w:start w:val="1"/>
      <w:numFmt w:val="lowerRoman"/>
      <w:lvlText w:val="%6."/>
      <w:lvlJc w:val="right"/>
      <w:pPr>
        <w:ind w:left="6330" w:hanging="180"/>
      </w:pPr>
    </w:lvl>
    <w:lvl w:ilvl="6" w:tplc="0422000F" w:tentative="1">
      <w:start w:val="1"/>
      <w:numFmt w:val="decimal"/>
      <w:lvlText w:val="%7."/>
      <w:lvlJc w:val="left"/>
      <w:pPr>
        <w:ind w:left="7050" w:hanging="360"/>
      </w:pPr>
    </w:lvl>
    <w:lvl w:ilvl="7" w:tplc="04220019" w:tentative="1">
      <w:start w:val="1"/>
      <w:numFmt w:val="lowerLetter"/>
      <w:lvlText w:val="%8."/>
      <w:lvlJc w:val="left"/>
      <w:pPr>
        <w:ind w:left="7770" w:hanging="360"/>
      </w:pPr>
    </w:lvl>
    <w:lvl w:ilvl="8" w:tplc="0422001B" w:tentative="1">
      <w:start w:val="1"/>
      <w:numFmt w:val="lowerRoman"/>
      <w:lvlText w:val="%9."/>
      <w:lvlJc w:val="right"/>
      <w:pPr>
        <w:ind w:left="8490" w:hanging="180"/>
      </w:pPr>
    </w:lvl>
  </w:abstractNum>
  <w:abstractNum w:abstractNumId="10">
    <w:nsid w:val="4B9E35A1"/>
    <w:multiLevelType w:val="hybridMultilevel"/>
    <w:tmpl w:val="4F40A37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nsid w:val="501B6BF7"/>
    <w:multiLevelType w:val="hybridMultilevel"/>
    <w:tmpl w:val="66AC647E"/>
    <w:lvl w:ilvl="0" w:tplc="0422000F">
      <w:start w:val="1"/>
      <w:numFmt w:val="decimal"/>
      <w:lvlText w:val="%1."/>
      <w:lvlJc w:val="left"/>
      <w:pPr>
        <w:ind w:left="1215" w:hanging="360"/>
      </w:pPr>
    </w:lvl>
    <w:lvl w:ilvl="1" w:tplc="04220019" w:tentative="1">
      <w:start w:val="1"/>
      <w:numFmt w:val="lowerLetter"/>
      <w:lvlText w:val="%2."/>
      <w:lvlJc w:val="left"/>
      <w:pPr>
        <w:ind w:left="1935" w:hanging="360"/>
      </w:pPr>
    </w:lvl>
    <w:lvl w:ilvl="2" w:tplc="0422001B" w:tentative="1">
      <w:start w:val="1"/>
      <w:numFmt w:val="lowerRoman"/>
      <w:lvlText w:val="%3."/>
      <w:lvlJc w:val="right"/>
      <w:pPr>
        <w:ind w:left="2655" w:hanging="180"/>
      </w:pPr>
    </w:lvl>
    <w:lvl w:ilvl="3" w:tplc="0422000F" w:tentative="1">
      <w:start w:val="1"/>
      <w:numFmt w:val="decimal"/>
      <w:lvlText w:val="%4."/>
      <w:lvlJc w:val="left"/>
      <w:pPr>
        <w:ind w:left="3375" w:hanging="360"/>
      </w:pPr>
    </w:lvl>
    <w:lvl w:ilvl="4" w:tplc="04220019" w:tentative="1">
      <w:start w:val="1"/>
      <w:numFmt w:val="lowerLetter"/>
      <w:lvlText w:val="%5."/>
      <w:lvlJc w:val="left"/>
      <w:pPr>
        <w:ind w:left="4095" w:hanging="360"/>
      </w:pPr>
    </w:lvl>
    <w:lvl w:ilvl="5" w:tplc="0422001B" w:tentative="1">
      <w:start w:val="1"/>
      <w:numFmt w:val="lowerRoman"/>
      <w:lvlText w:val="%6."/>
      <w:lvlJc w:val="right"/>
      <w:pPr>
        <w:ind w:left="4815" w:hanging="180"/>
      </w:pPr>
    </w:lvl>
    <w:lvl w:ilvl="6" w:tplc="0422000F" w:tentative="1">
      <w:start w:val="1"/>
      <w:numFmt w:val="decimal"/>
      <w:lvlText w:val="%7."/>
      <w:lvlJc w:val="left"/>
      <w:pPr>
        <w:ind w:left="5535" w:hanging="360"/>
      </w:pPr>
    </w:lvl>
    <w:lvl w:ilvl="7" w:tplc="04220019" w:tentative="1">
      <w:start w:val="1"/>
      <w:numFmt w:val="lowerLetter"/>
      <w:lvlText w:val="%8."/>
      <w:lvlJc w:val="left"/>
      <w:pPr>
        <w:ind w:left="6255" w:hanging="360"/>
      </w:pPr>
    </w:lvl>
    <w:lvl w:ilvl="8" w:tplc="0422001B" w:tentative="1">
      <w:start w:val="1"/>
      <w:numFmt w:val="lowerRoman"/>
      <w:lvlText w:val="%9."/>
      <w:lvlJc w:val="right"/>
      <w:pPr>
        <w:ind w:left="6975" w:hanging="180"/>
      </w:pPr>
    </w:lvl>
  </w:abstractNum>
  <w:abstractNum w:abstractNumId="12">
    <w:nsid w:val="51F72466"/>
    <w:multiLevelType w:val="multilevel"/>
    <w:tmpl w:val="2C38B650"/>
    <w:lvl w:ilvl="0">
      <w:start w:val="1"/>
      <w:numFmt w:val="decimal"/>
      <w:lvlText w:val="%1."/>
      <w:lvlJc w:val="left"/>
      <w:pPr>
        <w:ind w:left="450" w:hanging="450"/>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3">
    <w:nsid w:val="51FB5890"/>
    <w:multiLevelType w:val="hybridMultilevel"/>
    <w:tmpl w:val="B908F5B0"/>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4">
    <w:nsid w:val="52DA496A"/>
    <w:multiLevelType w:val="multilevel"/>
    <w:tmpl w:val="3836FDB4"/>
    <w:lvl w:ilvl="0">
      <w:start w:val="1"/>
      <w:numFmt w:val="decimal"/>
      <w:lvlText w:val="%1"/>
      <w:lvlJc w:val="left"/>
      <w:pPr>
        <w:ind w:left="375" w:hanging="375"/>
      </w:pPr>
      <w:rPr>
        <w:rFonts w:hint="default"/>
      </w:rPr>
    </w:lvl>
    <w:lvl w:ilvl="1">
      <w:start w:val="2"/>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nsid w:val="55A60775"/>
    <w:multiLevelType w:val="hybridMultilevel"/>
    <w:tmpl w:val="90EC18C4"/>
    <w:lvl w:ilvl="0" w:tplc="0422000F">
      <w:start w:val="1"/>
      <w:numFmt w:val="decimal"/>
      <w:lvlText w:val="%1."/>
      <w:lvlJc w:val="left"/>
      <w:pPr>
        <w:ind w:left="2727" w:hanging="360"/>
      </w:pPr>
    </w:lvl>
    <w:lvl w:ilvl="1" w:tplc="04220019" w:tentative="1">
      <w:start w:val="1"/>
      <w:numFmt w:val="lowerLetter"/>
      <w:lvlText w:val="%2."/>
      <w:lvlJc w:val="left"/>
      <w:pPr>
        <w:ind w:left="3447" w:hanging="360"/>
      </w:pPr>
    </w:lvl>
    <w:lvl w:ilvl="2" w:tplc="0422001B" w:tentative="1">
      <w:start w:val="1"/>
      <w:numFmt w:val="lowerRoman"/>
      <w:lvlText w:val="%3."/>
      <w:lvlJc w:val="right"/>
      <w:pPr>
        <w:ind w:left="4167" w:hanging="180"/>
      </w:pPr>
    </w:lvl>
    <w:lvl w:ilvl="3" w:tplc="0422000F" w:tentative="1">
      <w:start w:val="1"/>
      <w:numFmt w:val="decimal"/>
      <w:lvlText w:val="%4."/>
      <w:lvlJc w:val="left"/>
      <w:pPr>
        <w:ind w:left="4887" w:hanging="360"/>
      </w:pPr>
    </w:lvl>
    <w:lvl w:ilvl="4" w:tplc="04220019" w:tentative="1">
      <w:start w:val="1"/>
      <w:numFmt w:val="lowerLetter"/>
      <w:lvlText w:val="%5."/>
      <w:lvlJc w:val="left"/>
      <w:pPr>
        <w:ind w:left="5607" w:hanging="360"/>
      </w:pPr>
    </w:lvl>
    <w:lvl w:ilvl="5" w:tplc="0422001B" w:tentative="1">
      <w:start w:val="1"/>
      <w:numFmt w:val="lowerRoman"/>
      <w:lvlText w:val="%6."/>
      <w:lvlJc w:val="right"/>
      <w:pPr>
        <w:ind w:left="6327" w:hanging="180"/>
      </w:pPr>
    </w:lvl>
    <w:lvl w:ilvl="6" w:tplc="0422000F" w:tentative="1">
      <w:start w:val="1"/>
      <w:numFmt w:val="decimal"/>
      <w:lvlText w:val="%7."/>
      <w:lvlJc w:val="left"/>
      <w:pPr>
        <w:ind w:left="7047" w:hanging="360"/>
      </w:pPr>
    </w:lvl>
    <w:lvl w:ilvl="7" w:tplc="04220019" w:tentative="1">
      <w:start w:val="1"/>
      <w:numFmt w:val="lowerLetter"/>
      <w:lvlText w:val="%8."/>
      <w:lvlJc w:val="left"/>
      <w:pPr>
        <w:ind w:left="7767" w:hanging="360"/>
      </w:pPr>
    </w:lvl>
    <w:lvl w:ilvl="8" w:tplc="0422001B" w:tentative="1">
      <w:start w:val="1"/>
      <w:numFmt w:val="lowerRoman"/>
      <w:lvlText w:val="%9."/>
      <w:lvlJc w:val="right"/>
      <w:pPr>
        <w:ind w:left="8487" w:hanging="180"/>
      </w:pPr>
    </w:lvl>
  </w:abstractNum>
  <w:abstractNum w:abstractNumId="16">
    <w:nsid w:val="58520129"/>
    <w:multiLevelType w:val="multilevel"/>
    <w:tmpl w:val="72F6C278"/>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7">
    <w:nsid w:val="5D1E0920"/>
    <w:multiLevelType w:val="hybridMultilevel"/>
    <w:tmpl w:val="85207D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96E6683"/>
    <w:multiLevelType w:val="hybridMultilevel"/>
    <w:tmpl w:val="AAD0823E"/>
    <w:lvl w:ilvl="0" w:tplc="15082B9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766C5F9A"/>
    <w:multiLevelType w:val="hybridMultilevel"/>
    <w:tmpl w:val="CF5A4F88"/>
    <w:lvl w:ilvl="0" w:tplc="0422000F">
      <w:start w:val="1"/>
      <w:numFmt w:val="decimal"/>
      <w:lvlText w:val="%1."/>
      <w:lvlJc w:val="left"/>
      <w:pPr>
        <w:ind w:left="1290" w:hanging="360"/>
      </w:pPr>
    </w:lvl>
    <w:lvl w:ilvl="1" w:tplc="04220019" w:tentative="1">
      <w:start w:val="1"/>
      <w:numFmt w:val="lowerLetter"/>
      <w:lvlText w:val="%2."/>
      <w:lvlJc w:val="left"/>
      <w:pPr>
        <w:ind w:left="2010" w:hanging="360"/>
      </w:pPr>
    </w:lvl>
    <w:lvl w:ilvl="2" w:tplc="0422001B" w:tentative="1">
      <w:start w:val="1"/>
      <w:numFmt w:val="lowerRoman"/>
      <w:lvlText w:val="%3."/>
      <w:lvlJc w:val="right"/>
      <w:pPr>
        <w:ind w:left="2730" w:hanging="180"/>
      </w:pPr>
    </w:lvl>
    <w:lvl w:ilvl="3" w:tplc="0422000F" w:tentative="1">
      <w:start w:val="1"/>
      <w:numFmt w:val="decimal"/>
      <w:lvlText w:val="%4."/>
      <w:lvlJc w:val="left"/>
      <w:pPr>
        <w:ind w:left="3450" w:hanging="360"/>
      </w:pPr>
    </w:lvl>
    <w:lvl w:ilvl="4" w:tplc="04220019" w:tentative="1">
      <w:start w:val="1"/>
      <w:numFmt w:val="lowerLetter"/>
      <w:lvlText w:val="%5."/>
      <w:lvlJc w:val="left"/>
      <w:pPr>
        <w:ind w:left="4170" w:hanging="360"/>
      </w:pPr>
    </w:lvl>
    <w:lvl w:ilvl="5" w:tplc="0422001B" w:tentative="1">
      <w:start w:val="1"/>
      <w:numFmt w:val="lowerRoman"/>
      <w:lvlText w:val="%6."/>
      <w:lvlJc w:val="right"/>
      <w:pPr>
        <w:ind w:left="4890" w:hanging="180"/>
      </w:pPr>
    </w:lvl>
    <w:lvl w:ilvl="6" w:tplc="0422000F" w:tentative="1">
      <w:start w:val="1"/>
      <w:numFmt w:val="decimal"/>
      <w:lvlText w:val="%7."/>
      <w:lvlJc w:val="left"/>
      <w:pPr>
        <w:ind w:left="5610" w:hanging="360"/>
      </w:pPr>
    </w:lvl>
    <w:lvl w:ilvl="7" w:tplc="04220019" w:tentative="1">
      <w:start w:val="1"/>
      <w:numFmt w:val="lowerLetter"/>
      <w:lvlText w:val="%8."/>
      <w:lvlJc w:val="left"/>
      <w:pPr>
        <w:ind w:left="6330" w:hanging="360"/>
      </w:pPr>
    </w:lvl>
    <w:lvl w:ilvl="8" w:tplc="0422001B" w:tentative="1">
      <w:start w:val="1"/>
      <w:numFmt w:val="lowerRoman"/>
      <w:lvlText w:val="%9."/>
      <w:lvlJc w:val="right"/>
      <w:pPr>
        <w:ind w:left="7050" w:hanging="180"/>
      </w:pPr>
    </w:lvl>
  </w:abstractNum>
  <w:abstractNum w:abstractNumId="20">
    <w:nsid w:val="77775731"/>
    <w:multiLevelType w:val="hybridMultilevel"/>
    <w:tmpl w:val="6396DDE8"/>
    <w:lvl w:ilvl="0" w:tplc="04220001">
      <w:start w:val="1"/>
      <w:numFmt w:val="bullet"/>
      <w:lvlText w:val=""/>
      <w:lvlJc w:val="left"/>
      <w:pPr>
        <w:ind w:left="1288" w:hanging="360"/>
      </w:pPr>
      <w:rPr>
        <w:rFonts w:ascii="Symbol" w:hAnsi="Symbol" w:hint="default"/>
      </w:rPr>
    </w:lvl>
    <w:lvl w:ilvl="1" w:tplc="04220003" w:tentative="1">
      <w:start w:val="1"/>
      <w:numFmt w:val="bullet"/>
      <w:lvlText w:val="o"/>
      <w:lvlJc w:val="left"/>
      <w:pPr>
        <w:ind w:left="2008" w:hanging="360"/>
      </w:pPr>
      <w:rPr>
        <w:rFonts w:ascii="Courier New" w:hAnsi="Courier New" w:cs="Courier New" w:hint="default"/>
      </w:rPr>
    </w:lvl>
    <w:lvl w:ilvl="2" w:tplc="04220005" w:tentative="1">
      <w:start w:val="1"/>
      <w:numFmt w:val="bullet"/>
      <w:lvlText w:val=""/>
      <w:lvlJc w:val="left"/>
      <w:pPr>
        <w:ind w:left="2728" w:hanging="360"/>
      </w:pPr>
      <w:rPr>
        <w:rFonts w:ascii="Wingdings" w:hAnsi="Wingdings" w:hint="default"/>
      </w:rPr>
    </w:lvl>
    <w:lvl w:ilvl="3" w:tplc="04220001" w:tentative="1">
      <w:start w:val="1"/>
      <w:numFmt w:val="bullet"/>
      <w:lvlText w:val=""/>
      <w:lvlJc w:val="left"/>
      <w:pPr>
        <w:ind w:left="3448" w:hanging="360"/>
      </w:pPr>
      <w:rPr>
        <w:rFonts w:ascii="Symbol" w:hAnsi="Symbol" w:hint="default"/>
      </w:rPr>
    </w:lvl>
    <w:lvl w:ilvl="4" w:tplc="04220003" w:tentative="1">
      <w:start w:val="1"/>
      <w:numFmt w:val="bullet"/>
      <w:lvlText w:val="o"/>
      <w:lvlJc w:val="left"/>
      <w:pPr>
        <w:ind w:left="4168" w:hanging="360"/>
      </w:pPr>
      <w:rPr>
        <w:rFonts w:ascii="Courier New" w:hAnsi="Courier New" w:cs="Courier New" w:hint="default"/>
      </w:rPr>
    </w:lvl>
    <w:lvl w:ilvl="5" w:tplc="04220005" w:tentative="1">
      <w:start w:val="1"/>
      <w:numFmt w:val="bullet"/>
      <w:lvlText w:val=""/>
      <w:lvlJc w:val="left"/>
      <w:pPr>
        <w:ind w:left="4888" w:hanging="360"/>
      </w:pPr>
      <w:rPr>
        <w:rFonts w:ascii="Wingdings" w:hAnsi="Wingdings" w:hint="default"/>
      </w:rPr>
    </w:lvl>
    <w:lvl w:ilvl="6" w:tplc="04220001" w:tentative="1">
      <w:start w:val="1"/>
      <w:numFmt w:val="bullet"/>
      <w:lvlText w:val=""/>
      <w:lvlJc w:val="left"/>
      <w:pPr>
        <w:ind w:left="5608" w:hanging="360"/>
      </w:pPr>
      <w:rPr>
        <w:rFonts w:ascii="Symbol" w:hAnsi="Symbol" w:hint="default"/>
      </w:rPr>
    </w:lvl>
    <w:lvl w:ilvl="7" w:tplc="04220003" w:tentative="1">
      <w:start w:val="1"/>
      <w:numFmt w:val="bullet"/>
      <w:lvlText w:val="o"/>
      <w:lvlJc w:val="left"/>
      <w:pPr>
        <w:ind w:left="6328" w:hanging="360"/>
      </w:pPr>
      <w:rPr>
        <w:rFonts w:ascii="Courier New" w:hAnsi="Courier New" w:cs="Courier New" w:hint="default"/>
      </w:rPr>
    </w:lvl>
    <w:lvl w:ilvl="8" w:tplc="04220005" w:tentative="1">
      <w:start w:val="1"/>
      <w:numFmt w:val="bullet"/>
      <w:lvlText w:val=""/>
      <w:lvlJc w:val="left"/>
      <w:pPr>
        <w:ind w:left="7048" w:hanging="360"/>
      </w:pPr>
      <w:rPr>
        <w:rFonts w:ascii="Wingdings" w:hAnsi="Wingdings" w:hint="default"/>
      </w:rPr>
    </w:lvl>
  </w:abstractNum>
  <w:abstractNum w:abstractNumId="21">
    <w:nsid w:val="798827CB"/>
    <w:multiLevelType w:val="hybridMultilevel"/>
    <w:tmpl w:val="ADB6B33E"/>
    <w:lvl w:ilvl="0" w:tplc="0422000F">
      <w:start w:val="1"/>
      <w:numFmt w:val="decimal"/>
      <w:lvlText w:val="%1."/>
      <w:lvlJc w:val="left"/>
      <w:pPr>
        <w:ind w:left="2730" w:hanging="360"/>
      </w:pPr>
    </w:lvl>
    <w:lvl w:ilvl="1" w:tplc="04220019" w:tentative="1">
      <w:start w:val="1"/>
      <w:numFmt w:val="lowerLetter"/>
      <w:lvlText w:val="%2."/>
      <w:lvlJc w:val="left"/>
      <w:pPr>
        <w:ind w:left="3450" w:hanging="360"/>
      </w:pPr>
    </w:lvl>
    <w:lvl w:ilvl="2" w:tplc="0422001B" w:tentative="1">
      <w:start w:val="1"/>
      <w:numFmt w:val="lowerRoman"/>
      <w:lvlText w:val="%3."/>
      <w:lvlJc w:val="right"/>
      <w:pPr>
        <w:ind w:left="4170" w:hanging="180"/>
      </w:pPr>
    </w:lvl>
    <w:lvl w:ilvl="3" w:tplc="0422000F" w:tentative="1">
      <w:start w:val="1"/>
      <w:numFmt w:val="decimal"/>
      <w:lvlText w:val="%4."/>
      <w:lvlJc w:val="left"/>
      <w:pPr>
        <w:ind w:left="4890" w:hanging="360"/>
      </w:pPr>
    </w:lvl>
    <w:lvl w:ilvl="4" w:tplc="04220019" w:tentative="1">
      <w:start w:val="1"/>
      <w:numFmt w:val="lowerLetter"/>
      <w:lvlText w:val="%5."/>
      <w:lvlJc w:val="left"/>
      <w:pPr>
        <w:ind w:left="5610" w:hanging="360"/>
      </w:pPr>
    </w:lvl>
    <w:lvl w:ilvl="5" w:tplc="0422001B" w:tentative="1">
      <w:start w:val="1"/>
      <w:numFmt w:val="lowerRoman"/>
      <w:lvlText w:val="%6."/>
      <w:lvlJc w:val="right"/>
      <w:pPr>
        <w:ind w:left="6330" w:hanging="180"/>
      </w:pPr>
    </w:lvl>
    <w:lvl w:ilvl="6" w:tplc="0422000F" w:tentative="1">
      <w:start w:val="1"/>
      <w:numFmt w:val="decimal"/>
      <w:lvlText w:val="%7."/>
      <w:lvlJc w:val="left"/>
      <w:pPr>
        <w:ind w:left="7050" w:hanging="360"/>
      </w:pPr>
    </w:lvl>
    <w:lvl w:ilvl="7" w:tplc="04220019" w:tentative="1">
      <w:start w:val="1"/>
      <w:numFmt w:val="lowerLetter"/>
      <w:lvlText w:val="%8."/>
      <w:lvlJc w:val="left"/>
      <w:pPr>
        <w:ind w:left="7770" w:hanging="360"/>
      </w:pPr>
    </w:lvl>
    <w:lvl w:ilvl="8" w:tplc="0422001B" w:tentative="1">
      <w:start w:val="1"/>
      <w:numFmt w:val="lowerRoman"/>
      <w:lvlText w:val="%9."/>
      <w:lvlJc w:val="right"/>
      <w:pPr>
        <w:ind w:left="8490" w:hanging="180"/>
      </w:pPr>
    </w:lvl>
  </w:abstractNum>
  <w:abstractNum w:abstractNumId="22">
    <w:nsid w:val="7F3D2720"/>
    <w:multiLevelType w:val="hybridMultilevel"/>
    <w:tmpl w:val="3D6EEF8C"/>
    <w:lvl w:ilvl="0" w:tplc="04220001">
      <w:start w:val="1"/>
      <w:numFmt w:val="bullet"/>
      <w:lvlText w:val=""/>
      <w:lvlJc w:val="left"/>
      <w:pPr>
        <w:ind w:left="1005" w:hanging="360"/>
      </w:pPr>
      <w:rPr>
        <w:rFonts w:ascii="Symbol" w:hAnsi="Symbol" w:hint="default"/>
      </w:rPr>
    </w:lvl>
    <w:lvl w:ilvl="1" w:tplc="04220003" w:tentative="1">
      <w:start w:val="1"/>
      <w:numFmt w:val="bullet"/>
      <w:lvlText w:val="o"/>
      <w:lvlJc w:val="left"/>
      <w:pPr>
        <w:ind w:left="1725" w:hanging="360"/>
      </w:pPr>
      <w:rPr>
        <w:rFonts w:ascii="Courier New" w:hAnsi="Courier New" w:cs="Courier New" w:hint="default"/>
      </w:rPr>
    </w:lvl>
    <w:lvl w:ilvl="2" w:tplc="04220005" w:tentative="1">
      <w:start w:val="1"/>
      <w:numFmt w:val="bullet"/>
      <w:lvlText w:val=""/>
      <w:lvlJc w:val="left"/>
      <w:pPr>
        <w:ind w:left="2445" w:hanging="360"/>
      </w:pPr>
      <w:rPr>
        <w:rFonts w:ascii="Wingdings" w:hAnsi="Wingdings" w:hint="default"/>
      </w:rPr>
    </w:lvl>
    <w:lvl w:ilvl="3" w:tplc="04220001" w:tentative="1">
      <w:start w:val="1"/>
      <w:numFmt w:val="bullet"/>
      <w:lvlText w:val=""/>
      <w:lvlJc w:val="left"/>
      <w:pPr>
        <w:ind w:left="3165" w:hanging="360"/>
      </w:pPr>
      <w:rPr>
        <w:rFonts w:ascii="Symbol" w:hAnsi="Symbol" w:hint="default"/>
      </w:rPr>
    </w:lvl>
    <w:lvl w:ilvl="4" w:tplc="04220003" w:tentative="1">
      <w:start w:val="1"/>
      <w:numFmt w:val="bullet"/>
      <w:lvlText w:val="o"/>
      <w:lvlJc w:val="left"/>
      <w:pPr>
        <w:ind w:left="3885" w:hanging="360"/>
      </w:pPr>
      <w:rPr>
        <w:rFonts w:ascii="Courier New" w:hAnsi="Courier New" w:cs="Courier New" w:hint="default"/>
      </w:rPr>
    </w:lvl>
    <w:lvl w:ilvl="5" w:tplc="04220005" w:tentative="1">
      <w:start w:val="1"/>
      <w:numFmt w:val="bullet"/>
      <w:lvlText w:val=""/>
      <w:lvlJc w:val="left"/>
      <w:pPr>
        <w:ind w:left="4605" w:hanging="360"/>
      </w:pPr>
      <w:rPr>
        <w:rFonts w:ascii="Wingdings" w:hAnsi="Wingdings" w:hint="default"/>
      </w:rPr>
    </w:lvl>
    <w:lvl w:ilvl="6" w:tplc="04220001" w:tentative="1">
      <w:start w:val="1"/>
      <w:numFmt w:val="bullet"/>
      <w:lvlText w:val=""/>
      <w:lvlJc w:val="left"/>
      <w:pPr>
        <w:ind w:left="5325" w:hanging="360"/>
      </w:pPr>
      <w:rPr>
        <w:rFonts w:ascii="Symbol" w:hAnsi="Symbol" w:hint="default"/>
      </w:rPr>
    </w:lvl>
    <w:lvl w:ilvl="7" w:tplc="04220003" w:tentative="1">
      <w:start w:val="1"/>
      <w:numFmt w:val="bullet"/>
      <w:lvlText w:val="o"/>
      <w:lvlJc w:val="left"/>
      <w:pPr>
        <w:ind w:left="6045" w:hanging="360"/>
      </w:pPr>
      <w:rPr>
        <w:rFonts w:ascii="Courier New" w:hAnsi="Courier New" w:cs="Courier New" w:hint="default"/>
      </w:rPr>
    </w:lvl>
    <w:lvl w:ilvl="8" w:tplc="04220005" w:tentative="1">
      <w:start w:val="1"/>
      <w:numFmt w:val="bullet"/>
      <w:lvlText w:val=""/>
      <w:lvlJc w:val="left"/>
      <w:pPr>
        <w:ind w:left="6765" w:hanging="360"/>
      </w:pPr>
      <w:rPr>
        <w:rFonts w:ascii="Wingdings" w:hAnsi="Wingdings" w:hint="default"/>
      </w:rPr>
    </w:lvl>
  </w:abstractNum>
  <w:num w:numId="1">
    <w:abstractNumId w:val="3"/>
  </w:num>
  <w:num w:numId="2">
    <w:abstractNumId w:val="22"/>
  </w:num>
  <w:num w:numId="3">
    <w:abstractNumId w:val="19"/>
  </w:num>
  <w:num w:numId="4">
    <w:abstractNumId w:val="4"/>
  </w:num>
  <w:num w:numId="5">
    <w:abstractNumId w:val="9"/>
  </w:num>
  <w:num w:numId="6">
    <w:abstractNumId w:val="21"/>
  </w:num>
  <w:num w:numId="7">
    <w:abstractNumId w:val="11"/>
  </w:num>
  <w:num w:numId="8">
    <w:abstractNumId w:val="13"/>
  </w:num>
  <w:num w:numId="9">
    <w:abstractNumId w:val="1"/>
  </w:num>
  <w:num w:numId="10">
    <w:abstractNumId w:val="10"/>
  </w:num>
  <w:num w:numId="11">
    <w:abstractNumId w:val="7"/>
  </w:num>
  <w:num w:numId="12">
    <w:abstractNumId w:val="15"/>
  </w:num>
  <w:num w:numId="13">
    <w:abstractNumId w:val="16"/>
  </w:num>
  <w:num w:numId="14">
    <w:abstractNumId w:val="2"/>
  </w:num>
  <w:num w:numId="15">
    <w:abstractNumId w:val="20"/>
  </w:num>
  <w:num w:numId="16">
    <w:abstractNumId w:val="0"/>
  </w:num>
  <w:num w:numId="17">
    <w:abstractNumId w:val="17"/>
  </w:num>
  <w:num w:numId="18">
    <w:abstractNumId w:val="5"/>
  </w:num>
  <w:num w:numId="19">
    <w:abstractNumId w:val="6"/>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14"/>
  </w:num>
  <w:num w:numId="24">
    <w:abstractNumId w:val="8"/>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ctiveWritingStyle w:appName="MSWord" w:lang="ru-RU" w:vendorID="1" w:dllVersion="512" w:checkStyle="1"/>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AEF"/>
    <w:rsid w:val="000023FC"/>
    <w:rsid w:val="00011787"/>
    <w:rsid w:val="00013709"/>
    <w:rsid w:val="00013752"/>
    <w:rsid w:val="00015A78"/>
    <w:rsid w:val="00015D17"/>
    <w:rsid w:val="00022839"/>
    <w:rsid w:val="00023CE2"/>
    <w:rsid w:val="00024079"/>
    <w:rsid w:val="00024588"/>
    <w:rsid w:val="00024ECC"/>
    <w:rsid w:val="0002694F"/>
    <w:rsid w:val="00026DAE"/>
    <w:rsid w:val="00027A25"/>
    <w:rsid w:val="00033768"/>
    <w:rsid w:val="000341D5"/>
    <w:rsid w:val="000371F0"/>
    <w:rsid w:val="00037541"/>
    <w:rsid w:val="00040E39"/>
    <w:rsid w:val="00041097"/>
    <w:rsid w:val="00044B87"/>
    <w:rsid w:val="00045ABF"/>
    <w:rsid w:val="000477E7"/>
    <w:rsid w:val="00057C93"/>
    <w:rsid w:val="000623EF"/>
    <w:rsid w:val="000678D1"/>
    <w:rsid w:val="00072D1A"/>
    <w:rsid w:val="00082F43"/>
    <w:rsid w:val="00083B17"/>
    <w:rsid w:val="00084884"/>
    <w:rsid w:val="000857E0"/>
    <w:rsid w:val="000902DA"/>
    <w:rsid w:val="000912F4"/>
    <w:rsid w:val="000A5354"/>
    <w:rsid w:val="000A7305"/>
    <w:rsid w:val="000B4E3E"/>
    <w:rsid w:val="000B5B4C"/>
    <w:rsid w:val="000C1594"/>
    <w:rsid w:val="000C1715"/>
    <w:rsid w:val="000C7D26"/>
    <w:rsid w:val="000D1351"/>
    <w:rsid w:val="000D50B1"/>
    <w:rsid w:val="000D524B"/>
    <w:rsid w:val="000D5F7A"/>
    <w:rsid w:val="000E0FCC"/>
    <w:rsid w:val="000E122C"/>
    <w:rsid w:val="000E2492"/>
    <w:rsid w:val="000E288A"/>
    <w:rsid w:val="000E4116"/>
    <w:rsid w:val="000F2209"/>
    <w:rsid w:val="000F65EA"/>
    <w:rsid w:val="000F6E33"/>
    <w:rsid w:val="000F7433"/>
    <w:rsid w:val="00100D52"/>
    <w:rsid w:val="00104BE1"/>
    <w:rsid w:val="00106E17"/>
    <w:rsid w:val="0011099D"/>
    <w:rsid w:val="00112FE8"/>
    <w:rsid w:val="00122719"/>
    <w:rsid w:val="0012778E"/>
    <w:rsid w:val="00131B67"/>
    <w:rsid w:val="0013303A"/>
    <w:rsid w:val="00135DAF"/>
    <w:rsid w:val="00136080"/>
    <w:rsid w:val="001361AA"/>
    <w:rsid w:val="00141B9F"/>
    <w:rsid w:val="0014381F"/>
    <w:rsid w:val="00146841"/>
    <w:rsid w:val="0014742D"/>
    <w:rsid w:val="00147A5C"/>
    <w:rsid w:val="00152BD0"/>
    <w:rsid w:val="0015362C"/>
    <w:rsid w:val="00155345"/>
    <w:rsid w:val="0015790D"/>
    <w:rsid w:val="00160A3A"/>
    <w:rsid w:val="00166CA1"/>
    <w:rsid w:val="00170E88"/>
    <w:rsid w:val="0017367D"/>
    <w:rsid w:val="00184CB0"/>
    <w:rsid w:val="0018509E"/>
    <w:rsid w:val="0018633C"/>
    <w:rsid w:val="00187576"/>
    <w:rsid w:val="00197B0E"/>
    <w:rsid w:val="001A0B5F"/>
    <w:rsid w:val="001A5CA3"/>
    <w:rsid w:val="001A67A1"/>
    <w:rsid w:val="001A78E7"/>
    <w:rsid w:val="001B2998"/>
    <w:rsid w:val="001B56C3"/>
    <w:rsid w:val="001C7704"/>
    <w:rsid w:val="001D633E"/>
    <w:rsid w:val="001F2B88"/>
    <w:rsid w:val="001F4261"/>
    <w:rsid w:val="001F660D"/>
    <w:rsid w:val="0020292F"/>
    <w:rsid w:val="00204CC1"/>
    <w:rsid w:val="0020667F"/>
    <w:rsid w:val="00207E4B"/>
    <w:rsid w:val="00210FDE"/>
    <w:rsid w:val="002123A0"/>
    <w:rsid w:val="00214F3C"/>
    <w:rsid w:val="00217856"/>
    <w:rsid w:val="0022061E"/>
    <w:rsid w:val="00224E06"/>
    <w:rsid w:val="00224FF3"/>
    <w:rsid w:val="002270E9"/>
    <w:rsid w:val="00230434"/>
    <w:rsid w:val="00236FD3"/>
    <w:rsid w:val="002371DF"/>
    <w:rsid w:val="00245207"/>
    <w:rsid w:val="002558B0"/>
    <w:rsid w:val="002568FB"/>
    <w:rsid w:val="00256B2D"/>
    <w:rsid w:val="00257E89"/>
    <w:rsid w:val="00261CDE"/>
    <w:rsid w:val="002667F5"/>
    <w:rsid w:val="00271B04"/>
    <w:rsid w:val="0027321C"/>
    <w:rsid w:val="00275B9A"/>
    <w:rsid w:val="002810CA"/>
    <w:rsid w:val="00286B23"/>
    <w:rsid w:val="00296893"/>
    <w:rsid w:val="00297EBF"/>
    <w:rsid w:val="002A3A4D"/>
    <w:rsid w:val="002A3E6F"/>
    <w:rsid w:val="002A4972"/>
    <w:rsid w:val="002A7981"/>
    <w:rsid w:val="002B0C50"/>
    <w:rsid w:val="002B32B9"/>
    <w:rsid w:val="002B500E"/>
    <w:rsid w:val="002B5726"/>
    <w:rsid w:val="002C1A7D"/>
    <w:rsid w:val="002C41EE"/>
    <w:rsid w:val="002D362C"/>
    <w:rsid w:val="002D379A"/>
    <w:rsid w:val="002D3F96"/>
    <w:rsid w:val="002D5CD5"/>
    <w:rsid w:val="002E151C"/>
    <w:rsid w:val="002E4A28"/>
    <w:rsid w:val="002E5664"/>
    <w:rsid w:val="002E65F2"/>
    <w:rsid w:val="002F0F58"/>
    <w:rsid w:val="002F34B9"/>
    <w:rsid w:val="002F3BF0"/>
    <w:rsid w:val="002F651E"/>
    <w:rsid w:val="003051D7"/>
    <w:rsid w:val="003118B6"/>
    <w:rsid w:val="00312678"/>
    <w:rsid w:val="003131B6"/>
    <w:rsid w:val="00315041"/>
    <w:rsid w:val="00315F95"/>
    <w:rsid w:val="00315FCE"/>
    <w:rsid w:val="00322EB9"/>
    <w:rsid w:val="00323662"/>
    <w:rsid w:val="0032759A"/>
    <w:rsid w:val="003278D3"/>
    <w:rsid w:val="00330C18"/>
    <w:rsid w:val="00347917"/>
    <w:rsid w:val="00351E9D"/>
    <w:rsid w:val="00354532"/>
    <w:rsid w:val="00356C21"/>
    <w:rsid w:val="0036034E"/>
    <w:rsid w:val="00372D32"/>
    <w:rsid w:val="00377AF3"/>
    <w:rsid w:val="00391326"/>
    <w:rsid w:val="003927E2"/>
    <w:rsid w:val="003A2017"/>
    <w:rsid w:val="003A2E07"/>
    <w:rsid w:val="003A37EC"/>
    <w:rsid w:val="003A4C37"/>
    <w:rsid w:val="003A5332"/>
    <w:rsid w:val="003A658D"/>
    <w:rsid w:val="003A72CC"/>
    <w:rsid w:val="003B0B40"/>
    <w:rsid w:val="003B36B3"/>
    <w:rsid w:val="003B4E18"/>
    <w:rsid w:val="003C0BF1"/>
    <w:rsid w:val="003C6A0D"/>
    <w:rsid w:val="003D3FBF"/>
    <w:rsid w:val="003D63DE"/>
    <w:rsid w:val="003D6E86"/>
    <w:rsid w:val="003D754D"/>
    <w:rsid w:val="003E156C"/>
    <w:rsid w:val="003E3D94"/>
    <w:rsid w:val="003E3F21"/>
    <w:rsid w:val="003E5B2D"/>
    <w:rsid w:val="003E5C67"/>
    <w:rsid w:val="003E6BEC"/>
    <w:rsid w:val="003E7036"/>
    <w:rsid w:val="003F020E"/>
    <w:rsid w:val="003F51D6"/>
    <w:rsid w:val="003F7D40"/>
    <w:rsid w:val="00401145"/>
    <w:rsid w:val="00402559"/>
    <w:rsid w:val="004026FA"/>
    <w:rsid w:val="00404370"/>
    <w:rsid w:val="00414531"/>
    <w:rsid w:val="0041494E"/>
    <w:rsid w:val="004152B9"/>
    <w:rsid w:val="00415CAD"/>
    <w:rsid w:val="00416A0A"/>
    <w:rsid w:val="00423EBA"/>
    <w:rsid w:val="00424443"/>
    <w:rsid w:val="00442535"/>
    <w:rsid w:val="00445377"/>
    <w:rsid w:val="00455813"/>
    <w:rsid w:val="00460C2B"/>
    <w:rsid w:val="0046494F"/>
    <w:rsid w:val="00471F5C"/>
    <w:rsid w:val="00473875"/>
    <w:rsid w:val="00477350"/>
    <w:rsid w:val="00484E73"/>
    <w:rsid w:val="0048655B"/>
    <w:rsid w:val="00486CB6"/>
    <w:rsid w:val="00487062"/>
    <w:rsid w:val="004907A6"/>
    <w:rsid w:val="0049284F"/>
    <w:rsid w:val="0049714B"/>
    <w:rsid w:val="004A31D4"/>
    <w:rsid w:val="004A6538"/>
    <w:rsid w:val="004A6E6A"/>
    <w:rsid w:val="004A7ACF"/>
    <w:rsid w:val="004B1DA4"/>
    <w:rsid w:val="004B3BEE"/>
    <w:rsid w:val="004C012C"/>
    <w:rsid w:val="004C204C"/>
    <w:rsid w:val="004C73D3"/>
    <w:rsid w:val="004D1901"/>
    <w:rsid w:val="004E1E13"/>
    <w:rsid w:val="004E530A"/>
    <w:rsid w:val="004F138B"/>
    <w:rsid w:val="004F4AB3"/>
    <w:rsid w:val="005001A4"/>
    <w:rsid w:val="00502627"/>
    <w:rsid w:val="00510BE5"/>
    <w:rsid w:val="00510E9C"/>
    <w:rsid w:val="0052486B"/>
    <w:rsid w:val="00531034"/>
    <w:rsid w:val="00543E41"/>
    <w:rsid w:val="00547665"/>
    <w:rsid w:val="005502B8"/>
    <w:rsid w:val="00553399"/>
    <w:rsid w:val="005545B6"/>
    <w:rsid w:val="00561ED0"/>
    <w:rsid w:val="00572240"/>
    <w:rsid w:val="00584D96"/>
    <w:rsid w:val="00594222"/>
    <w:rsid w:val="00594F16"/>
    <w:rsid w:val="00595CD1"/>
    <w:rsid w:val="005A0389"/>
    <w:rsid w:val="005A4504"/>
    <w:rsid w:val="005B17D9"/>
    <w:rsid w:val="005B18AB"/>
    <w:rsid w:val="005B3578"/>
    <w:rsid w:val="005B36E3"/>
    <w:rsid w:val="005B6C55"/>
    <w:rsid w:val="005B7B70"/>
    <w:rsid w:val="005C26E7"/>
    <w:rsid w:val="005C4A52"/>
    <w:rsid w:val="005C6A7E"/>
    <w:rsid w:val="005D1AC0"/>
    <w:rsid w:val="005E03CB"/>
    <w:rsid w:val="005F0EA0"/>
    <w:rsid w:val="006068B5"/>
    <w:rsid w:val="00606F3F"/>
    <w:rsid w:val="006106CF"/>
    <w:rsid w:val="00611A58"/>
    <w:rsid w:val="00612F17"/>
    <w:rsid w:val="00630BAC"/>
    <w:rsid w:val="00631363"/>
    <w:rsid w:val="006350E3"/>
    <w:rsid w:val="00635DEA"/>
    <w:rsid w:val="0064402D"/>
    <w:rsid w:val="006458E8"/>
    <w:rsid w:val="00647477"/>
    <w:rsid w:val="00651513"/>
    <w:rsid w:val="006554A6"/>
    <w:rsid w:val="006554EF"/>
    <w:rsid w:val="00666399"/>
    <w:rsid w:val="00671FDC"/>
    <w:rsid w:val="0067391C"/>
    <w:rsid w:val="0067758B"/>
    <w:rsid w:val="00682827"/>
    <w:rsid w:val="00682B68"/>
    <w:rsid w:val="0069025C"/>
    <w:rsid w:val="006903C8"/>
    <w:rsid w:val="00690A30"/>
    <w:rsid w:val="006921F9"/>
    <w:rsid w:val="0069230E"/>
    <w:rsid w:val="0069774D"/>
    <w:rsid w:val="006B1F60"/>
    <w:rsid w:val="006C0179"/>
    <w:rsid w:val="006C0533"/>
    <w:rsid w:val="006C0A02"/>
    <w:rsid w:val="006C1229"/>
    <w:rsid w:val="006C241E"/>
    <w:rsid w:val="006C2C9E"/>
    <w:rsid w:val="006C36C1"/>
    <w:rsid w:val="006C3E1A"/>
    <w:rsid w:val="006D3481"/>
    <w:rsid w:val="006D3890"/>
    <w:rsid w:val="006D3FF5"/>
    <w:rsid w:val="006D5140"/>
    <w:rsid w:val="006D5297"/>
    <w:rsid w:val="006D6535"/>
    <w:rsid w:val="006D7A51"/>
    <w:rsid w:val="006E31A6"/>
    <w:rsid w:val="006E3AC8"/>
    <w:rsid w:val="006E4EA8"/>
    <w:rsid w:val="006E7C98"/>
    <w:rsid w:val="006F4FB1"/>
    <w:rsid w:val="00700688"/>
    <w:rsid w:val="00700CF5"/>
    <w:rsid w:val="00701437"/>
    <w:rsid w:val="00711C63"/>
    <w:rsid w:val="007202AB"/>
    <w:rsid w:val="007207A1"/>
    <w:rsid w:val="00721059"/>
    <w:rsid w:val="007239E7"/>
    <w:rsid w:val="007255AD"/>
    <w:rsid w:val="00732BAA"/>
    <w:rsid w:val="00735911"/>
    <w:rsid w:val="0073660E"/>
    <w:rsid w:val="00736D08"/>
    <w:rsid w:val="00741D50"/>
    <w:rsid w:val="00743C81"/>
    <w:rsid w:val="00746AB6"/>
    <w:rsid w:val="007470EF"/>
    <w:rsid w:val="00747210"/>
    <w:rsid w:val="00750131"/>
    <w:rsid w:val="007508D2"/>
    <w:rsid w:val="0075266B"/>
    <w:rsid w:val="0075328E"/>
    <w:rsid w:val="00754935"/>
    <w:rsid w:val="00754D80"/>
    <w:rsid w:val="007550FF"/>
    <w:rsid w:val="00756F2D"/>
    <w:rsid w:val="007575EB"/>
    <w:rsid w:val="007579B3"/>
    <w:rsid w:val="00763103"/>
    <w:rsid w:val="007669D2"/>
    <w:rsid w:val="0077480D"/>
    <w:rsid w:val="007800BD"/>
    <w:rsid w:val="00780F01"/>
    <w:rsid w:val="00781485"/>
    <w:rsid w:val="00783CAB"/>
    <w:rsid w:val="00791FA4"/>
    <w:rsid w:val="00792B47"/>
    <w:rsid w:val="007933B9"/>
    <w:rsid w:val="00793551"/>
    <w:rsid w:val="007958DA"/>
    <w:rsid w:val="007A13A2"/>
    <w:rsid w:val="007B4CEE"/>
    <w:rsid w:val="007B6B39"/>
    <w:rsid w:val="007D1BA2"/>
    <w:rsid w:val="007D26E0"/>
    <w:rsid w:val="007D68F6"/>
    <w:rsid w:val="007F09CA"/>
    <w:rsid w:val="007F0A91"/>
    <w:rsid w:val="007F19CF"/>
    <w:rsid w:val="007F2D29"/>
    <w:rsid w:val="007F3E89"/>
    <w:rsid w:val="00801F65"/>
    <w:rsid w:val="00802F16"/>
    <w:rsid w:val="00803D97"/>
    <w:rsid w:val="00804C29"/>
    <w:rsid w:val="00810E14"/>
    <w:rsid w:val="00811893"/>
    <w:rsid w:val="00811C43"/>
    <w:rsid w:val="00812355"/>
    <w:rsid w:val="008128C2"/>
    <w:rsid w:val="0081528A"/>
    <w:rsid w:val="008164EE"/>
    <w:rsid w:val="00825BB3"/>
    <w:rsid w:val="00830406"/>
    <w:rsid w:val="00830C9C"/>
    <w:rsid w:val="00836F74"/>
    <w:rsid w:val="00844EE3"/>
    <w:rsid w:val="00854429"/>
    <w:rsid w:val="00855177"/>
    <w:rsid w:val="00863485"/>
    <w:rsid w:val="008648D8"/>
    <w:rsid w:val="00870901"/>
    <w:rsid w:val="0087371E"/>
    <w:rsid w:val="00875E7D"/>
    <w:rsid w:val="00881CF7"/>
    <w:rsid w:val="008830FB"/>
    <w:rsid w:val="008852EB"/>
    <w:rsid w:val="00890C13"/>
    <w:rsid w:val="0089191E"/>
    <w:rsid w:val="0089443A"/>
    <w:rsid w:val="0089594B"/>
    <w:rsid w:val="00896048"/>
    <w:rsid w:val="0089646F"/>
    <w:rsid w:val="008A1A6E"/>
    <w:rsid w:val="008A2D85"/>
    <w:rsid w:val="008A4775"/>
    <w:rsid w:val="008B19E3"/>
    <w:rsid w:val="008B212B"/>
    <w:rsid w:val="008B42CB"/>
    <w:rsid w:val="008D03CE"/>
    <w:rsid w:val="008D2228"/>
    <w:rsid w:val="008D6CDD"/>
    <w:rsid w:val="008D7447"/>
    <w:rsid w:val="008E1FFF"/>
    <w:rsid w:val="008E3FA8"/>
    <w:rsid w:val="008E6A9B"/>
    <w:rsid w:val="008E7387"/>
    <w:rsid w:val="008F0F52"/>
    <w:rsid w:val="00901518"/>
    <w:rsid w:val="00902206"/>
    <w:rsid w:val="00903A16"/>
    <w:rsid w:val="0090530A"/>
    <w:rsid w:val="009059E7"/>
    <w:rsid w:val="00905CDF"/>
    <w:rsid w:val="00910DBD"/>
    <w:rsid w:val="00913B3C"/>
    <w:rsid w:val="009149C1"/>
    <w:rsid w:val="00915435"/>
    <w:rsid w:val="00917BFD"/>
    <w:rsid w:val="009313E8"/>
    <w:rsid w:val="00933DF6"/>
    <w:rsid w:val="00946601"/>
    <w:rsid w:val="009563AD"/>
    <w:rsid w:val="00961288"/>
    <w:rsid w:val="00963EB4"/>
    <w:rsid w:val="009667C2"/>
    <w:rsid w:val="00971333"/>
    <w:rsid w:val="0097240E"/>
    <w:rsid w:val="00972CF3"/>
    <w:rsid w:val="00975AEF"/>
    <w:rsid w:val="009760FD"/>
    <w:rsid w:val="009770A7"/>
    <w:rsid w:val="00977480"/>
    <w:rsid w:val="00981B61"/>
    <w:rsid w:val="009912A5"/>
    <w:rsid w:val="00994E4C"/>
    <w:rsid w:val="00995AFC"/>
    <w:rsid w:val="009A237D"/>
    <w:rsid w:val="009A3050"/>
    <w:rsid w:val="009A4282"/>
    <w:rsid w:val="009A48C5"/>
    <w:rsid w:val="009A672C"/>
    <w:rsid w:val="009C1085"/>
    <w:rsid w:val="009C1D38"/>
    <w:rsid w:val="009C6500"/>
    <w:rsid w:val="009C7A1B"/>
    <w:rsid w:val="009D0D04"/>
    <w:rsid w:val="009D3CCD"/>
    <w:rsid w:val="009E03A6"/>
    <w:rsid w:val="009E13ED"/>
    <w:rsid w:val="009E20C4"/>
    <w:rsid w:val="009E2174"/>
    <w:rsid w:val="009E235F"/>
    <w:rsid w:val="009E6D07"/>
    <w:rsid w:val="009E76EB"/>
    <w:rsid w:val="009E7D2E"/>
    <w:rsid w:val="00A00625"/>
    <w:rsid w:val="00A03CC4"/>
    <w:rsid w:val="00A12E20"/>
    <w:rsid w:val="00A14C2E"/>
    <w:rsid w:val="00A16EF7"/>
    <w:rsid w:val="00A208F0"/>
    <w:rsid w:val="00A256CE"/>
    <w:rsid w:val="00A258FE"/>
    <w:rsid w:val="00A26968"/>
    <w:rsid w:val="00A27FB1"/>
    <w:rsid w:val="00A31920"/>
    <w:rsid w:val="00A32EDC"/>
    <w:rsid w:val="00A34523"/>
    <w:rsid w:val="00A4654A"/>
    <w:rsid w:val="00A6784B"/>
    <w:rsid w:val="00A67DDF"/>
    <w:rsid w:val="00A70E8C"/>
    <w:rsid w:val="00A7174E"/>
    <w:rsid w:val="00A75635"/>
    <w:rsid w:val="00A76E79"/>
    <w:rsid w:val="00A84D34"/>
    <w:rsid w:val="00A93A8A"/>
    <w:rsid w:val="00A945D9"/>
    <w:rsid w:val="00A954DE"/>
    <w:rsid w:val="00A95853"/>
    <w:rsid w:val="00A96E4E"/>
    <w:rsid w:val="00AA4D8A"/>
    <w:rsid w:val="00AA58B8"/>
    <w:rsid w:val="00AA5CCA"/>
    <w:rsid w:val="00AA5EFE"/>
    <w:rsid w:val="00AB04F8"/>
    <w:rsid w:val="00AB05DD"/>
    <w:rsid w:val="00AB0A9A"/>
    <w:rsid w:val="00AB509E"/>
    <w:rsid w:val="00AB7E66"/>
    <w:rsid w:val="00AC1399"/>
    <w:rsid w:val="00AC6892"/>
    <w:rsid w:val="00AC7B47"/>
    <w:rsid w:val="00AD10F5"/>
    <w:rsid w:val="00AD1809"/>
    <w:rsid w:val="00AD185E"/>
    <w:rsid w:val="00AD1CD2"/>
    <w:rsid w:val="00AD35B4"/>
    <w:rsid w:val="00AD5F3D"/>
    <w:rsid w:val="00AD6CE0"/>
    <w:rsid w:val="00AF4B8C"/>
    <w:rsid w:val="00AF4C92"/>
    <w:rsid w:val="00B02E61"/>
    <w:rsid w:val="00B0396A"/>
    <w:rsid w:val="00B04608"/>
    <w:rsid w:val="00B1659E"/>
    <w:rsid w:val="00B16A14"/>
    <w:rsid w:val="00B21058"/>
    <w:rsid w:val="00B2183B"/>
    <w:rsid w:val="00B21EF8"/>
    <w:rsid w:val="00B2398F"/>
    <w:rsid w:val="00B23FEA"/>
    <w:rsid w:val="00B24910"/>
    <w:rsid w:val="00B25969"/>
    <w:rsid w:val="00B26F65"/>
    <w:rsid w:val="00B322B8"/>
    <w:rsid w:val="00B32502"/>
    <w:rsid w:val="00B326BB"/>
    <w:rsid w:val="00B336B7"/>
    <w:rsid w:val="00B377C1"/>
    <w:rsid w:val="00B43270"/>
    <w:rsid w:val="00B4725B"/>
    <w:rsid w:val="00B53D23"/>
    <w:rsid w:val="00B53DB5"/>
    <w:rsid w:val="00B56E8B"/>
    <w:rsid w:val="00B61A03"/>
    <w:rsid w:val="00B62F07"/>
    <w:rsid w:val="00B63DF2"/>
    <w:rsid w:val="00B67B88"/>
    <w:rsid w:val="00B716D4"/>
    <w:rsid w:val="00B716DE"/>
    <w:rsid w:val="00B73A2E"/>
    <w:rsid w:val="00B76074"/>
    <w:rsid w:val="00B8097B"/>
    <w:rsid w:val="00B81B9C"/>
    <w:rsid w:val="00B835FF"/>
    <w:rsid w:val="00B90081"/>
    <w:rsid w:val="00B90BAE"/>
    <w:rsid w:val="00B95122"/>
    <w:rsid w:val="00B95C1F"/>
    <w:rsid w:val="00BA75C3"/>
    <w:rsid w:val="00BB258A"/>
    <w:rsid w:val="00BB5BD0"/>
    <w:rsid w:val="00BB6304"/>
    <w:rsid w:val="00BB6701"/>
    <w:rsid w:val="00BB6E91"/>
    <w:rsid w:val="00BB7EC0"/>
    <w:rsid w:val="00BC6905"/>
    <w:rsid w:val="00BC6B74"/>
    <w:rsid w:val="00BD08B5"/>
    <w:rsid w:val="00BD3915"/>
    <w:rsid w:val="00BD60D7"/>
    <w:rsid w:val="00BD7E13"/>
    <w:rsid w:val="00BE1B4D"/>
    <w:rsid w:val="00BE3F66"/>
    <w:rsid w:val="00BF05D4"/>
    <w:rsid w:val="00BF316E"/>
    <w:rsid w:val="00C10CFF"/>
    <w:rsid w:val="00C144CE"/>
    <w:rsid w:val="00C159B3"/>
    <w:rsid w:val="00C17280"/>
    <w:rsid w:val="00C175D8"/>
    <w:rsid w:val="00C20751"/>
    <w:rsid w:val="00C23BA4"/>
    <w:rsid w:val="00C24CC4"/>
    <w:rsid w:val="00C30030"/>
    <w:rsid w:val="00C33D5B"/>
    <w:rsid w:val="00C378F8"/>
    <w:rsid w:val="00C416E4"/>
    <w:rsid w:val="00C41A4C"/>
    <w:rsid w:val="00C46F63"/>
    <w:rsid w:val="00C472CF"/>
    <w:rsid w:val="00C474BB"/>
    <w:rsid w:val="00C527F0"/>
    <w:rsid w:val="00C56ED9"/>
    <w:rsid w:val="00C57940"/>
    <w:rsid w:val="00C62CF2"/>
    <w:rsid w:val="00C63C27"/>
    <w:rsid w:val="00C65F5F"/>
    <w:rsid w:val="00C72B24"/>
    <w:rsid w:val="00C746B4"/>
    <w:rsid w:val="00C8383B"/>
    <w:rsid w:val="00C94DA1"/>
    <w:rsid w:val="00C95842"/>
    <w:rsid w:val="00CA2EA8"/>
    <w:rsid w:val="00CA6BDB"/>
    <w:rsid w:val="00CA7B3F"/>
    <w:rsid w:val="00CB092D"/>
    <w:rsid w:val="00CC30E4"/>
    <w:rsid w:val="00CC4728"/>
    <w:rsid w:val="00CC56D9"/>
    <w:rsid w:val="00CC6B85"/>
    <w:rsid w:val="00CD6533"/>
    <w:rsid w:val="00CE22F1"/>
    <w:rsid w:val="00CE5A5E"/>
    <w:rsid w:val="00CE5AEF"/>
    <w:rsid w:val="00CF5A17"/>
    <w:rsid w:val="00CF5CDF"/>
    <w:rsid w:val="00CF7892"/>
    <w:rsid w:val="00D056C1"/>
    <w:rsid w:val="00D07882"/>
    <w:rsid w:val="00D13878"/>
    <w:rsid w:val="00D20841"/>
    <w:rsid w:val="00D26A82"/>
    <w:rsid w:val="00D33908"/>
    <w:rsid w:val="00D35A3D"/>
    <w:rsid w:val="00D36EF8"/>
    <w:rsid w:val="00D406CD"/>
    <w:rsid w:val="00D42F70"/>
    <w:rsid w:val="00D43359"/>
    <w:rsid w:val="00D464A6"/>
    <w:rsid w:val="00D50668"/>
    <w:rsid w:val="00D5120C"/>
    <w:rsid w:val="00D609E3"/>
    <w:rsid w:val="00D63153"/>
    <w:rsid w:val="00D74868"/>
    <w:rsid w:val="00D76C30"/>
    <w:rsid w:val="00D77CE8"/>
    <w:rsid w:val="00D8788B"/>
    <w:rsid w:val="00D9141D"/>
    <w:rsid w:val="00D933D1"/>
    <w:rsid w:val="00D94EFC"/>
    <w:rsid w:val="00D97D43"/>
    <w:rsid w:val="00DA2C65"/>
    <w:rsid w:val="00DA2DDE"/>
    <w:rsid w:val="00DA4146"/>
    <w:rsid w:val="00DA5552"/>
    <w:rsid w:val="00DA5AF8"/>
    <w:rsid w:val="00DC34C2"/>
    <w:rsid w:val="00DC3630"/>
    <w:rsid w:val="00DC4C59"/>
    <w:rsid w:val="00DC644C"/>
    <w:rsid w:val="00DC7DF3"/>
    <w:rsid w:val="00DC7E99"/>
    <w:rsid w:val="00DD0018"/>
    <w:rsid w:val="00DD4462"/>
    <w:rsid w:val="00DE1A25"/>
    <w:rsid w:val="00DE2032"/>
    <w:rsid w:val="00DE3863"/>
    <w:rsid w:val="00DE5981"/>
    <w:rsid w:val="00DF0E34"/>
    <w:rsid w:val="00DF1784"/>
    <w:rsid w:val="00DF2A05"/>
    <w:rsid w:val="00DF2AC5"/>
    <w:rsid w:val="00DF39A1"/>
    <w:rsid w:val="00DF6FC6"/>
    <w:rsid w:val="00E00BD3"/>
    <w:rsid w:val="00E127D2"/>
    <w:rsid w:val="00E135CD"/>
    <w:rsid w:val="00E14021"/>
    <w:rsid w:val="00E173B3"/>
    <w:rsid w:val="00E1783F"/>
    <w:rsid w:val="00E179B3"/>
    <w:rsid w:val="00E239B5"/>
    <w:rsid w:val="00E27EFD"/>
    <w:rsid w:val="00E311B4"/>
    <w:rsid w:val="00E31EE9"/>
    <w:rsid w:val="00E33866"/>
    <w:rsid w:val="00E33D4C"/>
    <w:rsid w:val="00E3518D"/>
    <w:rsid w:val="00E36621"/>
    <w:rsid w:val="00E44E5F"/>
    <w:rsid w:val="00E46779"/>
    <w:rsid w:val="00E47A26"/>
    <w:rsid w:val="00E51935"/>
    <w:rsid w:val="00E66293"/>
    <w:rsid w:val="00E67747"/>
    <w:rsid w:val="00E707CC"/>
    <w:rsid w:val="00E7184B"/>
    <w:rsid w:val="00E71A73"/>
    <w:rsid w:val="00E725DB"/>
    <w:rsid w:val="00E76149"/>
    <w:rsid w:val="00E7751A"/>
    <w:rsid w:val="00E833E1"/>
    <w:rsid w:val="00E84E0C"/>
    <w:rsid w:val="00E87314"/>
    <w:rsid w:val="00E8733C"/>
    <w:rsid w:val="00E94076"/>
    <w:rsid w:val="00EA2574"/>
    <w:rsid w:val="00EA4DBD"/>
    <w:rsid w:val="00EB13AA"/>
    <w:rsid w:val="00EB395C"/>
    <w:rsid w:val="00EB56F6"/>
    <w:rsid w:val="00EC04CB"/>
    <w:rsid w:val="00EC07C4"/>
    <w:rsid w:val="00EC2AA3"/>
    <w:rsid w:val="00EC3969"/>
    <w:rsid w:val="00ED0068"/>
    <w:rsid w:val="00ED072E"/>
    <w:rsid w:val="00ED251B"/>
    <w:rsid w:val="00ED6E22"/>
    <w:rsid w:val="00EE0FA4"/>
    <w:rsid w:val="00EF1043"/>
    <w:rsid w:val="00EF4755"/>
    <w:rsid w:val="00EF5EB3"/>
    <w:rsid w:val="00F00E78"/>
    <w:rsid w:val="00F01522"/>
    <w:rsid w:val="00F016DC"/>
    <w:rsid w:val="00F01819"/>
    <w:rsid w:val="00F0224B"/>
    <w:rsid w:val="00F0732F"/>
    <w:rsid w:val="00F12007"/>
    <w:rsid w:val="00F17722"/>
    <w:rsid w:val="00F20F3A"/>
    <w:rsid w:val="00F2120A"/>
    <w:rsid w:val="00F27165"/>
    <w:rsid w:val="00F27CAA"/>
    <w:rsid w:val="00F301D6"/>
    <w:rsid w:val="00F30F40"/>
    <w:rsid w:val="00F35DF4"/>
    <w:rsid w:val="00F37601"/>
    <w:rsid w:val="00F42505"/>
    <w:rsid w:val="00F470A4"/>
    <w:rsid w:val="00F472B0"/>
    <w:rsid w:val="00F526D4"/>
    <w:rsid w:val="00F55BB2"/>
    <w:rsid w:val="00F67116"/>
    <w:rsid w:val="00F67B9E"/>
    <w:rsid w:val="00F70131"/>
    <w:rsid w:val="00F77187"/>
    <w:rsid w:val="00F77E4E"/>
    <w:rsid w:val="00F8020A"/>
    <w:rsid w:val="00F805C3"/>
    <w:rsid w:val="00F82D05"/>
    <w:rsid w:val="00F82EDB"/>
    <w:rsid w:val="00F918E1"/>
    <w:rsid w:val="00F92D59"/>
    <w:rsid w:val="00F93AF5"/>
    <w:rsid w:val="00F971EB"/>
    <w:rsid w:val="00FA51C7"/>
    <w:rsid w:val="00FB4A69"/>
    <w:rsid w:val="00FB50AD"/>
    <w:rsid w:val="00FB73F7"/>
    <w:rsid w:val="00FC2203"/>
    <w:rsid w:val="00FC42BC"/>
    <w:rsid w:val="00FC49C6"/>
    <w:rsid w:val="00FC673C"/>
    <w:rsid w:val="00FC6877"/>
    <w:rsid w:val="00FD127A"/>
    <w:rsid w:val="00FD4E26"/>
    <w:rsid w:val="00FE1467"/>
    <w:rsid w:val="00FE7BB6"/>
    <w:rsid w:val="00FF234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3709"/>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5AEF"/>
    <w:pPr>
      <w:ind w:left="720"/>
      <w:contextualSpacing/>
    </w:pPr>
  </w:style>
  <w:style w:type="character" w:styleId="a4">
    <w:name w:val="line number"/>
    <w:basedOn w:val="a0"/>
    <w:uiPriority w:val="99"/>
    <w:semiHidden/>
    <w:unhideWhenUsed/>
    <w:rsid w:val="00F77187"/>
  </w:style>
  <w:style w:type="paragraph" w:styleId="a5">
    <w:name w:val="header"/>
    <w:basedOn w:val="a"/>
    <w:link w:val="a6"/>
    <w:uiPriority w:val="99"/>
    <w:unhideWhenUsed/>
    <w:rsid w:val="00F7718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F77187"/>
  </w:style>
  <w:style w:type="paragraph" w:styleId="a7">
    <w:name w:val="footer"/>
    <w:basedOn w:val="a"/>
    <w:link w:val="a8"/>
    <w:uiPriority w:val="99"/>
    <w:unhideWhenUsed/>
    <w:rsid w:val="00F7718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F77187"/>
  </w:style>
  <w:style w:type="character" w:styleId="a9">
    <w:name w:val="Placeholder Text"/>
    <w:basedOn w:val="a0"/>
    <w:uiPriority w:val="99"/>
    <w:semiHidden/>
    <w:rsid w:val="001B56C3"/>
    <w:rPr>
      <w:color w:val="808080"/>
    </w:rPr>
  </w:style>
  <w:style w:type="paragraph" w:styleId="aa">
    <w:name w:val="Balloon Text"/>
    <w:basedOn w:val="a"/>
    <w:link w:val="ab"/>
    <w:uiPriority w:val="99"/>
    <w:semiHidden/>
    <w:unhideWhenUsed/>
    <w:rsid w:val="001B56C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B56C3"/>
    <w:rPr>
      <w:rFonts w:ascii="Tahoma" w:hAnsi="Tahoma" w:cs="Tahoma"/>
      <w:noProof/>
      <w:sz w:val="16"/>
      <w:szCs w:val="16"/>
    </w:rPr>
  </w:style>
  <w:style w:type="character" w:customStyle="1" w:styleId="PicturecaptionExact">
    <w:name w:val="Picture caption Exact"/>
    <w:basedOn w:val="a0"/>
    <w:link w:val="Picturecaption"/>
    <w:rsid w:val="00082F43"/>
    <w:rPr>
      <w:rFonts w:ascii="Times New Roman" w:eastAsia="Times New Roman" w:hAnsi="Times New Roman" w:cs="Times New Roman"/>
      <w:sz w:val="20"/>
      <w:szCs w:val="20"/>
      <w:shd w:val="clear" w:color="auto" w:fill="FFFFFF"/>
    </w:rPr>
  </w:style>
  <w:style w:type="paragraph" w:customStyle="1" w:styleId="Picturecaption">
    <w:name w:val="Picture caption"/>
    <w:basedOn w:val="a"/>
    <w:link w:val="PicturecaptionExact"/>
    <w:rsid w:val="00082F43"/>
    <w:pPr>
      <w:widowControl w:val="0"/>
      <w:shd w:val="clear" w:color="auto" w:fill="FFFFFF"/>
      <w:spacing w:after="0" w:line="353" w:lineRule="exact"/>
      <w:ind w:firstLine="200"/>
    </w:pPr>
    <w:rPr>
      <w:rFonts w:ascii="Times New Roman" w:eastAsia="Times New Roman" w:hAnsi="Times New Roman" w:cs="Times New Roman"/>
      <w:noProof w:val="0"/>
      <w:sz w:val="20"/>
      <w:szCs w:val="20"/>
    </w:rPr>
  </w:style>
  <w:style w:type="character" w:customStyle="1" w:styleId="Bodytext2">
    <w:name w:val="Body text (2)_"/>
    <w:basedOn w:val="a0"/>
    <w:link w:val="Bodytext20"/>
    <w:rsid w:val="00D33908"/>
    <w:rPr>
      <w:rFonts w:ascii="Times New Roman" w:eastAsia="Times New Roman" w:hAnsi="Times New Roman" w:cs="Times New Roman"/>
      <w:sz w:val="36"/>
      <w:szCs w:val="36"/>
      <w:shd w:val="clear" w:color="auto" w:fill="FFFFFF"/>
    </w:rPr>
  </w:style>
  <w:style w:type="character" w:customStyle="1" w:styleId="Bodytext219pt">
    <w:name w:val="Body text (2) + 19 pt"/>
    <w:basedOn w:val="Bodytext2"/>
    <w:rsid w:val="00D33908"/>
    <w:rPr>
      <w:rFonts w:ascii="Times New Roman" w:eastAsia="Times New Roman" w:hAnsi="Times New Roman" w:cs="Times New Roman"/>
      <w:color w:val="000000"/>
      <w:spacing w:val="0"/>
      <w:w w:val="100"/>
      <w:position w:val="0"/>
      <w:sz w:val="38"/>
      <w:szCs w:val="38"/>
      <w:shd w:val="clear" w:color="auto" w:fill="FFFFFF"/>
      <w:lang w:val="uk-UA" w:eastAsia="uk-UA" w:bidi="uk-UA"/>
    </w:rPr>
  </w:style>
  <w:style w:type="paragraph" w:customStyle="1" w:styleId="Bodytext20">
    <w:name w:val="Body text (2)"/>
    <w:basedOn w:val="a"/>
    <w:link w:val="Bodytext2"/>
    <w:rsid w:val="00D33908"/>
    <w:pPr>
      <w:widowControl w:val="0"/>
      <w:shd w:val="clear" w:color="auto" w:fill="FFFFFF"/>
      <w:spacing w:after="360" w:line="623" w:lineRule="exact"/>
      <w:ind w:firstLine="400"/>
      <w:jc w:val="both"/>
    </w:pPr>
    <w:rPr>
      <w:rFonts w:ascii="Times New Roman" w:eastAsia="Times New Roman" w:hAnsi="Times New Roman" w:cs="Times New Roman"/>
      <w:noProof w:val="0"/>
      <w:sz w:val="36"/>
      <w:szCs w:val="36"/>
    </w:rPr>
  </w:style>
  <w:style w:type="character" w:customStyle="1" w:styleId="Tablecaption2">
    <w:name w:val="Table caption (2)_"/>
    <w:basedOn w:val="a0"/>
    <w:link w:val="Tablecaption20"/>
    <w:rsid w:val="00D33908"/>
    <w:rPr>
      <w:rFonts w:ascii="Times New Roman" w:eastAsia="Times New Roman" w:hAnsi="Times New Roman" w:cs="Times New Roman"/>
      <w:sz w:val="36"/>
      <w:szCs w:val="36"/>
      <w:shd w:val="clear" w:color="auto" w:fill="FFFFFF"/>
    </w:rPr>
  </w:style>
  <w:style w:type="character" w:customStyle="1" w:styleId="Tablecaption3">
    <w:name w:val="Table caption (3)_"/>
    <w:basedOn w:val="a0"/>
    <w:link w:val="Tablecaption30"/>
    <w:rsid w:val="00D33908"/>
    <w:rPr>
      <w:rFonts w:ascii="Times New Roman" w:eastAsia="Times New Roman" w:hAnsi="Times New Roman" w:cs="Times New Roman"/>
      <w:sz w:val="38"/>
      <w:szCs w:val="38"/>
      <w:shd w:val="clear" w:color="auto" w:fill="FFFFFF"/>
    </w:rPr>
  </w:style>
  <w:style w:type="character" w:customStyle="1" w:styleId="Tablecaption">
    <w:name w:val="Table caption_"/>
    <w:basedOn w:val="a0"/>
    <w:link w:val="Tablecaption0"/>
    <w:rsid w:val="00D33908"/>
    <w:rPr>
      <w:rFonts w:ascii="Times New Roman" w:eastAsia="Times New Roman" w:hAnsi="Times New Roman" w:cs="Times New Roman"/>
      <w:sz w:val="38"/>
      <w:szCs w:val="38"/>
      <w:shd w:val="clear" w:color="auto" w:fill="FFFFFF"/>
    </w:rPr>
  </w:style>
  <w:style w:type="character" w:customStyle="1" w:styleId="Tablecaption18pt">
    <w:name w:val="Table caption + 18 pt"/>
    <w:basedOn w:val="Tablecaption"/>
    <w:rsid w:val="00D33908"/>
    <w:rPr>
      <w:rFonts w:ascii="Times New Roman" w:eastAsia="Times New Roman" w:hAnsi="Times New Roman" w:cs="Times New Roman"/>
      <w:color w:val="000000"/>
      <w:spacing w:val="0"/>
      <w:w w:val="100"/>
      <w:position w:val="0"/>
      <w:sz w:val="36"/>
      <w:szCs w:val="36"/>
      <w:shd w:val="clear" w:color="auto" w:fill="FFFFFF"/>
      <w:lang w:val="uk-UA" w:eastAsia="uk-UA" w:bidi="uk-UA"/>
    </w:rPr>
  </w:style>
  <w:style w:type="character" w:customStyle="1" w:styleId="Bodytext213pt">
    <w:name w:val="Body text (2) + 13 pt"/>
    <w:basedOn w:val="Bodytext2"/>
    <w:rsid w:val="00D33908"/>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uk-UA" w:eastAsia="uk-UA" w:bidi="uk-UA"/>
    </w:rPr>
  </w:style>
  <w:style w:type="paragraph" w:customStyle="1" w:styleId="Tablecaption20">
    <w:name w:val="Table caption (2)"/>
    <w:basedOn w:val="a"/>
    <w:link w:val="Tablecaption2"/>
    <w:rsid w:val="00D33908"/>
    <w:pPr>
      <w:widowControl w:val="0"/>
      <w:shd w:val="clear" w:color="auto" w:fill="FFFFFF"/>
      <w:spacing w:after="0" w:line="0" w:lineRule="atLeast"/>
      <w:jc w:val="right"/>
    </w:pPr>
    <w:rPr>
      <w:rFonts w:ascii="Times New Roman" w:eastAsia="Times New Roman" w:hAnsi="Times New Roman" w:cs="Times New Roman"/>
      <w:noProof w:val="0"/>
      <w:sz w:val="36"/>
      <w:szCs w:val="36"/>
    </w:rPr>
  </w:style>
  <w:style w:type="paragraph" w:customStyle="1" w:styleId="Tablecaption30">
    <w:name w:val="Table caption (3)"/>
    <w:basedOn w:val="a"/>
    <w:link w:val="Tablecaption3"/>
    <w:rsid w:val="00D33908"/>
    <w:pPr>
      <w:widowControl w:val="0"/>
      <w:shd w:val="clear" w:color="auto" w:fill="FFFFFF"/>
      <w:spacing w:after="0" w:line="0" w:lineRule="atLeast"/>
    </w:pPr>
    <w:rPr>
      <w:rFonts w:ascii="Times New Roman" w:eastAsia="Times New Roman" w:hAnsi="Times New Roman" w:cs="Times New Roman"/>
      <w:noProof w:val="0"/>
      <w:sz w:val="38"/>
      <w:szCs w:val="38"/>
    </w:rPr>
  </w:style>
  <w:style w:type="paragraph" w:customStyle="1" w:styleId="Tablecaption0">
    <w:name w:val="Table caption"/>
    <w:basedOn w:val="a"/>
    <w:link w:val="Tablecaption"/>
    <w:rsid w:val="00D33908"/>
    <w:pPr>
      <w:widowControl w:val="0"/>
      <w:shd w:val="clear" w:color="auto" w:fill="FFFFFF"/>
      <w:spacing w:after="0" w:line="0" w:lineRule="atLeast"/>
    </w:pPr>
    <w:rPr>
      <w:rFonts w:ascii="Times New Roman" w:eastAsia="Times New Roman" w:hAnsi="Times New Roman" w:cs="Times New Roman"/>
      <w:noProof w:val="0"/>
      <w:sz w:val="38"/>
      <w:szCs w:val="38"/>
    </w:rPr>
  </w:style>
  <w:style w:type="table" w:styleId="ac">
    <w:name w:val="Table Grid"/>
    <w:basedOn w:val="a1"/>
    <w:uiPriority w:val="59"/>
    <w:rsid w:val="000857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lecaption2Exact">
    <w:name w:val="Table caption (2) Exact"/>
    <w:basedOn w:val="a0"/>
    <w:rsid w:val="00BD60D7"/>
    <w:rPr>
      <w:rFonts w:ascii="Times New Roman" w:eastAsia="Times New Roman" w:hAnsi="Times New Roman" w:cs="Times New Roman"/>
      <w:b w:val="0"/>
      <w:bCs w:val="0"/>
      <w:i w:val="0"/>
      <w:iCs w:val="0"/>
      <w:smallCaps w:val="0"/>
      <w:strike w:val="0"/>
      <w:sz w:val="28"/>
      <w:szCs w:val="28"/>
      <w:u w:val="none"/>
    </w:rPr>
  </w:style>
  <w:style w:type="character" w:customStyle="1" w:styleId="Bodytext6Exact">
    <w:name w:val="Body text (6) Exact"/>
    <w:basedOn w:val="a0"/>
    <w:link w:val="Bodytext6"/>
    <w:rsid w:val="00BD60D7"/>
    <w:rPr>
      <w:rFonts w:ascii="Times New Roman" w:eastAsia="Times New Roman" w:hAnsi="Times New Roman" w:cs="Times New Roman"/>
      <w:sz w:val="28"/>
      <w:szCs w:val="28"/>
      <w:shd w:val="clear" w:color="auto" w:fill="FFFFFF"/>
    </w:rPr>
  </w:style>
  <w:style w:type="paragraph" w:customStyle="1" w:styleId="Bodytext6">
    <w:name w:val="Body text (6)"/>
    <w:basedOn w:val="a"/>
    <w:link w:val="Bodytext6Exact"/>
    <w:rsid w:val="00BD60D7"/>
    <w:pPr>
      <w:widowControl w:val="0"/>
      <w:shd w:val="clear" w:color="auto" w:fill="FFFFFF"/>
      <w:spacing w:after="0" w:line="0" w:lineRule="atLeast"/>
    </w:pPr>
    <w:rPr>
      <w:rFonts w:ascii="Times New Roman" w:eastAsia="Times New Roman" w:hAnsi="Times New Roman" w:cs="Times New Roman"/>
      <w:noProof w:val="0"/>
      <w:sz w:val="28"/>
      <w:szCs w:val="28"/>
    </w:rPr>
  </w:style>
  <w:style w:type="character" w:styleId="ad">
    <w:name w:val="Hyperlink"/>
    <w:basedOn w:val="a0"/>
    <w:uiPriority w:val="99"/>
    <w:unhideWhenUsed/>
    <w:rsid w:val="00372D32"/>
    <w:rPr>
      <w:color w:val="0000FF" w:themeColor="hyperlink"/>
      <w:u w:val="single"/>
    </w:rPr>
  </w:style>
  <w:style w:type="character" w:styleId="ae">
    <w:name w:val="Strong"/>
    <w:basedOn w:val="a0"/>
    <w:uiPriority w:val="22"/>
    <w:qFormat/>
    <w:rsid w:val="00DE3863"/>
    <w:rPr>
      <w:b/>
      <w:bCs/>
    </w:rPr>
  </w:style>
  <w:style w:type="paragraph" w:styleId="af">
    <w:name w:val="Normal (Web)"/>
    <w:basedOn w:val="a"/>
    <w:uiPriority w:val="99"/>
    <w:semiHidden/>
    <w:unhideWhenUsed/>
    <w:rsid w:val="00BF05D4"/>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3709"/>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5AEF"/>
    <w:pPr>
      <w:ind w:left="720"/>
      <w:contextualSpacing/>
    </w:pPr>
  </w:style>
  <w:style w:type="character" w:styleId="a4">
    <w:name w:val="line number"/>
    <w:basedOn w:val="a0"/>
    <w:uiPriority w:val="99"/>
    <w:semiHidden/>
    <w:unhideWhenUsed/>
    <w:rsid w:val="00F77187"/>
  </w:style>
  <w:style w:type="paragraph" w:styleId="a5">
    <w:name w:val="header"/>
    <w:basedOn w:val="a"/>
    <w:link w:val="a6"/>
    <w:uiPriority w:val="99"/>
    <w:unhideWhenUsed/>
    <w:rsid w:val="00F7718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F77187"/>
  </w:style>
  <w:style w:type="paragraph" w:styleId="a7">
    <w:name w:val="footer"/>
    <w:basedOn w:val="a"/>
    <w:link w:val="a8"/>
    <w:uiPriority w:val="99"/>
    <w:unhideWhenUsed/>
    <w:rsid w:val="00F7718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F77187"/>
  </w:style>
  <w:style w:type="character" w:styleId="a9">
    <w:name w:val="Placeholder Text"/>
    <w:basedOn w:val="a0"/>
    <w:uiPriority w:val="99"/>
    <w:semiHidden/>
    <w:rsid w:val="001B56C3"/>
    <w:rPr>
      <w:color w:val="808080"/>
    </w:rPr>
  </w:style>
  <w:style w:type="paragraph" w:styleId="aa">
    <w:name w:val="Balloon Text"/>
    <w:basedOn w:val="a"/>
    <w:link w:val="ab"/>
    <w:uiPriority w:val="99"/>
    <w:semiHidden/>
    <w:unhideWhenUsed/>
    <w:rsid w:val="001B56C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B56C3"/>
    <w:rPr>
      <w:rFonts w:ascii="Tahoma" w:hAnsi="Tahoma" w:cs="Tahoma"/>
      <w:noProof/>
      <w:sz w:val="16"/>
      <w:szCs w:val="16"/>
    </w:rPr>
  </w:style>
  <w:style w:type="character" w:customStyle="1" w:styleId="PicturecaptionExact">
    <w:name w:val="Picture caption Exact"/>
    <w:basedOn w:val="a0"/>
    <w:link w:val="Picturecaption"/>
    <w:rsid w:val="00082F43"/>
    <w:rPr>
      <w:rFonts w:ascii="Times New Roman" w:eastAsia="Times New Roman" w:hAnsi="Times New Roman" w:cs="Times New Roman"/>
      <w:sz w:val="20"/>
      <w:szCs w:val="20"/>
      <w:shd w:val="clear" w:color="auto" w:fill="FFFFFF"/>
    </w:rPr>
  </w:style>
  <w:style w:type="paragraph" w:customStyle="1" w:styleId="Picturecaption">
    <w:name w:val="Picture caption"/>
    <w:basedOn w:val="a"/>
    <w:link w:val="PicturecaptionExact"/>
    <w:rsid w:val="00082F43"/>
    <w:pPr>
      <w:widowControl w:val="0"/>
      <w:shd w:val="clear" w:color="auto" w:fill="FFFFFF"/>
      <w:spacing w:after="0" w:line="353" w:lineRule="exact"/>
      <w:ind w:firstLine="200"/>
    </w:pPr>
    <w:rPr>
      <w:rFonts w:ascii="Times New Roman" w:eastAsia="Times New Roman" w:hAnsi="Times New Roman" w:cs="Times New Roman"/>
      <w:noProof w:val="0"/>
      <w:sz w:val="20"/>
      <w:szCs w:val="20"/>
    </w:rPr>
  </w:style>
  <w:style w:type="character" w:customStyle="1" w:styleId="Bodytext2">
    <w:name w:val="Body text (2)_"/>
    <w:basedOn w:val="a0"/>
    <w:link w:val="Bodytext20"/>
    <w:rsid w:val="00D33908"/>
    <w:rPr>
      <w:rFonts w:ascii="Times New Roman" w:eastAsia="Times New Roman" w:hAnsi="Times New Roman" w:cs="Times New Roman"/>
      <w:sz w:val="36"/>
      <w:szCs w:val="36"/>
      <w:shd w:val="clear" w:color="auto" w:fill="FFFFFF"/>
    </w:rPr>
  </w:style>
  <w:style w:type="character" w:customStyle="1" w:styleId="Bodytext219pt">
    <w:name w:val="Body text (2) + 19 pt"/>
    <w:basedOn w:val="Bodytext2"/>
    <w:rsid w:val="00D33908"/>
    <w:rPr>
      <w:rFonts w:ascii="Times New Roman" w:eastAsia="Times New Roman" w:hAnsi="Times New Roman" w:cs="Times New Roman"/>
      <w:color w:val="000000"/>
      <w:spacing w:val="0"/>
      <w:w w:val="100"/>
      <w:position w:val="0"/>
      <w:sz w:val="38"/>
      <w:szCs w:val="38"/>
      <w:shd w:val="clear" w:color="auto" w:fill="FFFFFF"/>
      <w:lang w:val="uk-UA" w:eastAsia="uk-UA" w:bidi="uk-UA"/>
    </w:rPr>
  </w:style>
  <w:style w:type="paragraph" w:customStyle="1" w:styleId="Bodytext20">
    <w:name w:val="Body text (2)"/>
    <w:basedOn w:val="a"/>
    <w:link w:val="Bodytext2"/>
    <w:rsid w:val="00D33908"/>
    <w:pPr>
      <w:widowControl w:val="0"/>
      <w:shd w:val="clear" w:color="auto" w:fill="FFFFFF"/>
      <w:spacing w:after="360" w:line="623" w:lineRule="exact"/>
      <w:ind w:firstLine="400"/>
      <w:jc w:val="both"/>
    </w:pPr>
    <w:rPr>
      <w:rFonts w:ascii="Times New Roman" w:eastAsia="Times New Roman" w:hAnsi="Times New Roman" w:cs="Times New Roman"/>
      <w:noProof w:val="0"/>
      <w:sz w:val="36"/>
      <w:szCs w:val="36"/>
    </w:rPr>
  </w:style>
  <w:style w:type="character" w:customStyle="1" w:styleId="Tablecaption2">
    <w:name w:val="Table caption (2)_"/>
    <w:basedOn w:val="a0"/>
    <w:link w:val="Tablecaption20"/>
    <w:rsid w:val="00D33908"/>
    <w:rPr>
      <w:rFonts w:ascii="Times New Roman" w:eastAsia="Times New Roman" w:hAnsi="Times New Roman" w:cs="Times New Roman"/>
      <w:sz w:val="36"/>
      <w:szCs w:val="36"/>
      <w:shd w:val="clear" w:color="auto" w:fill="FFFFFF"/>
    </w:rPr>
  </w:style>
  <w:style w:type="character" w:customStyle="1" w:styleId="Tablecaption3">
    <w:name w:val="Table caption (3)_"/>
    <w:basedOn w:val="a0"/>
    <w:link w:val="Tablecaption30"/>
    <w:rsid w:val="00D33908"/>
    <w:rPr>
      <w:rFonts w:ascii="Times New Roman" w:eastAsia="Times New Roman" w:hAnsi="Times New Roman" w:cs="Times New Roman"/>
      <w:sz w:val="38"/>
      <w:szCs w:val="38"/>
      <w:shd w:val="clear" w:color="auto" w:fill="FFFFFF"/>
    </w:rPr>
  </w:style>
  <w:style w:type="character" w:customStyle="1" w:styleId="Tablecaption">
    <w:name w:val="Table caption_"/>
    <w:basedOn w:val="a0"/>
    <w:link w:val="Tablecaption0"/>
    <w:rsid w:val="00D33908"/>
    <w:rPr>
      <w:rFonts w:ascii="Times New Roman" w:eastAsia="Times New Roman" w:hAnsi="Times New Roman" w:cs="Times New Roman"/>
      <w:sz w:val="38"/>
      <w:szCs w:val="38"/>
      <w:shd w:val="clear" w:color="auto" w:fill="FFFFFF"/>
    </w:rPr>
  </w:style>
  <w:style w:type="character" w:customStyle="1" w:styleId="Tablecaption18pt">
    <w:name w:val="Table caption + 18 pt"/>
    <w:basedOn w:val="Tablecaption"/>
    <w:rsid w:val="00D33908"/>
    <w:rPr>
      <w:rFonts w:ascii="Times New Roman" w:eastAsia="Times New Roman" w:hAnsi="Times New Roman" w:cs="Times New Roman"/>
      <w:color w:val="000000"/>
      <w:spacing w:val="0"/>
      <w:w w:val="100"/>
      <w:position w:val="0"/>
      <w:sz w:val="36"/>
      <w:szCs w:val="36"/>
      <w:shd w:val="clear" w:color="auto" w:fill="FFFFFF"/>
      <w:lang w:val="uk-UA" w:eastAsia="uk-UA" w:bidi="uk-UA"/>
    </w:rPr>
  </w:style>
  <w:style w:type="character" w:customStyle="1" w:styleId="Bodytext213pt">
    <w:name w:val="Body text (2) + 13 pt"/>
    <w:basedOn w:val="Bodytext2"/>
    <w:rsid w:val="00D33908"/>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uk-UA" w:eastAsia="uk-UA" w:bidi="uk-UA"/>
    </w:rPr>
  </w:style>
  <w:style w:type="paragraph" w:customStyle="1" w:styleId="Tablecaption20">
    <w:name w:val="Table caption (2)"/>
    <w:basedOn w:val="a"/>
    <w:link w:val="Tablecaption2"/>
    <w:rsid w:val="00D33908"/>
    <w:pPr>
      <w:widowControl w:val="0"/>
      <w:shd w:val="clear" w:color="auto" w:fill="FFFFFF"/>
      <w:spacing w:after="0" w:line="0" w:lineRule="atLeast"/>
      <w:jc w:val="right"/>
    </w:pPr>
    <w:rPr>
      <w:rFonts w:ascii="Times New Roman" w:eastAsia="Times New Roman" w:hAnsi="Times New Roman" w:cs="Times New Roman"/>
      <w:noProof w:val="0"/>
      <w:sz w:val="36"/>
      <w:szCs w:val="36"/>
    </w:rPr>
  </w:style>
  <w:style w:type="paragraph" w:customStyle="1" w:styleId="Tablecaption30">
    <w:name w:val="Table caption (3)"/>
    <w:basedOn w:val="a"/>
    <w:link w:val="Tablecaption3"/>
    <w:rsid w:val="00D33908"/>
    <w:pPr>
      <w:widowControl w:val="0"/>
      <w:shd w:val="clear" w:color="auto" w:fill="FFFFFF"/>
      <w:spacing w:after="0" w:line="0" w:lineRule="atLeast"/>
    </w:pPr>
    <w:rPr>
      <w:rFonts w:ascii="Times New Roman" w:eastAsia="Times New Roman" w:hAnsi="Times New Roman" w:cs="Times New Roman"/>
      <w:noProof w:val="0"/>
      <w:sz w:val="38"/>
      <w:szCs w:val="38"/>
    </w:rPr>
  </w:style>
  <w:style w:type="paragraph" w:customStyle="1" w:styleId="Tablecaption0">
    <w:name w:val="Table caption"/>
    <w:basedOn w:val="a"/>
    <w:link w:val="Tablecaption"/>
    <w:rsid w:val="00D33908"/>
    <w:pPr>
      <w:widowControl w:val="0"/>
      <w:shd w:val="clear" w:color="auto" w:fill="FFFFFF"/>
      <w:spacing w:after="0" w:line="0" w:lineRule="atLeast"/>
    </w:pPr>
    <w:rPr>
      <w:rFonts w:ascii="Times New Roman" w:eastAsia="Times New Roman" w:hAnsi="Times New Roman" w:cs="Times New Roman"/>
      <w:noProof w:val="0"/>
      <w:sz w:val="38"/>
      <w:szCs w:val="38"/>
    </w:rPr>
  </w:style>
  <w:style w:type="table" w:styleId="ac">
    <w:name w:val="Table Grid"/>
    <w:basedOn w:val="a1"/>
    <w:uiPriority w:val="59"/>
    <w:rsid w:val="000857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lecaption2Exact">
    <w:name w:val="Table caption (2) Exact"/>
    <w:basedOn w:val="a0"/>
    <w:rsid w:val="00BD60D7"/>
    <w:rPr>
      <w:rFonts w:ascii="Times New Roman" w:eastAsia="Times New Roman" w:hAnsi="Times New Roman" w:cs="Times New Roman"/>
      <w:b w:val="0"/>
      <w:bCs w:val="0"/>
      <w:i w:val="0"/>
      <w:iCs w:val="0"/>
      <w:smallCaps w:val="0"/>
      <w:strike w:val="0"/>
      <w:sz w:val="28"/>
      <w:szCs w:val="28"/>
      <w:u w:val="none"/>
    </w:rPr>
  </w:style>
  <w:style w:type="character" w:customStyle="1" w:styleId="Bodytext6Exact">
    <w:name w:val="Body text (6) Exact"/>
    <w:basedOn w:val="a0"/>
    <w:link w:val="Bodytext6"/>
    <w:rsid w:val="00BD60D7"/>
    <w:rPr>
      <w:rFonts w:ascii="Times New Roman" w:eastAsia="Times New Roman" w:hAnsi="Times New Roman" w:cs="Times New Roman"/>
      <w:sz w:val="28"/>
      <w:szCs w:val="28"/>
      <w:shd w:val="clear" w:color="auto" w:fill="FFFFFF"/>
    </w:rPr>
  </w:style>
  <w:style w:type="paragraph" w:customStyle="1" w:styleId="Bodytext6">
    <w:name w:val="Body text (6)"/>
    <w:basedOn w:val="a"/>
    <w:link w:val="Bodytext6Exact"/>
    <w:rsid w:val="00BD60D7"/>
    <w:pPr>
      <w:widowControl w:val="0"/>
      <w:shd w:val="clear" w:color="auto" w:fill="FFFFFF"/>
      <w:spacing w:after="0" w:line="0" w:lineRule="atLeast"/>
    </w:pPr>
    <w:rPr>
      <w:rFonts w:ascii="Times New Roman" w:eastAsia="Times New Roman" w:hAnsi="Times New Roman" w:cs="Times New Roman"/>
      <w:noProof w:val="0"/>
      <w:sz w:val="28"/>
      <w:szCs w:val="28"/>
    </w:rPr>
  </w:style>
  <w:style w:type="character" w:styleId="ad">
    <w:name w:val="Hyperlink"/>
    <w:basedOn w:val="a0"/>
    <w:uiPriority w:val="99"/>
    <w:unhideWhenUsed/>
    <w:rsid w:val="00372D32"/>
    <w:rPr>
      <w:color w:val="0000FF" w:themeColor="hyperlink"/>
      <w:u w:val="single"/>
    </w:rPr>
  </w:style>
  <w:style w:type="character" w:styleId="ae">
    <w:name w:val="Strong"/>
    <w:basedOn w:val="a0"/>
    <w:uiPriority w:val="22"/>
    <w:qFormat/>
    <w:rsid w:val="00DE3863"/>
    <w:rPr>
      <w:b/>
      <w:bCs/>
    </w:rPr>
  </w:style>
  <w:style w:type="paragraph" w:styleId="af">
    <w:name w:val="Normal (Web)"/>
    <w:basedOn w:val="a"/>
    <w:uiPriority w:val="99"/>
    <w:semiHidden/>
    <w:unhideWhenUsed/>
    <w:rsid w:val="00BF05D4"/>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3724583">
      <w:bodyDiv w:val="1"/>
      <w:marLeft w:val="0"/>
      <w:marRight w:val="0"/>
      <w:marTop w:val="0"/>
      <w:marBottom w:val="0"/>
      <w:divBdr>
        <w:top w:val="none" w:sz="0" w:space="0" w:color="auto"/>
        <w:left w:val="none" w:sz="0" w:space="0" w:color="auto"/>
        <w:bottom w:val="none" w:sz="0" w:space="0" w:color="auto"/>
        <w:right w:val="none" w:sz="0" w:space="0" w:color="auto"/>
      </w:divBdr>
    </w:div>
    <w:div w:id="1947879891">
      <w:bodyDiv w:val="1"/>
      <w:marLeft w:val="0"/>
      <w:marRight w:val="0"/>
      <w:marTop w:val="0"/>
      <w:marBottom w:val="0"/>
      <w:divBdr>
        <w:top w:val="none" w:sz="0" w:space="0" w:color="auto"/>
        <w:left w:val="none" w:sz="0" w:space="0" w:color="auto"/>
        <w:bottom w:val="none" w:sz="0" w:space="0" w:color="auto"/>
        <w:right w:val="none" w:sz="0" w:space="0" w:color="auto"/>
      </w:divBdr>
    </w:div>
    <w:div w:id="1953898477">
      <w:bodyDiv w:val="1"/>
      <w:marLeft w:val="0"/>
      <w:marRight w:val="0"/>
      <w:marTop w:val="0"/>
      <w:marBottom w:val="0"/>
      <w:divBdr>
        <w:top w:val="none" w:sz="0" w:space="0" w:color="auto"/>
        <w:left w:val="none" w:sz="0" w:space="0" w:color="auto"/>
        <w:bottom w:val="none" w:sz="0" w:space="0" w:color="auto"/>
        <w:right w:val="none" w:sz="0" w:space="0" w:color="auto"/>
      </w:divBdr>
    </w:div>
    <w:div w:id="2061244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jpeg"/><Relationship Id="rId39" Type="http://schemas.openxmlformats.org/officeDocument/2006/relationships/footer" Target="footer1.xml"/><Relationship Id="rId21" Type="http://schemas.openxmlformats.org/officeDocument/2006/relationships/image" Target="media/image13.jpeg"/><Relationship Id="rId34" Type="http://schemas.openxmlformats.org/officeDocument/2006/relationships/hyperlink" Target="http://www.russianflax.ru/info/flax/agro"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chart" Target="charts/chart2.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jpeg"/><Relationship Id="rId32" Type="http://schemas.openxmlformats.org/officeDocument/2006/relationships/chart" Target="charts/chart5.xml"/><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chart" Target="charts/chart1.xml"/><Relationship Id="rId28" Type="http://schemas.openxmlformats.org/officeDocument/2006/relationships/image" Target="media/image19.png"/><Relationship Id="rId36" Type="http://schemas.openxmlformats.org/officeDocument/2006/relationships/image" Target="media/image20.pn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8.jpeg"/><Relationship Id="rId30" Type="http://schemas.openxmlformats.org/officeDocument/2006/relationships/chart" Target="charts/chart3.xml"/><Relationship Id="rId35" Type="http://schemas.openxmlformats.org/officeDocument/2006/relationships/hyperlink" Target="http://www.landwirt.ru/2009-12-12-16-03-24/473-len-dolgunec"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chart" Target="charts/chart6.xml"/><Relationship Id="rId38"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Відсоток одностебельних рослин</a:t>
            </a:r>
          </a:p>
        </c:rich>
      </c:tx>
      <c:overlay val="0"/>
    </c:title>
    <c:autoTitleDeleted val="0"/>
    <c:plotArea>
      <c:layout/>
      <c:barChart>
        <c:barDir val="col"/>
        <c:grouping val="clustered"/>
        <c:varyColors val="0"/>
        <c:ser>
          <c:idx val="0"/>
          <c:order val="0"/>
          <c:tx>
            <c:strRef>
              <c:f>Лист1!$B$1</c:f>
              <c:strCache>
                <c:ptCount val="1"/>
                <c:pt idx="0">
                  <c:v>Відсоток одностебельних рослин</c:v>
                </c:pt>
              </c:strCache>
            </c:strRef>
          </c:tx>
          <c:invertIfNegative val="0"/>
          <c:dLbls>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Лист1!$A$2:$A$4</c:f>
              <c:numCache>
                <c:formatCode>General</c:formatCode>
                <c:ptCount val="3"/>
                <c:pt idx="0">
                  <c:v>2019</c:v>
                </c:pt>
                <c:pt idx="1">
                  <c:v>2018</c:v>
                </c:pt>
                <c:pt idx="2">
                  <c:v>2017</c:v>
                </c:pt>
              </c:numCache>
            </c:numRef>
          </c:cat>
          <c:val>
            <c:numRef>
              <c:f>Лист1!$B$2:$B$4</c:f>
              <c:numCache>
                <c:formatCode>General</c:formatCode>
                <c:ptCount val="3"/>
                <c:pt idx="0">
                  <c:v>42.51</c:v>
                </c:pt>
                <c:pt idx="1">
                  <c:v>37.4</c:v>
                </c:pt>
                <c:pt idx="2">
                  <c:v>31.49</c:v>
                </c:pt>
              </c:numCache>
            </c:numRef>
          </c:val>
        </c:ser>
        <c:dLbls>
          <c:showLegendKey val="0"/>
          <c:showVal val="1"/>
          <c:showCatName val="0"/>
          <c:showSerName val="0"/>
          <c:showPercent val="0"/>
          <c:showBubbleSize val="0"/>
        </c:dLbls>
        <c:gapWidth val="150"/>
        <c:overlap val="-25"/>
        <c:axId val="174679552"/>
        <c:axId val="151510336"/>
      </c:barChart>
      <c:catAx>
        <c:axId val="174679552"/>
        <c:scaling>
          <c:orientation val="maxMin"/>
        </c:scaling>
        <c:delete val="0"/>
        <c:axPos val="b"/>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uk-UA"/>
          </a:p>
        </c:txPr>
        <c:crossAx val="151510336"/>
        <c:crosses val="autoZero"/>
        <c:auto val="1"/>
        <c:lblAlgn val="ctr"/>
        <c:lblOffset val="100"/>
        <c:noMultiLvlLbl val="0"/>
      </c:catAx>
      <c:valAx>
        <c:axId val="151510336"/>
        <c:scaling>
          <c:orientation val="minMax"/>
        </c:scaling>
        <c:delete val="1"/>
        <c:axPos val="r"/>
        <c:numFmt formatCode="General" sourceLinked="1"/>
        <c:majorTickMark val="out"/>
        <c:minorTickMark val="none"/>
        <c:tickLblPos val="nextTo"/>
        <c:crossAx val="17467955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 см.</c:v>
                </c:pt>
              </c:strCache>
            </c:strRef>
          </c:tx>
          <c:invertIfNegative val="0"/>
          <c:dLbls>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2"/>
                <c:pt idx="0">
                  <c:v>Батьківська форма</c:v>
                </c:pt>
                <c:pt idx="1">
                  <c:v>Одностебельна форма</c:v>
                </c:pt>
              </c:strCache>
            </c:strRef>
          </c:cat>
          <c:val>
            <c:numRef>
              <c:f>Лист1!$B$2:$B$5</c:f>
              <c:numCache>
                <c:formatCode>General</c:formatCode>
                <c:ptCount val="4"/>
                <c:pt idx="0">
                  <c:v>82.88</c:v>
                </c:pt>
                <c:pt idx="1">
                  <c:v>74.75</c:v>
                </c:pt>
              </c:numCache>
            </c:numRef>
          </c:val>
        </c:ser>
        <c:dLbls>
          <c:showLegendKey val="0"/>
          <c:showVal val="0"/>
          <c:showCatName val="0"/>
          <c:showSerName val="0"/>
          <c:showPercent val="0"/>
          <c:showBubbleSize val="0"/>
        </c:dLbls>
        <c:gapWidth val="150"/>
        <c:axId val="174681088"/>
        <c:axId val="151512192"/>
      </c:barChart>
      <c:catAx>
        <c:axId val="174681088"/>
        <c:scaling>
          <c:orientation val="minMax"/>
        </c:scaling>
        <c:delete val="0"/>
        <c:axPos val="b"/>
        <c:majorTickMark val="out"/>
        <c:minorTickMark val="none"/>
        <c:tickLblPos val="nextTo"/>
        <c:txPr>
          <a:bodyPr/>
          <a:lstStyle/>
          <a:p>
            <a:pPr>
              <a:defRPr sz="1100">
                <a:latin typeface="Times New Roman" pitchFamily="18" charset="0"/>
                <a:cs typeface="Times New Roman" pitchFamily="18" charset="0"/>
              </a:defRPr>
            </a:pPr>
            <a:endParaRPr lang="uk-UA"/>
          </a:p>
        </c:txPr>
        <c:crossAx val="151512192"/>
        <c:crosses val="autoZero"/>
        <c:auto val="1"/>
        <c:lblAlgn val="ctr"/>
        <c:lblOffset val="100"/>
        <c:noMultiLvlLbl val="0"/>
      </c:catAx>
      <c:valAx>
        <c:axId val="151512192"/>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uk-UA"/>
          </a:p>
        </c:txPr>
        <c:crossAx val="17468108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2"/>
                <c:pt idx="0">
                  <c:v>Батьківська форма</c:v>
                </c:pt>
                <c:pt idx="1">
                  <c:v>Одностебельна форма</c:v>
                </c:pt>
              </c:strCache>
            </c:strRef>
          </c:cat>
          <c:val>
            <c:numRef>
              <c:f>Лист1!$B$2:$B$5</c:f>
              <c:numCache>
                <c:formatCode>General</c:formatCode>
                <c:ptCount val="4"/>
                <c:pt idx="0">
                  <c:v>3.1</c:v>
                </c:pt>
                <c:pt idx="1">
                  <c:v>2.9</c:v>
                </c:pt>
              </c:numCache>
            </c:numRef>
          </c:val>
        </c:ser>
        <c:dLbls>
          <c:showLegendKey val="0"/>
          <c:showVal val="0"/>
          <c:showCatName val="0"/>
          <c:showSerName val="0"/>
          <c:showPercent val="0"/>
          <c:showBubbleSize val="0"/>
        </c:dLbls>
        <c:gapWidth val="150"/>
        <c:axId val="175555584"/>
        <c:axId val="151513920"/>
      </c:barChart>
      <c:catAx>
        <c:axId val="17555558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51513920"/>
        <c:crosses val="autoZero"/>
        <c:auto val="1"/>
        <c:lblAlgn val="ctr"/>
        <c:lblOffset val="100"/>
        <c:noMultiLvlLbl val="0"/>
      </c:catAx>
      <c:valAx>
        <c:axId val="151513920"/>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uk-UA"/>
          </a:p>
        </c:txPr>
        <c:crossAx val="175555584"/>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416265675123943E-2"/>
          <c:y val="3.1764519367964913E-2"/>
          <c:w val="0.91454669728783899"/>
          <c:h val="0.83826160408299999"/>
        </c:manualLayout>
      </c:layout>
      <c:barChart>
        <c:barDir val="col"/>
        <c:grouping val="clustered"/>
        <c:varyColors val="0"/>
        <c:ser>
          <c:idx val="0"/>
          <c:order val="0"/>
          <c:tx>
            <c:strRef>
              <c:f>Лист1!$B$1</c:f>
              <c:strCache>
                <c:ptCount val="1"/>
                <c:pt idx="0">
                  <c:v>Столбец1</c:v>
                </c:pt>
              </c:strCache>
            </c:strRef>
          </c:tx>
          <c:invertIfNegative val="0"/>
          <c:dLbls>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2"/>
                <c:pt idx="0">
                  <c:v>Батьківська форма</c:v>
                </c:pt>
                <c:pt idx="1">
                  <c:v>Одностебельна форма</c:v>
                </c:pt>
              </c:strCache>
            </c:strRef>
          </c:cat>
          <c:val>
            <c:numRef>
              <c:f>Лист1!$B$2:$B$5</c:f>
              <c:numCache>
                <c:formatCode>General</c:formatCode>
                <c:ptCount val="4"/>
                <c:pt idx="0">
                  <c:v>19.8</c:v>
                </c:pt>
                <c:pt idx="1">
                  <c:v>15</c:v>
                </c:pt>
              </c:numCache>
            </c:numRef>
          </c:val>
        </c:ser>
        <c:dLbls>
          <c:showLegendKey val="0"/>
          <c:showVal val="0"/>
          <c:showCatName val="0"/>
          <c:showSerName val="0"/>
          <c:showPercent val="0"/>
          <c:showBubbleSize val="0"/>
        </c:dLbls>
        <c:gapWidth val="150"/>
        <c:axId val="113444864"/>
        <c:axId val="151515072"/>
      </c:barChart>
      <c:catAx>
        <c:axId val="11344486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51515072"/>
        <c:crosses val="autoZero"/>
        <c:auto val="1"/>
        <c:lblAlgn val="ctr"/>
        <c:lblOffset val="100"/>
        <c:noMultiLvlLbl val="0"/>
      </c:catAx>
      <c:valAx>
        <c:axId val="151515072"/>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uk-UA"/>
          </a:p>
        </c:txPr>
        <c:crossAx val="11344486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dLbls>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2"/>
                <c:pt idx="0">
                  <c:v>Батьківська форма</c:v>
                </c:pt>
                <c:pt idx="1">
                  <c:v>Одностебельна форма</c:v>
                </c:pt>
              </c:strCache>
            </c:strRef>
          </c:cat>
          <c:val>
            <c:numRef>
              <c:f>Лист1!$B$2:$B$5</c:f>
              <c:numCache>
                <c:formatCode>General</c:formatCode>
                <c:ptCount val="4"/>
                <c:pt idx="0">
                  <c:v>7.6</c:v>
                </c:pt>
                <c:pt idx="1">
                  <c:v>6.2</c:v>
                </c:pt>
              </c:numCache>
            </c:numRef>
          </c:val>
        </c:ser>
        <c:dLbls>
          <c:showLegendKey val="0"/>
          <c:showVal val="0"/>
          <c:showCatName val="0"/>
          <c:showSerName val="0"/>
          <c:showPercent val="0"/>
          <c:showBubbleSize val="0"/>
        </c:dLbls>
        <c:gapWidth val="150"/>
        <c:axId val="175556608"/>
        <c:axId val="151516800"/>
      </c:barChart>
      <c:catAx>
        <c:axId val="175556608"/>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51516800"/>
        <c:crosses val="autoZero"/>
        <c:auto val="1"/>
        <c:lblAlgn val="ctr"/>
        <c:lblOffset val="100"/>
        <c:noMultiLvlLbl val="0"/>
      </c:catAx>
      <c:valAx>
        <c:axId val="151516800"/>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uk-UA"/>
          </a:p>
        </c:txPr>
        <c:crossAx val="17555660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191819772528432E-2"/>
          <c:y val="6.3898887639045124E-2"/>
          <c:w val="0.9087711431904345"/>
          <c:h val="0.85653105861767276"/>
        </c:manualLayout>
      </c:layout>
      <c:barChart>
        <c:barDir val="col"/>
        <c:grouping val="clustered"/>
        <c:varyColors val="0"/>
        <c:ser>
          <c:idx val="0"/>
          <c:order val="0"/>
          <c:tx>
            <c:strRef>
              <c:f>Лист1!$B$1</c:f>
              <c:strCache>
                <c:ptCount val="1"/>
                <c:pt idx="0">
                  <c:v>середні значення загальної висоти рослин льону – довгунця </c:v>
                </c:pt>
              </c:strCache>
            </c:strRef>
          </c:tx>
          <c:invertIfNegative val="0"/>
          <c:dLbls>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2"/>
                <c:pt idx="0">
                  <c:v>Батьківська форма</c:v>
                </c:pt>
                <c:pt idx="1">
                  <c:v>Одностебельна форма</c:v>
                </c:pt>
              </c:strCache>
            </c:strRef>
          </c:cat>
          <c:val>
            <c:numRef>
              <c:f>Лист1!$B$2:$B$5</c:f>
              <c:numCache>
                <c:formatCode>General</c:formatCode>
                <c:ptCount val="4"/>
                <c:pt idx="0">
                  <c:v>2.0099999999999998</c:v>
                </c:pt>
                <c:pt idx="1">
                  <c:v>1.47</c:v>
                </c:pt>
              </c:numCache>
            </c:numRef>
          </c:val>
        </c:ser>
        <c:dLbls>
          <c:showLegendKey val="0"/>
          <c:showVal val="0"/>
          <c:showCatName val="0"/>
          <c:showSerName val="0"/>
          <c:showPercent val="0"/>
          <c:showBubbleSize val="0"/>
        </c:dLbls>
        <c:gapWidth val="150"/>
        <c:axId val="175558144"/>
        <c:axId val="151518528"/>
      </c:barChart>
      <c:catAx>
        <c:axId val="17555814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51518528"/>
        <c:crosses val="autoZero"/>
        <c:auto val="1"/>
        <c:lblAlgn val="ctr"/>
        <c:lblOffset val="100"/>
        <c:noMultiLvlLbl val="0"/>
      </c:catAx>
      <c:valAx>
        <c:axId val="151518528"/>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uk-UA"/>
          </a:p>
        </c:txPr>
        <c:crossAx val="17555814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488502-5D05-4D85-9121-92B557CDE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98035</Words>
  <Characters>55880</Characters>
  <Application>Microsoft Office Word</Application>
  <DocSecurity>0</DocSecurity>
  <Lines>465</Lines>
  <Paragraphs>307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153608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dc:creator>
  <cp:lastModifiedBy>Админ</cp:lastModifiedBy>
  <cp:revision>2</cp:revision>
  <dcterms:created xsi:type="dcterms:W3CDTF">2020-07-10T07:37:00Z</dcterms:created>
  <dcterms:modified xsi:type="dcterms:W3CDTF">2020-07-10T07:37:00Z</dcterms:modified>
</cp:coreProperties>
</file>