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Тема:</w:t>
      </w:r>
      <w:r w:rsidRPr="00022795">
        <w:rPr>
          <w:rFonts w:ascii="Times New Roman" w:hAnsi="Times New Roman" w:cs="Times New Roman"/>
          <w:sz w:val="28"/>
          <w:szCs w:val="28"/>
        </w:rPr>
        <w:t xml:space="preserve"> Всеволод Нестайко – визнаний  у світі український дитячий письменник. «Тореадори з Васюківки». Пригодницький сюжет повісті.</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Предметні компетентності:</w:t>
      </w:r>
      <w:r w:rsidRPr="00022795">
        <w:rPr>
          <w:rFonts w:ascii="Times New Roman" w:hAnsi="Times New Roman" w:cs="Times New Roman"/>
          <w:sz w:val="28"/>
          <w:szCs w:val="28"/>
        </w:rPr>
        <w:t xml:space="preserve"> учні розповідають цікаві епізоди з життя письменника; переказують зміст твору, аналізують вчинки головних героїв, переказують вражаючі й комічні епізоди.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Ключові компетентності:</w:t>
      </w:r>
      <w:r w:rsidRPr="00022795">
        <w:rPr>
          <w:rFonts w:ascii="Times New Roman" w:hAnsi="Times New Roman" w:cs="Times New Roman"/>
          <w:sz w:val="28"/>
          <w:szCs w:val="28"/>
        </w:rPr>
        <w:t xml:space="preserve"> учні висловлюють своє ставлення до порушених у творі проблем; проводять аналогії з власними спостереженнями; доводять тезу, твердження; володіють прийомами активного слухання; формулюють зв’язну відповідь на висловлювання опонента; формулюють спільно з учителем навчальну проблему; планують навчальну діяльність на уроці.</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Емоційно-оцінне ставлення:</w:t>
      </w:r>
      <w:r w:rsidRPr="00022795">
        <w:rPr>
          <w:rFonts w:ascii="Times New Roman" w:hAnsi="Times New Roman" w:cs="Times New Roman"/>
          <w:sz w:val="28"/>
          <w:szCs w:val="28"/>
        </w:rPr>
        <w:t xml:space="preserve"> усвідомлюють найважливіші цінності моралі та етики, що роблять людину духовно багатою особистістю, розуміють цінність дружби.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Тип уроку:</w:t>
      </w:r>
      <w:r w:rsidRPr="00022795">
        <w:rPr>
          <w:rFonts w:ascii="Times New Roman" w:hAnsi="Times New Roman" w:cs="Times New Roman"/>
          <w:sz w:val="28"/>
          <w:szCs w:val="28"/>
        </w:rPr>
        <w:t xml:space="preserve"> засвоєння нових знань і розвиток на їх основі вмінь та навичок</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
          <w:sz w:val="28"/>
          <w:szCs w:val="28"/>
        </w:rPr>
        <w:t xml:space="preserve">Обладнання: </w:t>
      </w:r>
      <w:r w:rsidRPr="00022795">
        <w:rPr>
          <w:rFonts w:ascii="Times New Roman" w:hAnsi="Times New Roman" w:cs="Times New Roman"/>
          <w:sz w:val="28"/>
          <w:szCs w:val="28"/>
        </w:rPr>
        <w:t xml:space="preserve">портрет письменника, виставка творів Нестайка, мультимедійна презентація «Всеволод Нестайко. Основні віхи життя й творчості», буктрейлер «Тореадори з Васюківки». </w:t>
      </w:r>
    </w:p>
    <w:p w:rsidR="00057A16" w:rsidRPr="00022795" w:rsidRDefault="00057A16" w:rsidP="00057A16">
      <w:pPr>
        <w:spacing w:line="240" w:lineRule="auto"/>
        <w:contextualSpacing/>
        <w:jc w:val="right"/>
        <w:rPr>
          <w:rFonts w:ascii="Times New Roman" w:hAnsi="Times New Roman" w:cs="Times New Roman"/>
          <w:sz w:val="28"/>
          <w:szCs w:val="28"/>
        </w:rPr>
      </w:pPr>
      <w:r w:rsidRPr="00022795">
        <w:rPr>
          <w:rFonts w:ascii="Times New Roman" w:hAnsi="Times New Roman" w:cs="Times New Roman"/>
          <w:sz w:val="28"/>
          <w:szCs w:val="28"/>
        </w:rPr>
        <w:t>Епіграф:                                                                                       Немає нічого кращого в житті за дружбу.                                                                                                                                   Всеволод Нестайко</w:t>
      </w:r>
    </w:p>
    <w:p w:rsidR="00057A16" w:rsidRPr="00022795" w:rsidRDefault="00057A16" w:rsidP="00057A16">
      <w:pPr>
        <w:spacing w:line="240" w:lineRule="auto"/>
        <w:contextualSpacing/>
        <w:jc w:val="center"/>
        <w:rPr>
          <w:rFonts w:ascii="Times New Roman" w:hAnsi="Times New Roman" w:cs="Times New Roman"/>
          <w:b/>
          <w:sz w:val="28"/>
          <w:szCs w:val="28"/>
        </w:rPr>
      </w:pPr>
      <w:r w:rsidRPr="00022795">
        <w:rPr>
          <w:rFonts w:ascii="Times New Roman" w:hAnsi="Times New Roman" w:cs="Times New Roman"/>
          <w:b/>
          <w:sz w:val="28"/>
          <w:szCs w:val="28"/>
        </w:rPr>
        <w:t>Хід уроку</w:t>
      </w:r>
    </w:p>
    <w:p w:rsidR="00057A16" w:rsidRPr="00022795" w:rsidRDefault="00057A16" w:rsidP="00057A16">
      <w:pPr>
        <w:spacing w:line="240" w:lineRule="auto"/>
        <w:contextualSpacing/>
        <w:jc w:val="both"/>
        <w:rPr>
          <w:rFonts w:ascii="Times New Roman" w:hAnsi="Times New Roman" w:cs="Times New Roman"/>
          <w:b/>
          <w:sz w:val="28"/>
          <w:szCs w:val="28"/>
        </w:rPr>
      </w:pPr>
      <w:r w:rsidRPr="00022795">
        <w:rPr>
          <w:rFonts w:ascii="Times New Roman" w:hAnsi="Times New Roman" w:cs="Times New Roman"/>
          <w:b/>
          <w:sz w:val="28"/>
          <w:szCs w:val="28"/>
        </w:rPr>
        <w:t>І. Актуалізація опорних знань</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i/>
          <w:sz w:val="28"/>
          <w:szCs w:val="28"/>
        </w:rPr>
        <w:t>1.1. Вступне слово вчителя під музичний супровід</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Дитинство. Найщасливіші роки для кожної людини. У цей час ми пізнаємо багато цікавого, переживаємо хвилюючі миті пізнання, захоплення, радощів та невдач. Дитинство несе нам багато нових знайомств. Саме в цей період ми прагнемо до подорожей, до пригод, до чогось нового. Дитинство. Воно манить нас і тоді, коли ми вже стаємо дорослими. Воно нам сниться. Саме в цьому ми залишаємося щирими, відвертими, щасливими. І добре, коли доросла людина хоч подумки може повернутися в дитинство.</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Тільки такі люди можуть по-справжньому зрозуміти дітей, їх життя, їх бажання. Таким є визнаний у світі український дитячий письменник</w:t>
      </w:r>
      <w:r>
        <w:rPr>
          <w:rFonts w:ascii="Times New Roman" w:hAnsi="Times New Roman" w:cs="Times New Roman"/>
          <w:sz w:val="28"/>
          <w:szCs w:val="28"/>
        </w:rPr>
        <w:t xml:space="preserve"> Всеволод Зіновійович Нестайко.</w:t>
      </w:r>
      <w:r w:rsidRPr="00022795">
        <w:rPr>
          <w:rFonts w:ascii="Times New Roman" w:hAnsi="Times New Roman" w:cs="Times New Roman"/>
          <w:sz w:val="28"/>
          <w:szCs w:val="28"/>
        </w:rPr>
        <w:t xml:space="preserve"> </w:t>
      </w:r>
    </w:p>
    <w:p w:rsidR="00057A16" w:rsidRPr="00022795" w:rsidRDefault="00057A16" w:rsidP="00057A16">
      <w:pPr>
        <w:pStyle w:val="a4"/>
        <w:contextualSpacing/>
        <w:jc w:val="both"/>
        <w:rPr>
          <w:rFonts w:ascii="Times New Roman" w:hAnsi="Times New Roman" w:cs="Times New Roman"/>
          <w:i/>
          <w:sz w:val="28"/>
          <w:szCs w:val="28"/>
        </w:rPr>
      </w:pPr>
      <w:r w:rsidRPr="00022795">
        <w:rPr>
          <w:rFonts w:ascii="Times New Roman" w:hAnsi="Times New Roman" w:cs="Times New Roman"/>
          <w:i/>
          <w:sz w:val="28"/>
          <w:szCs w:val="28"/>
        </w:rPr>
        <w:t xml:space="preserve">1.2. Запитання до учнів </w:t>
      </w:r>
    </w:p>
    <w:p w:rsidR="00057A16" w:rsidRPr="00022795" w:rsidRDefault="00057A16" w:rsidP="00057A16">
      <w:pPr>
        <w:spacing w:after="0"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 Чи любите ви мріяти?</w:t>
      </w:r>
    </w:p>
    <w:p w:rsidR="00057A16" w:rsidRPr="00022795" w:rsidRDefault="00057A16" w:rsidP="00057A16">
      <w:pPr>
        <w:spacing w:after="0"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Про що ви зазвичай мрієте?</w:t>
      </w:r>
    </w:p>
    <w:p w:rsidR="00057A16" w:rsidRPr="00022795" w:rsidRDefault="00057A16" w:rsidP="00057A16">
      <w:pPr>
        <w:spacing w:after="0"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Чи завжди мрії збуваються? </w:t>
      </w:r>
    </w:p>
    <w:p w:rsidR="00057A16" w:rsidRPr="00022795" w:rsidRDefault="00057A16" w:rsidP="00057A16">
      <w:pPr>
        <w:spacing w:after="0"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Що треба зробити, щоб ваші мрії збулися?</w:t>
      </w:r>
    </w:p>
    <w:p w:rsidR="00057A16" w:rsidRPr="00022795" w:rsidRDefault="00057A16" w:rsidP="00057A16">
      <w:pPr>
        <w:spacing w:after="0"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Чи варто мріяти про нездійсненне?</w:t>
      </w:r>
    </w:p>
    <w:p w:rsidR="00057A16" w:rsidRPr="00022795" w:rsidRDefault="00057A16" w:rsidP="00057A16">
      <w:pPr>
        <w:spacing w:after="0"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Письменник Всеволод Нестайко – мрійник і романтик. Такими є і герої його творів.</w:t>
      </w:r>
    </w:p>
    <w:p w:rsidR="00057A16" w:rsidRPr="00022795" w:rsidRDefault="00057A16" w:rsidP="00057A16">
      <w:pPr>
        <w:spacing w:line="240" w:lineRule="auto"/>
        <w:contextualSpacing/>
        <w:jc w:val="both"/>
        <w:rPr>
          <w:rFonts w:ascii="Times New Roman" w:hAnsi="Times New Roman" w:cs="Times New Roman"/>
          <w:b/>
          <w:sz w:val="28"/>
          <w:szCs w:val="28"/>
        </w:rPr>
      </w:pPr>
      <w:r w:rsidRPr="00022795">
        <w:rPr>
          <w:rFonts w:ascii="Times New Roman" w:hAnsi="Times New Roman" w:cs="Times New Roman"/>
          <w:b/>
          <w:sz w:val="28"/>
          <w:szCs w:val="28"/>
        </w:rPr>
        <w:t xml:space="preserve">ІІ. Повідомлення теми, мети уроку. Мотивація навчальної діяльності учнів </w:t>
      </w:r>
    </w:p>
    <w:p w:rsidR="00057A16" w:rsidRPr="00022795" w:rsidRDefault="00057A16" w:rsidP="00057A16">
      <w:pPr>
        <w:spacing w:line="240" w:lineRule="auto"/>
        <w:contextualSpacing/>
        <w:jc w:val="both"/>
        <w:rPr>
          <w:rFonts w:ascii="Times New Roman" w:eastAsia="Calibri" w:hAnsi="Times New Roman" w:cs="Times New Roman"/>
          <w:i/>
          <w:sz w:val="28"/>
          <w:szCs w:val="28"/>
        </w:rPr>
      </w:pPr>
      <w:r w:rsidRPr="00022795">
        <w:rPr>
          <w:rFonts w:ascii="Times New Roman" w:hAnsi="Times New Roman" w:cs="Times New Roman"/>
          <w:i/>
          <w:sz w:val="28"/>
          <w:szCs w:val="28"/>
        </w:rPr>
        <w:t>2.1. Оголошення теми й мети уроку</w:t>
      </w:r>
      <w:r w:rsidRPr="00022795">
        <w:rPr>
          <w:rFonts w:ascii="Times New Roman" w:eastAsia="Calibri" w:hAnsi="Times New Roman" w:cs="Times New Roman"/>
          <w:i/>
          <w:sz w:val="28"/>
          <w:szCs w:val="28"/>
        </w:rPr>
        <w:t xml:space="preserve"> </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lastRenderedPageBreak/>
        <w:t xml:space="preserve">Тема дитинства завжди була цікавою для всіх письменників. Сьогодні ми </w:t>
      </w:r>
      <w:r>
        <w:rPr>
          <w:rFonts w:ascii="Times New Roman" w:hAnsi="Times New Roman" w:cs="Times New Roman"/>
          <w:sz w:val="28"/>
          <w:szCs w:val="28"/>
        </w:rPr>
        <w:t xml:space="preserve"> </w:t>
      </w:r>
      <w:r w:rsidRPr="00022795">
        <w:rPr>
          <w:rFonts w:ascii="Times New Roman" w:hAnsi="Times New Roman" w:cs="Times New Roman"/>
          <w:sz w:val="28"/>
          <w:szCs w:val="28"/>
        </w:rPr>
        <w:t>вивчати</w:t>
      </w:r>
      <w:r>
        <w:rPr>
          <w:rFonts w:ascii="Times New Roman" w:hAnsi="Times New Roman" w:cs="Times New Roman"/>
          <w:sz w:val="28"/>
          <w:szCs w:val="28"/>
        </w:rPr>
        <w:t>мемо</w:t>
      </w:r>
      <w:r w:rsidRPr="00022795">
        <w:rPr>
          <w:rFonts w:ascii="Times New Roman" w:hAnsi="Times New Roman" w:cs="Times New Roman"/>
          <w:sz w:val="28"/>
          <w:szCs w:val="28"/>
        </w:rPr>
        <w:t xml:space="preserve"> творчість письменника,</w:t>
      </w:r>
      <w:r>
        <w:rPr>
          <w:rFonts w:ascii="Times New Roman" w:hAnsi="Times New Roman" w:cs="Times New Roman"/>
          <w:sz w:val="28"/>
          <w:szCs w:val="28"/>
        </w:rPr>
        <w:t xml:space="preserve"> який звертався</w:t>
      </w:r>
      <w:r w:rsidRPr="00022795">
        <w:rPr>
          <w:rFonts w:ascii="Times New Roman" w:hAnsi="Times New Roman" w:cs="Times New Roman"/>
          <w:sz w:val="28"/>
          <w:szCs w:val="28"/>
        </w:rPr>
        <w:t xml:space="preserve"> до теми дітей та дитинства. Подивіться на дошку, на ній написана тема нашого уроку: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Всеволод Нестайко – визнаний у світі український дитячий письменник. «Тореадори з Васюківки». Пригодницький сюжет повісті.</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2.2. Робота в зошитах</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Розгортаємо зошити, записуємо число, класна робота, також запишемо тему нашого уроку.</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2.3. Слово вчителя</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eastAsia="Calibri" w:hAnsi="Times New Roman" w:cs="Times New Roman"/>
          <w:sz w:val="28"/>
          <w:szCs w:val="28"/>
        </w:rPr>
        <w:t xml:space="preserve">Сьогодні на уроці ми дізнаємось про </w:t>
      </w:r>
      <w:r>
        <w:rPr>
          <w:rFonts w:ascii="Times New Roman" w:eastAsia="Calibri" w:hAnsi="Times New Roman" w:cs="Times New Roman"/>
          <w:sz w:val="28"/>
          <w:szCs w:val="28"/>
        </w:rPr>
        <w:t>цікаві факти з життя і творчо</w:t>
      </w:r>
      <w:r w:rsidRPr="00022795">
        <w:rPr>
          <w:rFonts w:ascii="Times New Roman" w:eastAsia="Calibri" w:hAnsi="Times New Roman" w:cs="Times New Roman"/>
          <w:sz w:val="28"/>
          <w:szCs w:val="28"/>
        </w:rPr>
        <w:t>ст</w:t>
      </w:r>
      <w:r>
        <w:rPr>
          <w:rFonts w:ascii="Times New Roman" w:eastAsia="Calibri" w:hAnsi="Times New Roman" w:cs="Times New Roman"/>
          <w:sz w:val="28"/>
          <w:szCs w:val="28"/>
        </w:rPr>
        <w:t>і</w:t>
      </w:r>
      <w:r w:rsidRPr="00022795">
        <w:rPr>
          <w:rFonts w:ascii="Times New Roman" w:eastAsia="Calibri" w:hAnsi="Times New Roman" w:cs="Times New Roman"/>
          <w:sz w:val="28"/>
          <w:szCs w:val="28"/>
        </w:rPr>
        <w:t xml:space="preserve"> В. Нестайка, роз</w:t>
      </w:r>
      <w:r>
        <w:rPr>
          <w:rFonts w:ascii="Times New Roman" w:eastAsia="Calibri" w:hAnsi="Times New Roman" w:cs="Times New Roman"/>
          <w:sz w:val="28"/>
          <w:szCs w:val="28"/>
        </w:rPr>
        <w:t>почнемо роботу над</w:t>
      </w:r>
      <w:r w:rsidRPr="0002279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повістю </w:t>
      </w:r>
      <w:r w:rsidRPr="00022795">
        <w:rPr>
          <w:rFonts w:ascii="Times New Roman" w:hAnsi="Times New Roman" w:cs="Times New Roman"/>
          <w:sz w:val="28"/>
          <w:szCs w:val="28"/>
        </w:rPr>
        <w:t>«Тореадори з Васюківки»</w:t>
      </w:r>
      <w:r w:rsidRPr="00022795">
        <w:rPr>
          <w:rFonts w:ascii="Times New Roman" w:eastAsia="Calibri" w:hAnsi="Times New Roman" w:cs="Times New Roman"/>
          <w:sz w:val="28"/>
          <w:szCs w:val="28"/>
        </w:rPr>
        <w:t>, звернемо увагу на пригодницький сюжет</w:t>
      </w:r>
      <w:r w:rsidRPr="00D23683">
        <w:rPr>
          <w:rFonts w:ascii="Times New Roman" w:eastAsia="Calibri" w:hAnsi="Times New Roman" w:cs="Times New Roman"/>
          <w:sz w:val="28"/>
          <w:szCs w:val="28"/>
        </w:rPr>
        <w:t xml:space="preserve"> </w:t>
      </w:r>
      <w:r w:rsidRPr="00022795">
        <w:rPr>
          <w:rFonts w:ascii="Times New Roman" w:eastAsia="Calibri" w:hAnsi="Times New Roman" w:cs="Times New Roman"/>
          <w:sz w:val="28"/>
          <w:szCs w:val="28"/>
        </w:rPr>
        <w:t>твору.</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2.4. Робота з епіграфом</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Прочитайте епіграф до нашого уроку.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Чи згодні ви зі словами Нестайка?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Що для вас означає дружба? </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Під час уроку ми ще звернемось до коментування цього вислову.</w:t>
      </w:r>
    </w:p>
    <w:p w:rsidR="00057A16" w:rsidRPr="00022795" w:rsidRDefault="00057A16" w:rsidP="00057A16">
      <w:pPr>
        <w:spacing w:line="240" w:lineRule="auto"/>
        <w:contextualSpacing/>
        <w:jc w:val="both"/>
        <w:rPr>
          <w:rFonts w:ascii="Times New Roman" w:hAnsi="Times New Roman" w:cs="Times New Roman"/>
          <w:b/>
          <w:sz w:val="28"/>
          <w:szCs w:val="28"/>
        </w:rPr>
      </w:pPr>
      <w:r w:rsidRPr="00022795">
        <w:rPr>
          <w:rFonts w:ascii="Times New Roman" w:hAnsi="Times New Roman" w:cs="Times New Roman"/>
          <w:b/>
          <w:sz w:val="28"/>
          <w:szCs w:val="28"/>
        </w:rPr>
        <w:t>ІІІ. Засвоєння нових знань і розвиток на їх основі вмінь і навичок</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3.1. Розповідь учителя (супровід: мультимедійна презентація)</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i/>
          <w:iCs/>
          <w:sz w:val="28"/>
          <w:szCs w:val="28"/>
        </w:rPr>
        <w:t xml:space="preserve"> </w:t>
      </w:r>
      <w:r w:rsidRPr="00022795">
        <w:rPr>
          <w:rFonts w:ascii="Times New Roman" w:hAnsi="Times New Roman" w:cs="Times New Roman"/>
          <w:i/>
          <w:iCs/>
          <w:sz w:val="28"/>
          <w:szCs w:val="28"/>
        </w:rPr>
        <w:tab/>
      </w:r>
      <w:r w:rsidRPr="00022795">
        <w:rPr>
          <w:rFonts w:ascii="Times New Roman" w:hAnsi="Times New Roman" w:cs="Times New Roman"/>
          <w:iCs/>
          <w:sz w:val="28"/>
          <w:szCs w:val="28"/>
        </w:rPr>
        <w:t>Народився в 1930 році.</w:t>
      </w:r>
      <w:r w:rsidRPr="00022795">
        <w:rPr>
          <w:rFonts w:ascii="Times New Roman" w:hAnsi="Times New Roman" w:cs="Times New Roman"/>
          <w:i/>
          <w:iCs/>
          <w:sz w:val="28"/>
          <w:szCs w:val="28"/>
        </w:rPr>
        <w:t xml:space="preserve"> </w:t>
      </w:r>
      <w:r w:rsidRPr="00022795">
        <w:rPr>
          <w:rFonts w:ascii="Times New Roman" w:hAnsi="Times New Roman" w:cs="Times New Roman"/>
          <w:sz w:val="28"/>
          <w:szCs w:val="28"/>
        </w:rPr>
        <w:t>Всеволод Нестайко належить до покоління, чиє дитинство обірвала війна. Дитячі роки письменника залишили згадку не лише про війну...</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Народився в місті Бердичеві Житомирської області. Батька хлопчик майже не пам'ятає. Йому було чотири роки, коли прийшла звістка про те, що тато загинув за кордоном, виконуючи державне завдання. Всеволод пригадує лише, як батько частував його смачними цукерками у прощальний вечір і як мама повела його й сестричку в цирк, щоб хоч якось розрадити після таткового від'їзду. А тато був веселою і товариською лю</w:t>
      </w:r>
      <w:r w:rsidRPr="00022795">
        <w:rPr>
          <w:rFonts w:ascii="Times New Roman" w:hAnsi="Times New Roman" w:cs="Times New Roman"/>
          <w:sz w:val="28"/>
          <w:szCs w:val="28"/>
        </w:rPr>
        <w:softHyphen/>
        <w:t>диною, знав п'ять мов. Довго сподівався Всеволод Зіновійович, що батько все ще повернеться, тільки недавно перестав чекати...</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Про Бердичів хлопчик нічого не пам'ятає, окрім страшного голоду тридцять третього. Рятуючись від голодомору, сім'я переїхала до Києва, де жила мамина сестра з чоловіком. З того часу Київ став рідним містом для письменника.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w:t>
      </w:r>
      <w:r w:rsidRPr="00022795">
        <w:rPr>
          <w:rFonts w:ascii="Times New Roman" w:hAnsi="Times New Roman" w:cs="Times New Roman"/>
          <w:sz w:val="28"/>
          <w:szCs w:val="28"/>
        </w:rPr>
        <w:tab/>
        <w:t xml:space="preserve">У дитинстві Всеволод був дуже хворобливим хлопчиком. Не було, здається, такої дитячої хвороби, </w:t>
      </w:r>
      <w:r>
        <w:rPr>
          <w:rFonts w:ascii="Times New Roman" w:hAnsi="Times New Roman" w:cs="Times New Roman"/>
          <w:sz w:val="28"/>
          <w:szCs w:val="28"/>
        </w:rPr>
        <w:t>на яку</w:t>
      </w:r>
      <w:r w:rsidRPr="00022795">
        <w:rPr>
          <w:rFonts w:ascii="Times New Roman" w:hAnsi="Times New Roman" w:cs="Times New Roman"/>
          <w:sz w:val="28"/>
          <w:szCs w:val="28"/>
        </w:rPr>
        <w:t xml:space="preserve"> б він не хворів. Мама вчителювала і не могла сидіти постійно біля сина. Доводилось зачиняти його самого вдома. Тому дитинство для Всеволода – це самотність. Сидів у коридорі під дверима і вслухався в жахливу тишу, а в уяві вимальовувалися різні потвори і чудовиська. Тоді починав гірко плакати, але його ніхто не чув. Хіба якась сусідка підійде з того боку дверей, поговорить хвилинку-другу і піде у своїх справах. Наперекір жахливим картинам почав вигадувати смішні історії (у роду в них усі були жартунами). Отак і змагалися між собою жахи і веселі дотепи.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lastRenderedPageBreak/>
        <w:t xml:space="preserve">     </w:t>
      </w:r>
      <w:r w:rsidRPr="00022795">
        <w:rPr>
          <w:rFonts w:ascii="Times New Roman" w:hAnsi="Times New Roman" w:cs="Times New Roman"/>
          <w:sz w:val="28"/>
          <w:szCs w:val="28"/>
        </w:rPr>
        <w:tab/>
        <w:t>А потім була школа. І знову залишався сам, але самотність уже змінилась на самостійність. На одному з уроків у першому класі надокучило Всеволодові сидіти, він неквапом підвівся з місця і пішов собі між партами.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Ти куди? – здивовано запитала вчителька Ліна Митрофанівна.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Нікуди. Я просто гуляю. Мені казала мама, що сидіти довго на одному місці не можна.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w:t>
      </w:r>
      <w:r w:rsidRPr="00022795">
        <w:rPr>
          <w:rFonts w:ascii="Times New Roman" w:hAnsi="Times New Roman" w:cs="Times New Roman"/>
          <w:sz w:val="28"/>
          <w:szCs w:val="28"/>
        </w:rPr>
        <w:tab/>
        <w:t>Отак і прогулювався декілька днів, аж поки Вася Мостовой не підставив йому ногу і хлопчик не гепнувся на втіху всьому класові...</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w:t>
      </w:r>
      <w:r w:rsidRPr="00022795">
        <w:rPr>
          <w:rFonts w:ascii="Times New Roman" w:hAnsi="Times New Roman" w:cs="Times New Roman"/>
          <w:sz w:val="28"/>
          <w:szCs w:val="28"/>
        </w:rPr>
        <w:tab/>
        <w:t>...  Почалась Друга світова війна. Мама не встигла евакуюватися, тому що хлопчик знову захворів. Серце її розривалося, бо дочка в цей час була в Москві (вона там вчилася в інституті). Цілих два роки про неї нічого не знали. Мама підпільно організувала школу, вчила Всеволода і його однолітків...</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Згодом Всеволод Нестайко був і столяром, і візником, і репетитором. Багато професій поміняв.  Пізніше закінчив філологічний факультет Київського державного університету імені Т. Г. Шевченка, став дитячим письменником.</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w:t>
      </w:r>
      <w:r w:rsidRPr="00022795">
        <w:rPr>
          <w:rFonts w:ascii="Times New Roman" w:hAnsi="Times New Roman" w:cs="Times New Roman"/>
          <w:sz w:val="28"/>
          <w:szCs w:val="28"/>
        </w:rPr>
        <w:tab/>
        <w:t>Всеволод Нестайко працював у редакціях журналів «Дніпро», «Барвінок», у видавництві «Молодь»,  де й було надруковано його першу книжку «Шурка і Шурко». Це був добрий почин</w:t>
      </w:r>
      <w:r>
        <w:rPr>
          <w:rFonts w:ascii="Times New Roman" w:hAnsi="Times New Roman" w:cs="Times New Roman"/>
          <w:sz w:val="28"/>
          <w:szCs w:val="28"/>
        </w:rPr>
        <w:t>:</w:t>
      </w:r>
      <w:r w:rsidRPr="00022795">
        <w:rPr>
          <w:rFonts w:ascii="Times New Roman" w:hAnsi="Times New Roman" w:cs="Times New Roman"/>
          <w:sz w:val="28"/>
          <w:szCs w:val="28"/>
        </w:rPr>
        <w:t xml:space="preserve"> наступними були у творчому доробку повісті, оповідання для дітей: «В країні сонячних зайчиків», «Пригоди Робінзона Кукурудзо», «Незнайомець з тринадцятої квартири», «Таємниця трьох невідомих», «Пригоди близнят-козенят», «Тореадори з Васюківки», «Пригоди Грицька Половинки», «Незвичайні пригоди у лісовій школі», «П'ятірка з хвостиком» та багато інших. У них – дотепні, жваві, веселі, розумні, кмітливі, сміливі маленькі герої в різних життєвих ситуаціях, часом і драматичних, і зовсім химерних, сфантазованих. А поряд – добрий, лагідний дух самого автора, що несе в наш непростий світ добро і любов. І це Всеволод Нестайко робить настільки щиро й чесно – його твори не залишають байдужим жодного читача. Саме тому вони перекладені багатьма мовами світу. </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Твори письменника є популярними: з повість-казку «Незвичайні пригоди у лісовій школі» митець був удостоєний премії імені Лесі Українки. Фільм за твором «Тореадори з Васюківки» одержав Гран-Прі на Міжнародному фестивалі в Австралії, фільм за твором «Одиниця з обманом» – спеціальний приз на Міжнародному фестивалі в Габрово. </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Рішенням Міжнародної ради з дитячої та юнацької літератури книжку «Тореадори з Васюківки» включено до особливого Почесного списку Г.-Х. Андерсена.</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3.2. Робота з підручником</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Да</w:t>
      </w:r>
      <w:r w:rsidRPr="00022795">
        <w:rPr>
          <w:rFonts w:ascii="Times New Roman" w:hAnsi="Times New Roman" w:cs="Times New Roman"/>
          <w:color w:val="000000"/>
          <w:sz w:val="28"/>
          <w:szCs w:val="28"/>
        </w:rPr>
        <w:t>вайте прочитаємо спогади В. Нестайка про свої шкільні роки й дитинство (с. 122, 2 абзац)</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3.3. Бесіда за біографічними фактами</w:t>
      </w:r>
    </w:p>
    <w:p w:rsidR="00057A16" w:rsidRPr="00022795" w:rsidRDefault="00057A16" w:rsidP="00057A16">
      <w:pPr>
        <w:spacing w:line="240" w:lineRule="auto"/>
        <w:contextualSpacing/>
        <w:jc w:val="both"/>
        <w:rPr>
          <w:rFonts w:ascii="Times New Roman" w:hAnsi="Times New Roman" w:cs="Times New Roman"/>
          <w:color w:val="000000"/>
          <w:sz w:val="28"/>
          <w:szCs w:val="28"/>
        </w:rPr>
      </w:pPr>
      <w:r w:rsidRPr="00022795">
        <w:rPr>
          <w:rFonts w:ascii="Times New Roman" w:hAnsi="Times New Roman" w:cs="Times New Roman"/>
          <w:sz w:val="28"/>
          <w:szCs w:val="28"/>
        </w:rPr>
        <w:t>– Я</w:t>
      </w:r>
      <w:r w:rsidRPr="00022795">
        <w:rPr>
          <w:rFonts w:ascii="Times New Roman" w:hAnsi="Times New Roman" w:cs="Times New Roman"/>
          <w:color w:val="000000"/>
          <w:sz w:val="28"/>
          <w:szCs w:val="28"/>
        </w:rPr>
        <w:t xml:space="preserve">кі факти з життя письменника вас зацікавили? </w:t>
      </w:r>
    </w:p>
    <w:p w:rsidR="00057A16" w:rsidRPr="00022795" w:rsidRDefault="00057A16" w:rsidP="00057A16">
      <w:pPr>
        <w:spacing w:line="240" w:lineRule="auto"/>
        <w:contextualSpacing/>
        <w:jc w:val="both"/>
        <w:rPr>
          <w:rFonts w:ascii="Times New Roman" w:hAnsi="Times New Roman" w:cs="Times New Roman"/>
          <w:color w:val="000000"/>
          <w:sz w:val="28"/>
          <w:szCs w:val="28"/>
        </w:rPr>
      </w:pPr>
      <w:r w:rsidRPr="00022795">
        <w:rPr>
          <w:rFonts w:ascii="Times New Roman" w:hAnsi="Times New Roman" w:cs="Times New Roman"/>
          <w:sz w:val="28"/>
          <w:szCs w:val="28"/>
        </w:rPr>
        <w:t>–</w:t>
      </w:r>
      <w:r w:rsidRPr="00022795">
        <w:rPr>
          <w:rFonts w:ascii="Times New Roman" w:hAnsi="Times New Roman" w:cs="Times New Roman"/>
          <w:color w:val="000000"/>
          <w:sz w:val="28"/>
          <w:szCs w:val="28"/>
        </w:rPr>
        <w:t xml:space="preserve"> Що ви можете сказати про дитинство письменника? (припало на воєнні роки, тата було вбито, сестра навчалася в Москві).</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w:t>
      </w:r>
      <w:r w:rsidRPr="00022795">
        <w:rPr>
          <w:rFonts w:ascii="Times New Roman" w:hAnsi="Times New Roman" w:cs="Times New Roman"/>
          <w:color w:val="000000"/>
          <w:sz w:val="28"/>
          <w:szCs w:val="28"/>
        </w:rPr>
        <w:t xml:space="preserve"> Розкажіть про шкільні роки письменника. (Його називали «Море горить», «Пожежна команда», бо волосся було руде  і стирчало </w:t>
      </w:r>
      <w:r>
        <w:rPr>
          <w:rFonts w:ascii="Times New Roman" w:hAnsi="Times New Roman" w:cs="Times New Roman"/>
          <w:color w:val="000000"/>
          <w:sz w:val="28"/>
          <w:szCs w:val="28"/>
        </w:rPr>
        <w:t xml:space="preserve">ніби </w:t>
      </w:r>
      <w:r w:rsidRPr="00022795">
        <w:rPr>
          <w:rFonts w:ascii="Times New Roman" w:hAnsi="Times New Roman" w:cs="Times New Roman"/>
          <w:color w:val="000000"/>
          <w:sz w:val="28"/>
          <w:szCs w:val="28"/>
        </w:rPr>
        <w:t xml:space="preserve">голки у </w:t>
      </w:r>
      <w:r w:rsidRPr="00022795">
        <w:rPr>
          <w:rFonts w:ascii="Times New Roman" w:hAnsi="Times New Roman" w:cs="Times New Roman"/>
          <w:sz w:val="28"/>
          <w:szCs w:val="28"/>
        </w:rPr>
        <w:t>ї</w:t>
      </w:r>
      <w:r w:rsidRPr="00022795">
        <w:rPr>
          <w:rFonts w:ascii="Times New Roman" w:hAnsi="Times New Roman" w:cs="Times New Roman"/>
          <w:color w:val="000000"/>
          <w:sz w:val="28"/>
          <w:szCs w:val="28"/>
        </w:rPr>
        <w:t>жака).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lastRenderedPageBreak/>
        <w:t>–</w:t>
      </w:r>
      <w:r w:rsidRPr="00022795">
        <w:rPr>
          <w:rFonts w:ascii="Times New Roman" w:hAnsi="Times New Roman" w:cs="Times New Roman"/>
          <w:color w:val="000000"/>
          <w:sz w:val="28"/>
          <w:szCs w:val="28"/>
        </w:rPr>
        <w:t xml:space="preserve"> Який перший твір написаний письменником?</w:t>
      </w:r>
      <w:r w:rsidRPr="00022795">
        <w:rPr>
          <w:rFonts w:ascii="Times New Roman" w:hAnsi="Times New Roman" w:cs="Times New Roman"/>
          <w:sz w:val="28"/>
          <w:szCs w:val="28"/>
        </w:rPr>
        <w:t xml:space="preserve"> (книжка «Шурка і Шурко»).</w:t>
      </w:r>
    </w:p>
    <w:p w:rsidR="00057A16" w:rsidRPr="00022795" w:rsidRDefault="00057A16" w:rsidP="00057A16">
      <w:pPr>
        <w:spacing w:line="240" w:lineRule="auto"/>
        <w:contextualSpacing/>
        <w:jc w:val="both"/>
        <w:rPr>
          <w:rFonts w:ascii="Times New Roman" w:hAnsi="Times New Roman" w:cs="Times New Roman"/>
          <w:bCs/>
          <w:i/>
          <w:sz w:val="28"/>
          <w:szCs w:val="28"/>
        </w:rPr>
      </w:pPr>
      <w:r w:rsidRPr="00022795">
        <w:rPr>
          <w:rFonts w:ascii="Times New Roman" w:hAnsi="Times New Roman" w:cs="Times New Roman"/>
          <w:bCs/>
          <w:i/>
          <w:sz w:val="28"/>
          <w:szCs w:val="28"/>
        </w:rPr>
        <w:t>3.4. Робота з теоретико-літературними поняттями.</w:t>
      </w:r>
    </w:p>
    <w:p w:rsidR="00057A16" w:rsidRPr="00022795" w:rsidRDefault="00057A16" w:rsidP="00057A16">
      <w:pPr>
        <w:spacing w:line="240" w:lineRule="auto"/>
        <w:ind w:firstLine="708"/>
        <w:contextualSpacing/>
        <w:jc w:val="both"/>
        <w:rPr>
          <w:rFonts w:ascii="Times New Roman" w:hAnsi="Times New Roman" w:cs="Times New Roman"/>
          <w:iCs/>
          <w:sz w:val="28"/>
          <w:szCs w:val="28"/>
        </w:rPr>
      </w:pPr>
      <w:r w:rsidRPr="00022795">
        <w:rPr>
          <w:rFonts w:ascii="Times New Roman" w:hAnsi="Times New Roman" w:cs="Times New Roman"/>
          <w:iCs/>
          <w:sz w:val="28"/>
          <w:szCs w:val="28"/>
        </w:rPr>
        <w:t xml:space="preserve">Твір В. Нестайка «Тореодори з Васюківки» </w:t>
      </w:r>
      <w:r w:rsidRPr="00022795">
        <w:rPr>
          <w:rFonts w:ascii="Times New Roman" w:hAnsi="Times New Roman" w:cs="Times New Roman"/>
          <w:sz w:val="28"/>
          <w:szCs w:val="28"/>
        </w:rPr>
        <w:t>–</w:t>
      </w:r>
      <w:r w:rsidRPr="00022795">
        <w:rPr>
          <w:rFonts w:ascii="Times New Roman" w:hAnsi="Times New Roman" w:cs="Times New Roman"/>
          <w:iCs/>
          <w:sz w:val="28"/>
          <w:szCs w:val="28"/>
        </w:rPr>
        <w:t xml:space="preserve"> повість-трилогія, що складається з трьох книг: «Пригоди Робінзона Кукурузо» (1964), «Незнайомець з 13 квартири» (1966), «Таємниця трьох невідомих» (1970).</w:t>
      </w:r>
    </w:p>
    <w:p w:rsidR="00057A16" w:rsidRPr="00022795" w:rsidRDefault="00057A16" w:rsidP="00057A16">
      <w:pPr>
        <w:pStyle w:val="a4"/>
        <w:ind w:firstLine="708"/>
        <w:contextualSpacing/>
        <w:jc w:val="both"/>
        <w:rPr>
          <w:rFonts w:ascii="Times New Roman" w:hAnsi="Times New Roman" w:cs="Times New Roman"/>
          <w:b/>
          <w:i/>
          <w:iCs/>
          <w:sz w:val="28"/>
          <w:szCs w:val="28"/>
        </w:rPr>
      </w:pPr>
      <w:r w:rsidRPr="00022795">
        <w:rPr>
          <w:rFonts w:ascii="Times New Roman" w:hAnsi="Times New Roman" w:cs="Times New Roman"/>
          <w:b/>
          <w:i/>
          <w:iCs/>
          <w:sz w:val="28"/>
          <w:szCs w:val="28"/>
        </w:rPr>
        <w:t xml:space="preserve">Повість </w:t>
      </w:r>
      <w:r w:rsidRPr="00022795">
        <w:rPr>
          <w:rFonts w:ascii="Times New Roman" w:hAnsi="Times New Roman" w:cs="Times New Roman"/>
          <w:sz w:val="28"/>
          <w:szCs w:val="28"/>
        </w:rPr>
        <w:t>–</w:t>
      </w:r>
      <w:r w:rsidRPr="00022795">
        <w:rPr>
          <w:rFonts w:ascii="Times New Roman" w:hAnsi="Times New Roman" w:cs="Times New Roman"/>
          <w:b/>
          <w:i/>
          <w:iCs/>
          <w:sz w:val="28"/>
          <w:szCs w:val="28"/>
        </w:rPr>
        <w:t xml:space="preserve"> </w:t>
      </w:r>
      <w:r w:rsidRPr="00022795">
        <w:rPr>
          <w:rFonts w:ascii="Times New Roman" w:hAnsi="Times New Roman" w:cs="Times New Roman"/>
          <w:iCs/>
          <w:sz w:val="28"/>
          <w:szCs w:val="28"/>
        </w:rPr>
        <w:t>розповідний художній твір, у якому досить широко змальовано життя одного чи кількох героїв протягом досить тривалого часу</w:t>
      </w:r>
      <w:r w:rsidRPr="00022795">
        <w:rPr>
          <w:rFonts w:ascii="Times New Roman" w:hAnsi="Times New Roman" w:cs="Times New Roman"/>
          <w:b/>
          <w:i/>
          <w:iCs/>
          <w:sz w:val="28"/>
          <w:szCs w:val="28"/>
        </w:rPr>
        <w:t xml:space="preserve">. </w:t>
      </w:r>
      <w:r w:rsidRPr="00022795">
        <w:rPr>
          <w:rFonts w:ascii="Times New Roman" w:hAnsi="Times New Roman" w:cs="Times New Roman"/>
          <w:sz w:val="28"/>
          <w:szCs w:val="28"/>
        </w:rPr>
        <w:t>Розрізняють повісті історичні, науково-фантастичні, соціально-побутові, пригодницькі, біографічні.</w:t>
      </w:r>
    </w:p>
    <w:p w:rsidR="00057A16" w:rsidRPr="00022795" w:rsidRDefault="00057A16" w:rsidP="00057A16">
      <w:pPr>
        <w:pStyle w:val="a4"/>
        <w:ind w:firstLine="708"/>
        <w:contextualSpacing/>
        <w:jc w:val="both"/>
        <w:rPr>
          <w:rFonts w:ascii="Times New Roman" w:hAnsi="Times New Roman" w:cs="Times New Roman"/>
          <w:iCs/>
          <w:sz w:val="28"/>
          <w:szCs w:val="28"/>
        </w:rPr>
      </w:pPr>
      <w:r w:rsidRPr="00022795">
        <w:rPr>
          <w:rFonts w:ascii="Times New Roman" w:hAnsi="Times New Roman" w:cs="Times New Roman"/>
          <w:b/>
          <w:i/>
          <w:iCs/>
          <w:sz w:val="28"/>
          <w:szCs w:val="28"/>
        </w:rPr>
        <w:t xml:space="preserve">Особливості повісті: </w:t>
      </w:r>
      <w:r w:rsidRPr="00022795">
        <w:rPr>
          <w:rFonts w:ascii="Times New Roman" w:hAnsi="Times New Roman" w:cs="Times New Roman"/>
          <w:iCs/>
          <w:sz w:val="28"/>
          <w:szCs w:val="28"/>
        </w:rPr>
        <w:t>зображення значної кількості подій із життя одного або кількох головних героїв: розповідний спосіб викладу; тривалий час дії; докладність описів і розповіді про події та персонажів; прозова форма; середній обсяг.</w:t>
      </w:r>
    </w:p>
    <w:p w:rsidR="00057A16" w:rsidRPr="00022795" w:rsidRDefault="00057A16" w:rsidP="00057A16">
      <w:pPr>
        <w:pStyle w:val="a4"/>
        <w:ind w:firstLine="708"/>
        <w:contextualSpacing/>
        <w:jc w:val="both"/>
        <w:rPr>
          <w:rFonts w:ascii="Times New Roman" w:hAnsi="Times New Roman" w:cs="Times New Roman"/>
          <w:iCs/>
          <w:sz w:val="28"/>
          <w:szCs w:val="28"/>
        </w:rPr>
      </w:pPr>
      <w:r w:rsidRPr="00022795">
        <w:rPr>
          <w:rFonts w:ascii="Times New Roman" w:hAnsi="Times New Roman" w:cs="Times New Roman"/>
          <w:iCs/>
          <w:sz w:val="28"/>
          <w:szCs w:val="28"/>
        </w:rPr>
        <w:t xml:space="preserve">Повість «Тореодори з Васюківки» В. Нестайка є гумористично-пригодницька. </w:t>
      </w:r>
    </w:p>
    <w:p w:rsidR="00057A16" w:rsidRPr="00022795" w:rsidRDefault="00057A16" w:rsidP="00057A16">
      <w:pPr>
        <w:pStyle w:val="a4"/>
        <w:ind w:firstLine="708"/>
        <w:contextualSpacing/>
        <w:jc w:val="both"/>
        <w:rPr>
          <w:rFonts w:ascii="Times New Roman" w:hAnsi="Times New Roman" w:cs="Times New Roman"/>
          <w:sz w:val="28"/>
          <w:szCs w:val="28"/>
        </w:rPr>
      </w:pPr>
      <w:r w:rsidRPr="00022795">
        <w:rPr>
          <w:rFonts w:ascii="Times New Roman" w:hAnsi="Times New Roman" w:cs="Times New Roman"/>
          <w:b/>
          <w:i/>
          <w:iCs/>
          <w:sz w:val="28"/>
          <w:szCs w:val="28"/>
        </w:rPr>
        <w:t xml:space="preserve">Пригодницький твір </w:t>
      </w:r>
      <w:r w:rsidRPr="00022795">
        <w:rPr>
          <w:rFonts w:ascii="Times New Roman" w:hAnsi="Times New Roman" w:cs="Times New Roman"/>
          <w:sz w:val="28"/>
          <w:szCs w:val="28"/>
        </w:rPr>
        <w:t>–</w:t>
      </w:r>
      <w:r w:rsidRPr="00022795">
        <w:rPr>
          <w:rFonts w:ascii="Times New Roman" w:hAnsi="Times New Roman" w:cs="Times New Roman"/>
          <w:b/>
          <w:i/>
          <w:iCs/>
          <w:sz w:val="28"/>
          <w:szCs w:val="28"/>
        </w:rPr>
        <w:t xml:space="preserve"> </w:t>
      </w:r>
      <w:r w:rsidRPr="00022795">
        <w:rPr>
          <w:rFonts w:ascii="Times New Roman" w:hAnsi="Times New Roman" w:cs="Times New Roman"/>
          <w:iCs/>
          <w:sz w:val="28"/>
          <w:szCs w:val="28"/>
        </w:rPr>
        <w:t>це твір, в якому зображені непередбачені, несподівані події, випадки, що трапляються з героями під час подорожі, мандрівки</w:t>
      </w:r>
    </w:p>
    <w:p w:rsidR="00057A16" w:rsidRPr="00022795" w:rsidRDefault="00057A16" w:rsidP="00057A16">
      <w:pPr>
        <w:pStyle w:val="a4"/>
        <w:contextualSpacing/>
        <w:jc w:val="both"/>
        <w:rPr>
          <w:rFonts w:ascii="Times New Roman" w:hAnsi="Times New Roman" w:cs="Times New Roman"/>
          <w:i/>
          <w:sz w:val="28"/>
          <w:szCs w:val="28"/>
        </w:rPr>
      </w:pPr>
      <w:r w:rsidRPr="00022795">
        <w:rPr>
          <w:rFonts w:ascii="Times New Roman" w:hAnsi="Times New Roman" w:cs="Times New Roman"/>
          <w:bCs/>
          <w:i/>
          <w:sz w:val="28"/>
          <w:szCs w:val="28"/>
        </w:rPr>
        <w:t xml:space="preserve">3.5. </w:t>
      </w:r>
      <w:r>
        <w:rPr>
          <w:rFonts w:ascii="Times New Roman" w:hAnsi="Times New Roman" w:cs="Times New Roman"/>
          <w:bCs/>
          <w:i/>
          <w:sz w:val="28"/>
          <w:szCs w:val="28"/>
        </w:rPr>
        <w:t>Довідка вчителя</w:t>
      </w:r>
      <w:r w:rsidRPr="00022795">
        <w:rPr>
          <w:rFonts w:ascii="Times New Roman" w:hAnsi="Times New Roman" w:cs="Times New Roman"/>
          <w:i/>
          <w:sz w:val="28"/>
          <w:szCs w:val="28"/>
        </w:rPr>
        <w:t xml:space="preserve"> </w:t>
      </w:r>
    </w:p>
    <w:p w:rsidR="00057A16" w:rsidRPr="00022795" w:rsidRDefault="00057A16" w:rsidP="00057A16">
      <w:pPr>
        <w:pStyle w:val="a4"/>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Потребує пояснення й сама назва твору.</w:t>
      </w:r>
    </w:p>
    <w:p w:rsidR="00057A16" w:rsidRDefault="00057A16" w:rsidP="00057A16">
      <w:pPr>
        <w:pStyle w:val="a4"/>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Хто ж такі тореадори? </w:t>
      </w:r>
    </w:p>
    <w:p w:rsidR="00057A16" w:rsidRPr="00022795" w:rsidRDefault="00057A16" w:rsidP="00057A16">
      <w:pPr>
        <w:pStyle w:val="a4"/>
        <w:ind w:firstLine="708"/>
        <w:contextualSpacing/>
        <w:jc w:val="both"/>
        <w:rPr>
          <w:rFonts w:ascii="Times New Roman" w:hAnsi="Times New Roman" w:cs="Times New Roman"/>
          <w:sz w:val="28"/>
          <w:szCs w:val="28"/>
        </w:rPr>
      </w:pPr>
      <w:r>
        <w:rPr>
          <w:rFonts w:ascii="Times New Roman" w:hAnsi="Times New Roman" w:cs="Times New Roman"/>
          <w:sz w:val="28"/>
          <w:szCs w:val="28"/>
        </w:rPr>
        <w:t>У «</w:t>
      </w:r>
      <w:r w:rsidRPr="00022795">
        <w:rPr>
          <w:rFonts w:ascii="Times New Roman" w:hAnsi="Times New Roman" w:cs="Times New Roman"/>
          <w:sz w:val="28"/>
          <w:szCs w:val="28"/>
        </w:rPr>
        <w:t>Тлумачн</w:t>
      </w:r>
      <w:r>
        <w:rPr>
          <w:rFonts w:ascii="Times New Roman" w:hAnsi="Times New Roman" w:cs="Times New Roman"/>
          <w:sz w:val="28"/>
          <w:szCs w:val="28"/>
        </w:rPr>
        <w:t>ому</w:t>
      </w:r>
      <w:r w:rsidRPr="00022795">
        <w:rPr>
          <w:rFonts w:ascii="Times New Roman" w:hAnsi="Times New Roman" w:cs="Times New Roman"/>
          <w:sz w:val="28"/>
          <w:szCs w:val="28"/>
        </w:rPr>
        <w:t xml:space="preserve"> словник</w:t>
      </w:r>
      <w:r>
        <w:rPr>
          <w:rFonts w:ascii="Times New Roman" w:hAnsi="Times New Roman" w:cs="Times New Roman"/>
          <w:sz w:val="28"/>
          <w:szCs w:val="28"/>
        </w:rPr>
        <w:t>у</w:t>
      </w:r>
      <w:r w:rsidRPr="00022795">
        <w:rPr>
          <w:rFonts w:ascii="Times New Roman" w:hAnsi="Times New Roman" w:cs="Times New Roman"/>
          <w:sz w:val="28"/>
          <w:szCs w:val="28"/>
        </w:rPr>
        <w:t xml:space="preserve"> української мови</w:t>
      </w:r>
      <w:r>
        <w:rPr>
          <w:rFonts w:ascii="Times New Roman" w:hAnsi="Times New Roman" w:cs="Times New Roman"/>
          <w:sz w:val="28"/>
          <w:szCs w:val="28"/>
        </w:rPr>
        <w:t>»</w:t>
      </w:r>
      <w:r w:rsidRPr="00022795">
        <w:rPr>
          <w:rFonts w:ascii="Times New Roman" w:hAnsi="Times New Roman" w:cs="Times New Roman"/>
          <w:sz w:val="28"/>
          <w:szCs w:val="28"/>
        </w:rPr>
        <w:t xml:space="preserve"> за редакцією І. Білодіда </w:t>
      </w:r>
      <w:r>
        <w:rPr>
          <w:rFonts w:ascii="Times New Roman" w:hAnsi="Times New Roman" w:cs="Times New Roman"/>
          <w:sz w:val="28"/>
          <w:szCs w:val="28"/>
        </w:rPr>
        <w:t>потрактоване</w:t>
      </w:r>
      <w:r w:rsidRPr="00022795">
        <w:rPr>
          <w:rFonts w:ascii="Times New Roman" w:hAnsi="Times New Roman" w:cs="Times New Roman"/>
          <w:sz w:val="28"/>
          <w:szCs w:val="28"/>
        </w:rPr>
        <w:t xml:space="preserve"> це слово так: </w:t>
      </w:r>
      <w:r w:rsidRPr="00022795">
        <w:rPr>
          <w:rFonts w:ascii="Times New Roman" w:hAnsi="Times New Roman" w:cs="Times New Roman"/>
          <w:b/>
          <w:bCs/>
          <w:sz w:val="28"/>
          <w:szCs w:val="28"/>
        </w:rPr>
        <w:t>тореадор</w:t>
      </w:r>
      <w:r w:rsidRPr="00022795">
        <w:rPr>
          <w:rFonts w:ascii="Times New Roman" w:hAnsi="Times New Roman" w:cs="Times New Roman"/>
          <w:sz w:val="28"/>
          <w:szCs w:val="28"/>
        </w:rPr>
        <w:t> (від іспанського тореадор) – учасник бою биків в Іспанії, у країнах Латинської Америки.</w:t>
      </w:r>
    </w:p>
    <w:p w:rsidR="00057A16" w:rsidRPr="00022795" w:rsidRDefault="00057A16" w:rsidP="00057A16">
      <w:pPr>
        <w:pStyle w:val="a4"/>
        <w:contextualSpacing/>
        <w:jc w:val="both"/>
        <w:rPr>
          <w:rFonts w:ascii="Times New Roman" w:hAnsi="Times New Roman" w:cs="Times New Roman"/>
          <w:i/>
          <w:sz w:val="28"/>
          <w:szCs w:val="28"/>
        </w:rPr>
      </w:pPr>
      <w:r w:rsidRPr="00022795">
        <w:rPr>
          <w:rFonts w:ascii="Times New Roman" w:hAnsi="Times New Roman" w:cs="Times New Roman"/>
          <w:i/>
          <w:sz w:val="28"/>
          <w:szCs w:val="28"/>
        </w:rPr>
        <w:t>3.6. Повідомлення учнів</w:t>
      </w:r>
      <w:r>
        <w:rPr>
          <w:rFonts w:ascii="Times New Roman" w:hAnsi="Times New Roman" w:cs="Times New Roman"/>
          <w:i/>
          <w:sz w:val="28"/>
          <w:szCs w:val="28"/>
        </w:rPr>
        <w:t xml:space="preserve"> (про тореадорів, кориду)</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3.7. Перегляд буктрейлера</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 xml:space="preserve">3.8. </w:t>
      </w:r>
      <w:r>
        <w:rPr>
          <w:rFonts w:ascii="Times New Roman" w:hAnsi="Times New Roman" w:cs="Times New Roman"/>
          <w:i/>
          <w:sz w:val="28"/>
          <w:szCs w:val="28"/>
        </w:rPr>
        <w:t xml:space="preserve"> Бесіда з учнями</w:t>
      </w:r>
      <w:r w:rsidRPr="00022795">
        <w:rPr>
          <w:rFonts w:ascii="Times New Roman" w:hAnsi="Times New Roman" w:cs="Times New Roman"/>
          <w:i/>
          <w:sz w:val="28"/>
          <w:szCs w:val="28"/>
        </w:rPr>
        <w:t>.</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w:t>
      </w:r>
      <w:r w:rsidRPr="00022795">
        <w:rPr>
          <w:rFonts w:ascii="Times New Roman" w:hAnsi="Times New Roman" w:cs="Times New Roman"/>
          <w:i/>
          <w:sz w:val="28"/>
          <w:szCs w:val="28"/>
        </w:rPr>
        <w:t xml:space="preserve"> </w:t>
      </w:r>
      <w:r w:rsidRPr="00022795">
        <w:rPr>
          <w:rFonts w:ascii="Times New Roman" w:hAnsi="Times New Roman" w:cs="Times New Roman"/>
          <w:sz w:val="28"/>
          <w:szCs w:val="28"/>
        </w:rPr>
        <w:t xml:space="preserve">Які епізоди твору Всеволода Нестайка «Тореадори з Васюківки»  ви переглянули? </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Який  висновок про головних героїв ми можемо зробити? </w:t>
      </w:r>
    </w:p>
    <w:p w:rsidR="00057A16" w:rsidRPr="00022795" w:rsidRDefault="00057A16" w:rsidP="00057A16">
      <w:pPr>
        <w:spacing w:line="240" w:lineRule="auto"/>
        <w:contextualSpacing/>
        <w:jc w:val="both"/>
        <w:rPr>
          <w:rFonts w:ascii="Times New Roman" w:hAnsi="Times New Roman" w:cs="Times New Roman"/>
          <w:iCs/>
          <w:sz w:val="28"/>
          <w:szCs w:val="28"/>
        </w:rPr>
      </w:pPr>
      <w:r w:rsidRPr="00022795">
        <w:rPr>
          <w:rFonts w:ascii="Times New Roman" w:hAnsi="Times New Roman" w:cs="Times New Roman"/>
          <w:i/>
          <w:sz w:val="28"/>
          <w:szCs w:val="28"/>
        </w:rPr>
        <w:t xml:space="preserve">3.9. </w:t>
      </w:r>
      <w:r>
        <w:rPr>
          <w:rFonts w:ascii="Times New Roman" w:hAnsi="Times New Roman" w:cs="Times New Roman"/>
          <w:i/>
          <w:sz w:val="28"/>
          <w:szCs w:val="28"/>
        </w:rPr>
        <w:t>Словникова робота</w:t>
      </w:r>
      <w:r w:rsidRPr="00022795">
        <w:rPr>
          <w:rFonts w:ascii="Times New Roman" w:hAnsi="Times New Roman" w:cs="Times New Roman"/>
          <w:iCs/>
          <w:sz w:val="28"/>
          <w:szCs w:val="28"/>
        </w:rPr>
        <w:t xml:space="preserve"> </w:t>
      </w:r>
    </w:p>
    <w:p w:rsidR="00057A16" w:rsidRPr="00022795" w:rsidRDefault="00057A16" w:rsidP="00057A16">
      <w:pPr>
        <w:spacing w:line="240" w:lineRule="auto"/>
        <w:contextualSpacing/>
        <w:jc w:val="both"/>
        <w:rPr>
          <w:rFonts w:ascii="Times New Roman" w:hAnsi="Times New Roman" w:cs="Times New Roman"/>
          <w:color w:val="000000"/>
          <w:sz w:val="28"/>
          <w:szCs w:val="28"/>
        </w:rPr>
      </w:pPr>
      <w:r w:rsidRPr="0018361E">
        <w:rPr>
          <w:rStyle w:val="a7"/>
          <w:rFonts w:ascii="Times New Roman" w:hAnsi="Times New Roman" w:cs="Times New Roman"/>
          <w:b w:val="0"/>
          <w:color w:val="000000"/>
          <w:sz w:val="28"/>
          <w:szCs w:val="28"/>
        </w:rPr>
        <w:t>Убоїще – п</w:t>
      </w:r>
      <w:r w:rsidRPr="0018361E">
        <w:rPr>
          <w:rFonts w:ascii="Times New Roman" w:hAnsi="Times New Roman" w:cs="Times New Roman"/>
          <w:color w:val="000000"/>
          <w:sz w:val="28"/>
          <w:szCs w:val="28"/>
        </w:rPr>
        <w:t>ро</w:t>
      </w:r>
      <w:r w:rsidRPr="00022795">
        <w:rPr>
          <w:rFonts w:ascii="Times New Roman" w:hAnsi="Times New Roman" w:cs="Times New Roman"/>
          <w:color w:val="000000"/>
          <w:sz w:val="28"/>
          <w:szCs w:val="28"/>
        </w:rPr>
        <w:t xml:space="preserve"> неслухняну, уперту, задирливу людину.</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Вишкварки – у переносному значенні бешкетники.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iCs/>
          <w:sz w:val="28"/>
          <w:szCs w:val="28"/>
        </w:rPr>
        <w:t>Ланко</w:t>
      </w:r>
      <w:r w:rsidRPr="00022795">
        <w:rPr>
          <w:rFonts w:ascii="Times New Roman" w:hAnsi="Times New Roman" w:cs="Times New Roman"/>
          <w:sz w:val="28"/>
          <w:szCs w:val="28"/>
        </w:rPr>
        <w:t>ва – раніше керівна посада.</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Погутькало – пугач, пташка.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Поголів’я – загальна кількість голів худоби в господарстві, області, країні.</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Ізолятор – виріб для ізоляції та кріплення дроту.</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Бугай – бик.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Крислатий – розлогий.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Баналюки – небилиці.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Калабаня – калюжа.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Анциболотники – лайливе слово, що означа</w:t>
      </w:r>
      <w:r>
        <w:rPr>
          <w:rFonts w:ascii="Times New Roman" w:hAnsi="Times New Roman" w:cs="Times New Roman"/>
          <w:sz w:val="28"/>
          <w:szCs w:val="28"/>
        </w:rPr>
        <w:t>є</w:t>
      </w:r>
      <w:r w:rsidRPr="00022795">
        <w:rPr>
          <w:rFonts w:ascii="Times New Roman" w:hAnsi="Times New Roman" w:cs="Times New Roman"/>
          <w:sz w:val="28"/>
          <w:szCs w:val="28"/>
        </w:rPr>
        <w:t xml:space="preserve"> болотний чорт.</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Баласт – додатковий вантаж.</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bCs/>
          <w:sz w:val="28"/>
          <w:szCs w:val="28"/>
        </w:rPr>
        <w:lastRenderedPageBreak/>
        <w:t>Перископ – о</w:t>
      </w:r>
      <w:r w:rsidRPr="00022795">
        <w:rPr>
          <w:rFonts w:ascii="Times New Roman" w:hAnsi="Times New Roman" w:cs="Times New Roman"/>
          <w:sz w:val="28"/>
          <w:szCs w:val="28"/>
        </w:rPr>
        <w:t xml:space="preserve">птичний прилад, що складається з системи дзеркал або призм, вмонтованих у металеві труби, і використовується для спостерігання з підводного човна, укриття і т. </w:t>
      </w:r>
      <w:r>
        <w:rPr>
          <w:rFonts w:ascii="Times New Roman" w:hAnsi="Times New Roman" w:cs="Times New Roman"/>
          <w:sz w:val="28"/>
          <w:szCs w:val="28"/>
        </w:rPr>
        <w:t>ін.</w:t>
      </w:r>
    </w:p>
    <w:p w:rsidR="00057A16" w:rsidRPr="00022795" w:rsidRDefault="00057A16" w:rsidP="00057A16">
      <w:pPr>
        <w:spacing w:line="240" w:lineRule="auto"/>
        <w:contextualSpacing/>
        <w:jc w:val="both"/>
        <w:rPr>
          <w:rFonts w:ascii="Times New Roman" w:hAnsi="Times New Roman" w:cs="Times New Roman"/>
          <w:i/>
          <w:iCs/>
          <w:sz w:val="28"/>
          <w:szCs w:val="28"/>
        </w:rPr>
      </w:pPr>
      <w:r w:rsidRPr="00022795">
        <w:rPr>
          <w:rFonts w:ascii="Times New Roman" w:hAnsi="Times New Roman" w:cs="Times New Roman"/>
          <w:i/>
          <w:iCs/>
          <w:sz w:val="28"/>
          <w:szCs w:val="28"/>
        </w:rPr>
        <w:t>3.1</w:t>
      </w:r>
      <w:r>
        <w:rPr>
          <w:rFonts w:ascii="Times New Roman" w:hAnsi="Times New Roman" w:cs="Times New Roman"/>
          <w:i/>
          <w:iCs/>
          <w:sz w:val="28"/>
          <w:szCs w:val="28"/>
        </w:rPr>
        <w:t>0</w:t>
      </w:r>
      <w:r w:rsidRPr="00022795">
        <w:rPr>
          <w:rFonts w:ascii="Times New Roman" w:hAnsi="Times New Roman" w:cs="Times New Roman"/>
          <w:i/>
          <w:iCs/>
          <w:sz w:val="28"/>
          <w:szCs w:val="28"/>
        </w:rPr>
        <w:t>.</w:t>
      </w:r>
      <w:r>
        <w:rPr>
          <w:rFonts w:ascii="Times New Roman" w:hAnsi="Times New Roman" w:cs="Times New Roman"/>
          <w:i/>
          <w:iCs/>
          <w:sz w:val="28"/>
          <w:szCs w:val="28"/>
        </w:rPr>
        <w:t xml:space="preserve"> Ідейно-тематичний аналіз змісту прочитаного</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w:t>
      </w:r>
      <w:r w:rsidRPr="00022795">
        <w:rPr>
          <w:rFonts w:ascii="Times New Roman" w:hAnsi="Times New Roman" w:cs="Times New Roman"/>
          <w:iCs/>
          <w:sz w:val="28"/>
          <w:szCs w:val="28"/>
        </w:rPr>
        <w:t xml:space="preserve"> Які </w:t>
      </w:r>
      <w:r>
        <w:rPr>
          <w:rFonts w:ascii="Times New Roman" w:hAnsi="Times New Roman" w:cs="Times New Roman"/>
          <w:iCs/>
          <w:sz w:val="28"/>
          <w:szCs w:val="28"/>
        </w:rPr>
        <w:t xml:space="preserve">враження </w:t>
      </w:r>
      <w:r w:rsidRPr="00022795">
        <w:rPr>
          <w:rFonts w:ascii="Times New Roman" w:hAnsi="Times New Roman" w:cs="Times New Roman"/>
          <w:iCs/>
          <w:sz w:val="28"/>
          <w:szCs w:val="28"/>
        </w:rPr>
        <w:t xml:space="preserve">у </w:t>
      </w:r>
      <w:r w:rsidRPr="00022795">
        <w:rPr>
          <w:rFonts w:ascii="Times New Roman" w:hAnsi="Times New Roman" w:cs="Times New Roman"/>
          <w:sz w:val="28"/>
          <w:szCs w:val="28"/>
        </w:rPr>
        <w:t>вас</w:t>
      </w:r>
      <w:r w:rsidRPr="00022795">
        <w:rPr>
          <w:rFonts w:ascii="Times New Roman" w:hAnsi="Times New Roman" w:cs="Times New Roman"/>
          <w:iCs/>
          <w:sz w:val="28"/>
          <w:szCs w:val="28"/>
        </w:rPr>
        <w:t xml:space="preserve"> </w:t>
      </w:r>
      <w:r w:rsidRPr="00022795">
        <w:rPr>
          <w:rFonts w:ascii="Times New Roman" w:hAnsi="Times New Roman" w:cs="Times New Roman"/>
          <w:sz w:val="28"/>
          <w:szCs w:val="28"/>
        </w:rPr>
        <w:t>виникли пі</w:t>
      </w:r>
      <w:r>
        <w:rPr>
          <w:rFonts w:ascii="Times New Roman" w:hAnsi="Times New Roman" w:cs="Times New Roman"/>
          <w:sz w:val="28"/>
          <w:szCs w:val="28"/>
        </w:rPr>
        <w:t>д час ознайомлення зі змістом</w:t>
      </w:r>
      <w:r w:rsidRPr="00022795">
        <w:rPr>
          <w:rFonts w:ascii="Times New Roman" w:hAnsi="Times New Roman" w:cs="Times New Roman"/>
          <w:sz w:val="28"/>
          <w:szCs w:val="28"/>
        </w:rPr>
        <w:t xml:space="preserve"> повісті «Тореадори з Васюківки»</w:t>
      </w:r>
      <w:r>
        <w:rPr>
          <w:rFonts w:ascii="Times New Roman" w:hAnsi="Times New Roman" w:cs="Times New Roman"/>
          <w:sz w:val="28"/>
          <w:szCs w:val="28"/>
        </w:rPr>
        <w:t xml:space="preserve"> В. Нестайка</w:t>
      </w:r>
      <w:r w:rsidRPr="00022795">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Якими перед нами постають головні герої повісті В</w:t>
      </w:r>
      <w:r>
        <w:rPr>
          <w:rFonts w:ascii="Times New Roman" w:hAnsi="Times New Roman" w:cs="Times New Roman"/>
          <w:sz w:val="28"/>
          <w:szCs w:val="28"/>
        </w:rPr>
        <w:t>.</w:t>
      </w:r>
      <w:r w:rsidRPr="00022795">
        <w:rPr>
          <w:rFonts w:ascii="Times New Roman" w:hAnsi="Times New Roman" w:cs="Times New Roman"/>
          <w:sz w:val="28"/>
          <w:szCs w:val="28"/>
        </w:rPr>
        <w:t xml:space="preserve"> Нестайка «Тореадори з Васюківки»? </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У яку пригоду втрапляють друзі?</w:t>
      </w:r>
      <w:r>
        <w:rPr>
          <w:rFonts w:ascii="Times New Roman" w:hAnsi="Times New Roman" w:cs="Times New Roman"/>
          <w:sz w:val="28"/>
          <w:szCs w:val="28"/>
        </w:rPr>
        <w:t xml:space="preserve"> </w:t>
      </w:r>
      <w:r w:rsidRPr="00022795">
        <w:rPr>
          <w:rFonts w:ascii="Times New Roman" w:hAnsi="Times New Roman" w:cs="Times New Roman"/>
          <w:sz w:val="28"/>
          <w:szCs w:val="28"/>
        </w:rPr>
        <w:t>(риють метро)</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Про що це може свідчити?</w:t>
      </w:r>
      <w:r>
        <w:rPr>
          <w:rFonts w:ascii="Times New Roman" w:hAnsi="Times New Roman" w:cs="Times New Roman"/>
          <w:sz w:val="28"/>
          <w:szCs w:val="28"/>
        </w:rPr>
        <w:t xml:space="preserve"> </w:t>
      </w:r>
      <w:r w:rsidRPr="00022795">
        <w:rPr>
          <w:rFonts w:ascii="Times New Roman" w:hAnsi="Times New Roman" w:cs="Times New Roman"/>
          <w:sz w:val="28"/>
          <w:szCs w:val="28"/>
        </w:rPr>
        <w:t>(вин</w:t>
      </w:r>
      <w:r>
        <w:rPr>
          <w:rFonts w:ascii="Times New Roman" w:hAnsi="Times New Roman" w:cs="Times New Roman"/>
          <w:sz w:val="28"/>
          <w:szCs w:val="28"/>
        </w:rPr>
        <w:t>а</w:t>
      </w:r>
      <w:r w:rsidRPr="00022795">
        <w:rPr>
          <w:rFonts w:ascii="Times New Roman" w:hAnsi="Times New Roman" w:cs="Times New Roman"/>
          <w:sz w:val="28"/>
          <w:szCs w:val="28"/>
        </w:rPr>
        <w:t>хідливість, кмітливість, непосидючість)</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Чому Яві й Павлуші не вдасться здійснити свій план?</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Що ми дізнаємось з прочитаного уривку про Яву та його сім'ю?</w:t>
      </w:r>
      <w:r>
        <w:rPr>
          <w:rFonts w:ascii="Times New Roman" w:hAnsi="Times New Roman" w:cs="Times New Roman"/>
          <w:sz w:val="28"/>
          <w:szCs w:val="28"/>
        </w:rPr>
        <w:t xml:space="preserve"> Знайдіть відповідні цитати у тексті </w:t>
      </w:r>
      <w:r w:rsidRPr="00022795">
        <w:rPr>
          <w:rFonts w:ascii="Times New Roman" w:hAnsi="Times New Roman" w:cs="Times New Roman"/>
          <w:sz w:val="28"/>
          <w:szCs w:val="28"/>
        </w:rPr>
        <w:t>(с.</w:t>
      </w:r>
      <w:r>
        <w:rPr>
          <w:rFonts w:ascii="Times New Roman" w:hAnsi="Times New Roman" w:cs="Times New Roman"/>
          <w:sz w:val="28"/>
          <w:szCs w:val="28"/>
        </w:rPr>
        <w:t xml:space="preserve"> </w:t>
      </w:r>
      <w:r w:rsidRPr="00022795">
        <w:rPr>
          <w:rFonts w:ascii="Times New Roman" w:hAnsi="Times New Roman" w:cs="Times New Roman"/>
          <w:sz w:val="28"/>
          <w:szCs w:val="28"/>
        </w:rPr>
        <w:t>124-125)</w:t>
      </w:r>
      <w:r>
        <w:rPr>
          <w:rFonts w:ascii="Times New Roman" w:hAnsi="Times New Roman" w:cs="Times New Roman"/>
          <w:sz w:val="28"/>
          <w:szCs w:val="28"/>
        </w:rPr>
        <w:t>.</w:t>
      </w:r>
      <w:r w:rsidRPr="00022795">
        <w:rPr>
          <w:rFonts w:ascii="Times New Roman" w:hAnsi="Times New Roman" w:cs="Times New Roman"/>
          <w:sz w:val="28"/>
          <w:szCs w:val="28"/>
        </w:rPr>
        <w:t xml:space="preserve">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Як ставляться дорослі до Павлуші і Яви? </w:t>
      </w:r>
      <w:r>
        <w:rPr>
          <w:rFonts w:ascii="Times New Roman" w:hAnsi="Times New Roman" w:cs="Times New Roman"/>
          <w:sz w:val="28"/>
          <w:szCs w:val="28"/>
        </w:rPr>
        <w:t xml:space="preserve">Свою думку доведіть, посилаючись на текст твору </w:t>
      </w:r>
      <w:r w:rsidRPr="00022795">
        <w:rPr>
          <w:rFonts w:ascii="Times New Roman" w:hAnsi="Times New Roman" w:cs="Times New Roman"/>
          <w:sz w:val="28"/>
          <w:szCs w:val="28"/>
        </w:rPr>
        <w:t>(с.125).</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У які пригоди ще втрапляють хлопці? (випускають пташку під час лекці</w:t>
      </w:r>
      <w:r>
        <w:rPr>
          <w:rFonts w:ascii="Times New Roman" w:hAnsi="Times New Roman" w:cs="Times New Roman"/>
          <w:sz w:val="28"/>
          <w:szCs w:val="28"/>
        </w:rPr>
        <w:t>ї</w:t>
      </w:r>
      <w:r w:rsidRPr="00022795">
        <w:rPr>
          <w:rFonts w:ascii="Times New Roman" w:hAnsi="Times New Roman" w:cs="Times New Roman"/>
          <w:sz w:val="28"/>
          <w:szCs w:val="28"/>
        </w:rPr>
        <w:t xml:space="preserve"> у клубі, вішають дідові штани на антену)</w:t>
      </w:r>
      <w:r w:rsidRPr="00C94771">
        <w:rPr>
          <w:rFonts w:ascii="Times New Roman" w:hAnsi="Times New Roman" w:cs="Times New Roman"/>
          <w:sz w:val="28"/>
          <w:szCs w:val="28"/>
        </w:rPr>
        <w:t xml:space="preserve">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w:t>
      </w:r>
      <w:r>
        <w:rPr>
          <w:rFonts w:ascii="Times New Roman" w:hAnsi="Times New Roman" w:cs="Times New Roman"/>
          <w:sz w:val="28"/>
          <w:szCs w:val="28"/>
        </w:rPr>
        <w:t xml:space="preserve"> </w:t>
      </w:r>
      <w:r w:rsidRPr="00022795">
        <w:rPr>
          <w:rFonts w:ascii="Times New Roman" w:hAnsi="Times New Roman" w:cs="Times New Roman"/>
          <w:sz w:val="28"/>
          <w:szCs w:val="28"/>
        </w:rPr>
        <w:t>Щ</w:t>
      </w:r>
      <w:r w:rsidRPr="00577A7C">
        <w:rPr>
          <w:rFonts w:ascii="Times New Roman" w:hAnsi="Times New Roman" w:cs="Times New Roman"/>
          <w:sz w:val="28"/>
          <w:szCs w:val="28"/>
        </w:rPr>
        <w:t>о</w:t>
      </w:r>
      <w:r>
        <w:rPr>
          <w:rFonts w:ascii="Times New Roman" w:hAnsi="Times New Roman" w:cs="Times New Roman"/>
          <w:sz w:val="28"/>
          <w:szCs w:val="28"/>
        </w:rPr>
        <w:t xml:space="preserve"> ще</w:t>
      </w:r>
      <w:r w:rsidRPr="00022795">
        <w:rPr>
          <w:rFonts w:ascii="Times New Roman" w:hAnsi="Times New Roman" w:cs="Times New Roman"/>
          <w:i/>
          <w:sz w:val="28"/>
          <w:szCs w:val="28"/>
        </w:rPr>
        <w:t xml:space="preserve"> </w:t>
      </w:r>
      <w:r w:rsidRPr="00022795">
        <w:rPr>
          <w:rFonts w:ascii="Times New Roman" w:hAnsi="Times New Roman" w:cs="Times New Roman"/>
          <w:sz w:val="28"/>
          <w:szCs w:val="28"/>
        </w:rPr>
        <w:t>втнули хлопці? (бій биків).</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Що слугувало хлопцям т</w:t>
      </w:r>
      <w:r>
        <w:rPr>
          <w:rFonts w:ascii="Times New Roman" w:hAnsi="Times New Roman" w:cs="Times New Roman"/>
          <w:sz w:val="28"/>
          <w:szCs w:val="28"/>
          <w:lang w:val="ru-RU"/>
        </w:rPr>
        <w:t>о</w:t>
      </w:r>
      <w:r w:rsidRPr="00022795">
        <w:rPr>
          <w:rFonts w:ascii="Times New Roman" w:hAnsi="Times New Roman" w:cs="Times New Roman"/>
          <w:sz w:val="28"/>
          <w:szCs w:val="28"/>
        </w:rPr>
        <w:t>реодорським реманентом? Опишіть ці речі в</w:t>
      </w:r>
      <w:r>
        <w:rPr>
          <w:rFonts w:ascii="Times New Roman" w:hAnsi="Times New Roman" w:cs="Times New Roman"/>
          <w:sz w:val="28"/>
          <w:szCs w:val="28"/>
        </w:rPr>
        <w:t>ик</w:t>
      </w:r>
      <w:r w:rsidRPr="00022795">
        <w:rPr>
          <w:rFonts w:ascii="Times New Roman" w:hAnsi="Times New Roman" w:cs="Times New Roman"/>
          <w:sz w:val="28"/>
          <w:szCs w:val="28"/>
        </w:rPr>
        <w:t>ористовуючи цитати з тексту</w:t>
      </w:r>
      <w:r w:rsidRPr="00577A7C">
        <w:rPr>
          <w:rFonts w:ascii="Times New Roman" w:hAnsi="Times New Roman" w:cs="Times New Roman"/>
          <w:sz w:val="28"/>
          <w:szCs w:val="28"/>
        </w:rPr>
        <w:t xml:space="preserve"> </w:t>
      </w:r>
      <w:r w:rsidRPr="00022795">
        <w:rPr>
          <w:rFonts w:ascii="Times New Roman" w:hAnsi="Times New Roman" w:cs="Times New Roman"/>
          <w:sz w:val="28"/>
          <w:szCs w:val="28"/>
        </w:rPr>
        <w:t>(с.</w:t>
      </w:r>
      <w:r w:rsidRPr="00577A7C">
        <w:rPr>
          <w:rFonts w:ascii="Times New Roman" w:hAnsi="Times New Roman" w:cs="Times New Roman"/>
          <w:sz w:val="28"/>
          <w:szCs w:val="28"/>
        </w:rPr>
        <w:t xml:space="preserve"> </w:t>
      </w:r>
      <w:r w:rsidRPr="00022795">
        <w:rPr>
          <w:rFonts w:ascii="Times New Roman" w:hAnsi="Times New Roman" w:cs="Times New Roman"/>
          <w:sz w:val="28"/>
          <w:szCs w:val="28"/>
        </w:rPr>
        <w:t>127</w:t>
      </w:r>
      <w:r>
        <w:rPr>
          <w:rFonts w:ascii="Times New Roman" w:hAnsi="Times New Roman" w:cs="Times New Roman"/>
          <w:sz w:val="28"/>
          <w:szCs w:val="28"/>
          <w:lang w:val="ru-RU"/>
        </w:rPr>
        <w:t>-</w:t>
      </w:r>
      <w:r w:rsidRPr="00022795">
        <w:rPr>
          <w:rFonts w:ascii="Times New Roman" w:hAnsi="Times New Roman" w:cs="Times New Roman"/>
          <w:sz w:val="28"/>
          <w:szCs w:val="28"/>
        </w:rPr>
        <w:t>128</w:t>
      </w:r>
      <w:r>
        <w:rPr>
          <w:rFonts w:ascii="Times New Roman" w:hAnsi="Times New Roman" w:cs="Times New Roman"/>
          <w:sz w:val="28"/>
          <w:szCs w:val="28"/>
        </w:rPr>
        <w:t>:</w:t>
      </w:r>
      <w:r w:rsidRPr="00022795">
        <w:rPr>
          <w:rFonts w:ascii="Times New Roman" w:hAnsi="Times New Roman" w:cs="Times New Roman"/>
          <w:sz w:val="28"/>
          <w:szCs w:val="28"/>
        </w:rPr>
        <w:t xml:space="preserve"> </w:t>
      </w:r>
      <w:r>
        <w:rPr>
          <w:rFonts w:ascii="Times New Roman" w:hAnsi="Times New Roman" w:cs="Times New Roman"/>
          <w:sz w:val="28"/>
          <w:szCs w:val="28"/>
          <w:lang w:val="ru-RU"/>
        </w:rPr>
        <w:t xml:space="preserve">про </w:t>
      </w:r>
      <w:r w:rsidRPr="00022795">
        <w:rPr>
          <w:rFonts w:ascii="Times New Roman" w:hAnsi="Times New Roman" w:cs="Times New Roman"/>
          <w:sz w:val="28"/>
          <w:szCs w:val="28"/>
        </w:rPr>
        <w:t>капелюх, килимок, дві плиці-шпаги)</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Чому хлопці обрали для витівки саме корову Яви? Які ще були кандидати? (Манька</w:t>
      </w:r>
      <w:r>
        <w:rPr>
          <w:rFonts w:ascii="Times New Roman" w:hAnsi="Times New Roman" w:cs="Times New Roman"/>
          <w:sz w:val="28"/>
          <w:szCs w:val="28"/>
        </w:rPr>
        <w:t xml:space="preserve"> </w:t>
      </w:r>
      <w:r w:rsidRPr="00022795">
        <w:rPr>
          <w:rFonts w:ascii="Times New Roman" w:hAnsi="Times New Roman" w:cs="Times New Roman"/>
          <w:sz w:val="28"/>
          <w:szCs w:val="28"/>
        </w:rPr>
        <w:t xml:space="preserve">– корова Павлуші, бугай Петька, цап Жора)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Що сталося на цьому бої биків?</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Чому Контрибуція ніяк не реагувала на хлопців? (бо вона корова, а не бик для бо</w:t>
      </w:r>
      <w:r>
        <w:rPr>
          <w:rFonts w:ascii="Times New Roman" w:hAnsi="Times New Roman" w:cs="Times New Roman"/>
          <w:sz w:val="28"/>
          <w:szCs w:val="28"/>
        </w:rPr>
        <w:t>ї</w:t>
      </w:r>
      <w:r w:rsidRPr="00022795">
        <w:rPr>
          <w:rFonts w:ascii="Times New Roman" w:hAnsi="Times New Roman" w:cs="Times New Roman"/>
          <w:sz w:val="28"/>
          <w:szCs w:val="28"/>
        </w:rPr>
        <w:t>в).</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 завершилась пригода хлопців?(с. 130</w:t>
      </w:r>
      <w:r>
        <w:rPr>
          <w:rFonts w:ascii="Times New Roman" w:hAnsi="Times New Roman" w:cs="Times New Roman"/>
          <w:sz w:val="28"/>
          <w:szCs w:val="28"/>
        </w:rPr>
        <w:t>,</w:t>
      </w:r>
      <w:r w:rsidRPr="00022795">
        <w:rPr>
          <w:rFonts w:ascii="Times New Roman" w:hAnsi="Times New Roman" w:cs="Times New Roman"/>
          <w:sz w:val="28"/>
          <w:szCs w:val="28"/>
        </w:rPr>
        <w:t xml:space="preserve"> 2 абзац).</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Так,</w:t>
      </w:r>
      <w:r w:rsidRPr="00022795">
        <w:rPr>
          <w:rFonts w:ascii="Times New Roman" w:hAnsi="Times New Roman" w:cs="Times New Roman"/>
          <w:sz w:val="28"/>
          <w:szCs w:val="28"/>
        </w:rPr>
        <w:t xml:space="preserve"> цю історію про пригоду з Контрибуці</w:t>
      </w:r>
      <w:r>
        <w:rPr>
          <w:rFonts w:ascii="Times New Roman" w:hAnsi="Times New Roman" w:cs="Times New Roman"/>
          <w:sz w:val="28"/>
          <w:szCs w:val="28"/>
        </w:rPr>
        <w:t>є</w:t>
      </w:r>
      <w:r w:rsidRPr="00022795">
        <w:rPr>
          <w:rFonts w:ascii="Times New Roman" w:hAnsi="Times New Roman" w:cs="Times New Roman"/>
          <w:sz w:val="28"/>
          <w:szCs w:val="28"/>
        </w:rPr>
        <w:t>ю друзі згадували</w:t>
      </w:r>
      <w:r>
        <w:rPr>
          <w:rFonts w:ascii="Times New Roman" w:hAnsi="Times New Roman" w:cs="Times New Roman"/>
          <w:sz w:val="28"/>
          <w:szCs w:val="28"/>
        </w:rPr>
        <w:t>,</w:t>
      </w:r>
      <w:r w:rsidRPr="00022795">
        <w:rPr>
          <w:rFonts w:ascii="Times New Roman" w:hAnsi="Times New Roman" w:cs="Times New Roman"/>
          <w:sz w:val="28"/>
          <w:szCs w:val="28"/>
        </w:rPr>
        <w:t xml:space="preserve"> коли </w:t>
      </w:r>
      <w:r>
        <w:rPr>
          <w:rFonts w:ascii="Times New Roman" w:hAnsi="Times New Roman" w:cs="Times New Roman"/>
          <w:sz w:val="28"/>
          <w:szCs w:val="28"/>
        </w:rPr>
        <w:t>будували</w:t>
      </w:r>
      <w:r w:rsidRPr="00022795">
        <w:rPr>
          <w:rFonts w:ascii="Times New Roman" w:hAnsi="Times New Roman" w:cs="Times New Roman"/>
          <w:sz w:val="28"/>
          <w:szCs w:val="28"/>
        </w:rPr>
        <w:t xml:space="preserve"> метро</w:t>
      </w:r>
      <w:r>
        <w:rPr>
          <w:rFonts w:ascii="Times New Roman" w:hAnsi="Times New Roman" w:cs="Times New Roman"/>
          <w:sz w:val="28"/>
          <w:szCs w:val="28"/>
        </w:rPr>
        <w:t xml:space="preserve">. </w:t>
      </w:r>
      <w:r w:rsidRPr="00022795">
        <w:rPr>
          <w:rFonts w:ascii="Times New Roman" w:hAnsi="Times New Roman" w:cs="Times New Roman"/>
          <w:sz w:val="28"/>
          <w:szCs w:val="28"/>
        </w:rPr>
        <w:t xml:space="preserve">Що </w:t>
      </w:r>
      <w:r>
        <w:rPr>
          <w:rFonts w:ascii="Times New Roman" w:hAnsi="Times New Roman" w:cs="Times New Roman"/>
          <w:sz w:val="28"/>
          <w:szCs w:val="28"/>
        </w:rPr>
        <w:t xml:space="preserve">ж </w:t>
      </w:r>
      <w:r w:rsidRPr="00022795">
        <w:rPr>
          <w:rFonts w:ascii="Times New Roman" w:hAnsi="Times New Roman" w:cs="Times New Roman"/>
          <w:sz w:val="28"/>
          <w:szCs w:val="28"/>
        </w:rPr>
        <w:t>чекало хлопців влітку?</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Що друзі вирішили втнути замість підготовки до екзаменів? (будувати підводного човна).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Яка ситуація завадила хлопцям робити човен?</w:t>
      </w:r>
      <w:r>
        <w:rPr>
          <w:rFonts w:ascii="Times New Roman" w:hAnsi="Times New Roman" w:cs="Times New Roman"/>
          <w:sz w:val="28"/>
          <w:szCs w:val="28"/>
        </w:rPr>
        <w:t xml:space="preserve"> </w:t>
      </w:r>
      <w:r w:rsidRPr="00022795">
        <w:rPr>
          <w:rFonts w:ascii="Times New Roman" w:hAnsi="Times New Roman" w:cs="Times New Roman"/>
          <w:sz w:val="28"/>
          <w:szCs w:val="28"/>
        </w:rPr>
        <w:t>(почули в колодязі собаче скімління).</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Яким чином хлопці допомогли щеняті? </w:t>
      </w:r>
      <w:r>
        <w:rPr>
          <w:rFonts w:ascii="Times New Roman" w:hAnsi="Times New Roman" w:cs="Times New Roman"/>
          <w:sz w:val="28"/>
          <w:szCs w:val="28"/>
        </w:rPr>
        <w:t>За</w:t>
      </w:r>
      <w:r w:rsidRPr="00022795">
        <w:rPr>
          <w:rFonts w:ascii="Times New Roman" w:hAnsi="Times New Roman" w:cs="Times New Roman"/>
          <w:sz w:val="28"/>
          <w:szCs w:val="28"/>
        </w:rPr>
        <w:t xml:space="preserve">читайте </w:t>
      </w:r>
      <w:r>
        <w:rPr>
          <w:rFonts w:ascii="Times New Roman" w:hAnsi="Times New Roman" w:cs="Times New Roman"/>
          <w:sz w:val="28"/>
          <w:szCs w:val="28"/>
        </w:rPr>
        <w:t xml:space="preserve">відповідну </w:t>
      </w:r>
      <w:r w:rsidRPr="00022795">
        <w:rPr>
          <w:rFonts w:ascii="Times New Roman" w:hAnsi="Times New Roman" w:cs="Times New Roman"/>
          <w:sz w:val="28"/>
          <w:szCs w:val="28"/>
        </w:rPr>
        <w:t>цитату</w:t>
      </w:r>
      <w:r>
        <w:rPr>
          <w:rFonts w:ascii="Times New Roman" w:hAnsi="Times New Roman" w:cs="Times New Roman"/>
          <w:sz w:val="28"/>
          <w:szCs w:val="28"/>
        </w:rPr>
        <w:t xml:space="preserve"> з тексту</w:t>
      </w:r>
      <w:r w:rsidRPr="00022795">
        <w:rPr>
          <w:rFonts w:ascii="Times New Roman" w:hAnsi="Times New Roman" w:cs="Times New Roman"/>
          <w:sz w:val="28"/>
          <w:szCs w:val="28"/>
        </w:rPr>
        <w:t>. (с.</w:t>
      </w:r>
      <w:r>
        <w:rPr>
          <w:rFonts w:ascii="Times New Roman" w:hAnsi="Times New Roman" w:cs="Times New Roman"/>
          <w:sz w:val="28"/>
          <w:szCs w:val="28"/>
        </w:rPr>
        <w:t xml:space="preserve"> </w:t>
      </w:r>
      <w:r w:rsidRPr="00022795">
        <w:rPr>
          <w:rFonts w:ascii="Times New Roman" w:hAnsi="Times New Roman" w:cs="Times New Roman"/>
          <w:sz w:val="28"/>
          <w:szCs w:val="28"/>
        </w:rPr>
        <w:t>133 «Ява сів у цеберку...»)</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Про які риси характеру свідчить вчинок Яви і Павлуші? </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Яке враження у вас склалося про друзів?</w:t>
      </w:r>
    </w:p>
    <w:p w:rsidR="00057A16" w:rsidRPr="00022795" w:rsidRDefault="00057A16" w:rsidP="00057A16">
      <w:pPr>
        <w:spacing w:line="240" w:lineRule="auto"/>
        <w:contextualSpacing/>
        <w:jc w:val="both"/>
        <w:rPr>
          <w:rFonts w:ascii="Times New Roman" w:hAnsi="Times New Roman" w:cs="Times New Roman"/>
          <w:b/>
          <w:iCs/>
          <w:sz w:val="28"/>
          <w:szCs w:val="28"/>
        </w:rPr>
      </w:pPr>
      <w:r w:rsidRPr="00022795">
        <w:rPr>
          <w:rFonts w:ascii="Times New Roman" w:hAnsi="Times New Roman" w:cs="Times New Roman"/>
          <w:b/>
          <w:sz w:val="28"/>
          <w:szCs w:val="28"/>
        </w:rPr>
        <w:t>ІV. Підсум</w:t>
      </w:r>
      <w:r>
        <w:rPr>
          <w:rFonts w:ascii="Times New Roman" w:hAnsi="Times New Roman" w:cs="Times New Roman"/>
          <w:b/>
          <w:sz w:val="28"/>
          <w:szCs w:val="28"/>
        </w:rPr>
        <w:t>о</w:t>
      </w:r>
      <w:r w:rsidRPr="00022795">
        <w:rPr>
          <w:rFonts w:ascii="Times New Roman" w:hAnsi="Times New Roman" w:cs="Times New Roman"/>
          <w:b/>
          <w:sz w:val="28"/>
          <w:szCs w:val="28"/>
        </w:rPr>
        <w:t>к</w:t>
      </w:r>
      <w:r>
        <w:rPr>
          <w:rFonts w:ascii="Times New Roman" w:hAnsi="Times New Roman" w:cs="Times New Roman"/>
          <w:b/>
          <w:sz w:val="28"/>
          <w:szCs w:val="28"/>
        </w:rPr>
        <w:t xml:space="preserve"> уроку</w:t>
      </w:r>
      <w:r w:rsidRPr="00022795">
        <w:rPr>
          <w:rFonts w:ascii="Times New Roman" w:hAnsi="Times New Roman" w:cs="Times New Roman"/>
          <w:b/>
          <w:sz w:val="28"/>
          <w:szCs w:val="28"/>
        </w:rPr>
        <w:t xml:space="preserve">. </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4.1.</w:t>
      </w:r>
      <w:r>
        <w:rPr>
          <w:rFonts w:ascii="Times New Roman" w:hAnsi="Times New Roman" w:cs="Times New Roman"/>
          <w:i/>
          <w:sz w:val="28"/>
          <w:szCs w:val="28"/>
        </w:rPr>
        <w:t>Літературна в</w:t>
      </w:r>
      <w:r w:rsidRPr="00022795">
        <w:rPr>
          <w:rFonts w:ascii="Times New Roman" w:hAnsi="Times New Roman" w:cs="Times New Roman"/>
          <w:i/>
          <w:sz w:val="28"/>
          <w:szCs w:val="28"/>
        </w:rPr>
        <w:t>ікторина</w:t>
      </w:r>
      <w:r>
        <w:rPr>
          <w:rFonts w:ascii="Times New Roman" w:hAnsi="Times New Roman" w:cs="Times New Roman"/>
          <w:i/>
          <w:sz w:val="28"/>
          <w:szCs w:val="28"/>
        </w:rPr>
        <w:t xml:space="preserve"> «Про кого зазначено у повіті </w:t>
      </w:r>
      <w:r w:rsidRPr="00D34D65">
        <w:rPr>
          <w:rFonts w:ascii="Times New Roman" w:hAnsi="Times New Roman" w:cs="Times New Roman"/>
          <w:i/>
          <w:iCs/>
          <w:sz w:val="28"/>
          <w:szCs w:val="28"/>
        </w:rPr>
        <w:t xml:space="preserve">«Тореодори з Васюківки» В. Нестайка </w:t>
      </w:r>
      <w:r>
        <w:rPr>
          <w:rFonts w:ascii="Times New Roman" w:hAnsi="Times New Roman" w:cs="Times New Roman"/>
          <w:iCs/>
          <w:sz w:val="28"/>
          <w:szCs w:val="28"/>
        </w:rPr>
        <w:t>так:</w:t>
      </w:r>
      <w:r w:rsidRPr="00022795">
        <w:rPr>
          <w:rFonts w:ascii="Times New Roman" w:hAnsi="Times New Roman" w:cs="Times New Roman"/>
          <w:i/>
          <w:sz w:val="28"/>
          <w:szCs w:val="28"/>
        </w:rPr>
        <w:t xml:space="preserve"> </w:t>
      </w:r>
    </w:p>
    <w:p w:rsidR="00057A16" w:rsidRPr="00022795" w:rsidRDefault="00057A16" w:rsidP="00057A16">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Pr="00022795">
        <w:rPr>
          <w:rFonts w:ascii="Times New Roman" w:hAnsi="Times New Roman" w:cs="Times New Roman"/>
          <w:sz w:val="28"/>
          <w:szCs w:val="28"/>
        </w:rPr>
        <w:t>Противна й плямиста, як географічна карта (Свиня Манюня)</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2) Лайнувся, закашлявся, плюнув і почовгав за хату (Дід)</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3) </w:t>
      </w:r>
      <w:r>
        <w:rPr>
          <w:rFonts w:ascii="Times New Roman" w:hAnsi="Times New Roman" w:cs="Times New Roman"/>
          <w:sz w:val="28"/>
          <w:szCs w:val="28"/>
        </w:rPr>
        <w:t xml:space="preserve"> </w:t>
      </w:r>
      <w:r w:rsidRPr="00022795">
        <w:rPr>
          <w:rFonts w:ascii="Times New Roman" w:hAnsi="Times New Roman" w:cs="Times New Roman"/>
          <w:sz w:val="28"/>
          <w:szCs w:val="28"/>
        </w:rPr>
        <w:t>Мисливець завзятий, на полюванні коли стріляє, ліве око онучею зав’язує (Дід Варава)</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4) Депутат райради, ланкова кукурудзоводів (Мати Яви)</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lastRenderedPageBreak/>
        <w:t>5) Замість того, щоб заплакати, раптом як закричить:</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Опозогив! –</w:t>
      </w:r>
      <w:r>
        <w:rPr>
          <w:rFonts w:ascii="Times New Roman" w:hAnsi="Times New Roman" w:cs="Times New Roman"/>
          <w:sz w:val="28"/>
          <w:szCs w:val="28"/>
        </w:rPr>
        <w:t xml:space="preserve">  </w:t>
      </w:r>
      <w:r w:rsidRPr="00022795">
        <w:rPr>
          <w:rFonts w:ascii="Times New Roman" w:hAnsi="Times New Roman" w:cs="Times New Roman"/>
          <w:sz w:val="28"/>
          <w:szCs w:val="28"/>
        </w:rPr>
        <w:t xml:space="preserve">Вона букву </w:t>
      </w:r>
      <w:r>
        <w:rPr>
          <w:rFonts w:ascii="Times New Roman" w:hAnsi="Times New Roman" w:cs="Times New Roman"/>
          <w:sz w:val="28"/>
          <w:szCs w:val="28"/>
        </w:rPr>
        <w:t>«</w:t>
      </w:r>
      <w:r w:rsidRPr="00022795">
        <w:rPr>
          <w:rFonts w:ascii="Times New Roman" w:hAnsi="Times New Roman" w:cs="Times New Roman"/>
          <w:sz w:val="28"/>
          <w:szCs w:val="28"/>
        </w:rPr>
        <w:t>р</w:t>
      </w:r>
      <w:r>
        <w:rPr>
          <w:rFonts w:ascii="Times New Roman" w:hAnsi="Times New Roman" w:cs="Times New Roman"/>
          <w:sz w:val="28"/>
          <w:szCs w:val="28"/>
        </w:rPr>
        <w:t>»</w:t>
      </w:r>
      <w:r w:rsidRPr="00022795">
        <w:rPr>
          <w:rFonts w:ascii="Times New Roman" w:hAnsi="Times New Roman" w:cs="Times New Roman"/>
          <w:sz w:val="28"/>
          <w:szCs w:val="28"/>
        </w:rPr>
        <w:t xml:space="preserve"> не вимовляє.</w:t>
      </w:r>
      <w:r>
        <w:rPr>
          <w:rFonts w:ascii="Times New Roman" w:hAnsi="Times New Roman" w:cs="Times New Roman"/>
          <w:sz w:val="28"/>
          <w:szCs w:val="28"/>
        </w:rPr>
        <w:t xml:space="preserve"> </w:t>
      </w:r>
      <w:r w:rsidRPr="00022795">
        <w:rPr>
          <w:rFonts w:ascii="Times New Roman" w:hAnsi="Times New Roman" w:cs="Times New Roman"/>
          <w:sz w:val="28"/>
          <w:szCs w:val="28"/>
        </w:rPr>
        <w:t>–</w:t>
      </w:r>
      <w:r>
        <w:rPr>
          <w:rFonts w:ascii="Times New Roman" w:hAnsi="Times New Roman" w:cs="Times New Roman"/>
          <w:sz w:val="28"/>
          <w:szCs w:val="28"/>
        </w:rPr>
        <w:t xml:space="preserve"> Загаза чогтова</w:t>
      </w:r>
      <w:r w:rsidRPr="00022795">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(Менша сестричка Яви Яриша)</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6) А взагалі характер</w:t>
      </w:r>
      <w:r>
        <w:rPr>
          <w:rFonts w:ascii="Times New Roman" w:hAnsi="Times New Roman" w:cs="Times New Roman"/>
          <w:sz w:val="28"/>
          <w:szCs w:val="28"/>
        </w:rPr>
        <w:t>:</w:t>
      </w:r>
      <w:r w:rsidRPr="00022795">
        <w:rPr>
          <w:rFonts w:ascii="Times New Roman" w:hAnsi="Times New Roman" w:cs="Times New Roman"/>
          <w:sz w:val="28"/>
          <w:szCs w:val="28"/>
        </w:rPr>
        <w:t xml:space="preserve"> ого-го! Сталь, а не характер. Таких на мільйон лише один буває (Ява)</w:t>
      </w:r>
      <w:r>
        <w:rPr>
          <w:rFonts w:ascii="Times New Roman" w:hAnsi="Times New Roman" w:cs="Times New Roman"/>
          <w:sz w:val="28"/>
          <w:szCs w:val="28"/>
        </w:rPr>
        <w:t>.</w:t>
      </w:r>
    </w:p>
    <w:p w:rsidR="00057A16" w:rsidRPr="00022795" w:rsidRDefault="00057A16" w:rsidP="00057A16">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7) </w:t>
      </w:r>
      <w:r w:rsidRPr="00022795">
        <w:rPr>
          <w:rFonts w:ascii="Times New Roman" w:hAnsi="Times New Roman" w:cs="Times New Roman"/>
          <w:sz w:val="28"/>
          <w:szCs w:val="28"/>
        </w:rPr>
        <w:t>Бігала навколо калабані і мукала на нашу адресу якісь свої коров’ячі прокльони. В калабаню лізти вона не хотіла. Вона була бридлива, охайна корова (Контрибуція.)</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4.2.Робота з епіграфом.</w:t>
      </w:r>
    </w:p>
    <w:p w:rsidR="00057A16"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xml:space="preserve">– </w:t>
      </w:r>
      <w:r>
        <w:rPr>
          <w:rFonts w:ascii="Times New Roman" w:hAnsi="Times New Roman" w:cs="Times New Roman"/>
          <w:sz w:val="28"/>
          <w:szCs w:val="28"/>
        </w:rPr>
        <w:t>Прочитайте ще раз епіграф до нашого уроку, прокоментуйте його зміст.</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 ставиться Нестайко до такого поняття як «дружба»?</w:t>
      </w:r>
    </w:p>
    <w:p w:rsidR="00057A16" w:rsidRPr="00022795" w:rsidRDefault="00057A16" w:rsidP="00057A16">
      <w:pPr>
        <w:spacing w:line="240" w:lineRule="auto"/>
        <w:contextualSpacing/>
        <w:jc w:val="both"/>
        <w:rPr>
          <w:rFonts w:ascii="Times New Roman" w:hAnsi="Times New Roman" w:cs="Times New Roman"/>
          <w:sz w:val="28"/>
          <w:szCs w:val="28"/>
        </w:rPr>
      </w:pPr>
      <w:r w:rsidRPr="00022795">
        <w:rPr>
          <w:rFonts w:ascii="Times New Roman" w:hAnsi="Times New Roman" w:cs="Times New Roman"/>
          <w:sz w:val="28"/>
          <w:szCs w:val="28"/>
        </w:rPr>
        <w:t>– Як ви вважаєте, чи варто цінувати справжню дружбу і чому?</w:t>
      </w:r>
    </w:p>
    <w:p w:rsidR="00057A16" w:rsidRPr="00022795" w:rsidRDefault="00057A16" w:rsidP="00057A16">
      <w:pPr>
        <w:spacing w:line="240" w:lineRule="auto"/>
        <w:contextualSpacing/>
        <w:jc w:val="both"/>
        <w:rPr>
          <w:rFonts w:ascii="Times New Roman" w:hAnsi="Times New Roman" w:cs="Times New Roman"/>
          <w:i/>
          <w:sz w:val="28"/>
          <w:szCs w:val="28"/>
        </w:rPr>
      </w:pPr>
      <w:r w:rsidRPr="00022795">
        <w:rPr>
          <w:rFonts w:ascii="Times New Roman" w:hAnsi="Times New Roman" w:cs="Times New Roman"/>
          <w:i/>
          <w:sz w:val="28"/>
          <w:szCs w:val="28"/>
        </w:rPr>
        <w:t xml:space="preserve">4.3. Оцінювання з </w:t>
      </w:r>
      <w:r>
        <w:rPr>
          <w:rFonts w:ascii="Times New Roman" w:hAnsi="Times New Roman" w:cs="Times New Roman"/>
          <w:i/>
          <w:sz w:val="28"/>
          <w:szCs w:val="28"/>
        </w:rPr>
        <w:t>мотивацією</w:t>
      </w:r>
    </w:p>
    <w:p w:rsidR="00057A16" w:rsidRPr="00022795" w:rsidRDefault="00057A16" w:rsidP="00057A16">
      <w:pPr>
        <w:spacing w:line="240" w:lineRule="auto"/>
        <w:contextualSpacing/>
        <w:jc w:val="both"/>
        <w:rPr>
          <w:rFonts w:ascii="Times New Roman" w:hAnsi="Times New Roman" w:cs="Times New Roman"/>
          <w:b/>
          <w:sz w:val="28"/>
          <w:szCs w:val="28"/>
        </w:rPr>
      </w:pPr>
      <w:r w:rsidRPr="00022795">
        <w:rPr>
          <w:rFonts w:ascii="Times New Roman" w:hAnsi="Times New Roman" w:cs="Times New Roman"/>
          <w:b/>
          <w:sz w:val="28"/>
          <w:szCs w:val="28"/>
        </w:rPr>
        <w:t>V.</w:t>
      </w:r>
      <w:r>
        <w:rPr>
          <w:rFonts w:ascii="Times New Roman" w:hAnsi="Times New Roman" w:cs="Times New Roman"/>
          <w:b/>
          <w:sz w:val="28"/>
          <w:szCs w:val="28"/>
        </w:rPr>
        <w:t xml:space="preserve"> </w:t>
      </w:r>
      <w:r w:rsidRPr="00022795">
        <w:rPr>
          <w:rFonts w:ascii="Times New Roman" w:hAnsi="Times New Roman" w:cs="Times New Roman"/>
          <w:b/>
          <w:sz w:val="28"/>
          <w:szCs w:val="28"/>
        </w:rPr>
        <w:t>Оголошення й коментар домашнього завдання.</w:t>
      </w:r>
    </w:p>
    <w:p w:rsidR="00057A16" w:rsidRPr="00022795" w:rsidRDefault="00057A16" w:rsidP="00057A16">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Проч</w:t>
      </w:r>
      <w:r w:rsidRPr="00022795">
        <w:rPr>
          <w:rFonts w:ascii="Times New Roman" w:hAnsi="Times New Roman" w:cs="Times New Roman"/>
          <w:sz w:val="28"/>
          <w:szCs w:val="28"/>
        </w:rPr>
        <w:t>итати повість</w:t>
      </w:r>
      <w:r w:rsidRPr="00022795">
        <w:rPr>
          <w:rFonts w:ascii="Times New Roman" w:hAnsi="Times New Roman" w:cs="Times New Roman"/>
          <w:b/>
          <w:sz w:val="28"/>
          <w:szCs w:val="28"/>
        </w:rPr>
        <w:t xml:space="preserve"> </w:t>
      </w:r>
      <w:r w:rsidRPr="00022795">
        <w:rPr>
          <w:rFonts w:ascii="Times New Roman" w:hAnsi="Times New Roman" w:cs="Times New Roman"/>
          <w:sz w:val="28"/>
          <w:szCs w:val="28"/>
        </w:rPr>
        <w:t>Всеволода Нес</w:t>
      </w:r>
      <w:r>
        <w:rPr>
          <w:rFonts w:ascii="Times New Roman" w:hAnsi="Times New Roman" w:cs="Times New Roman"/>
          <w:sz w:val="28"/>
          <w:szCs w:val="28"/>
        </w:rPr>
        <w:t>тайка «Тореадори з Васюківки» (с</w:t>
      </w:r>
      <w:r w:rsidRPr="00022795">
        <w:rPr>
          <w:rFonts w:ascii="Times New Roman" w:hAnsi="Times New Roman" w:cs="Times New Roman"/>
          <w:sz w:val="28"/>
          <w:szCs w:val="28"/>
        </w:rPr>
        <w:t>. 135-141</w:t>
      </w:r>
      <w:r>
        <w:rPr>
          <w:rFonts w:ascii="Times New Roman" w:hAnsi="Times New Roman" w:cs="Times New Roman"/>
          <w:sz w:val="28"/>
          <w:szCs w:val="28"/>
        </w:rPr>
        <w:t>)</w:t>
      </w:r>
      <w:r w:rsidRPr="00022795">
        <w:rPr>
          <w:rFonts w:ascii="Times New Roman" w:hAnsi="Times New Roman" w:cs="Times New Roman"/>
          <w:sz w:val="28"/>
          <w:szCs w:val="28"/>
        </w:rPr>
        <w:t xml:space="preserve">, </w:t>
      </w:r>
      <w:r>
        <w:rPr>
          <w:rFonts w:ascii="Times New Roman" w:hAnsi="Times New Roman" w:cs="Times New Roman"/>
          <w:sz w:val="28"/>
          <w:szCs w:val="28"/>
        </w:rPr>
        <w:t>у</w:t>
      </w:r>
      <w:r w:rsidRPr="00022795">
        <w:rPr>
          <w:rFonts w:ascii="Times New Roman" w:hAnsi="Times New Roman" w:cs="Times New Roman"/>
          <w:sz w:val="28"/>
          <w:szCs w:val="28"/>
        </w:rPr>
        <w:t>міти переказувати</w:t>
      </w:r>
      <w:r>
        <w:rPr>
          <w:rFonts w:ascii="Times New Roman" w:hAnsi="Times New Roman" w:cs="Times New Roman"/>
          <w:sz w:val="28"/>
          <w:szCs w:val="28"/>
        </w:rPr>
        <w:t xml:space="preserve"> зміст твору</w:t>
      </w:r>
      <w:r w:rsidRPr="00022795">
        <w:rPr>
          <w:rFonts w:ascii="Times New Roman" w:hAnsi="Times New Roman" w:cs="Times New Roman"/>
          <w:sz w:val="28"/>
          <w:szCs w:val="28"/>
        </w:rPr>
        <w:t xml:space="preserve">, вивчити визначення понять: «повість», «пригодницький твір», </w:t>
      </w:r>
      <w:r>
        <w:rPr>
          <w:rFonts w:ascii="Times New Roman" w:hAnsi="Times New Roman" w:cs="Times New Roman"/>
          <w:sz w:val="28"/>
          <w:szCs w:val="28"/>
        </w:rPr>
        <w:t xml:space="preserve">дати письмову </w:t>
      </w:r>
      <w:r w:rsidRPr="00022795">
        <w:rPr>
          <w:rFonts w:ascii="Times New Roman" w:hAnsi="Times New Roman" w:cs="Times New Roman"/>
          <w:sz w:val="28"/>
          <w:szCs w:val="28"/>
        </w:rPr>
        <w:t>відповід</w:t>
      </w:r>
      <w:r>
        <w:rPr>
          <w:rFonts w:ascii="Times New Roman" w:hAnsi="Times New Roman" w:cs="Times New Roman"/>
          <w:sz w:val="28"/>
          <w:szCs w:val="28"/>
        </w:rPr>
        <w:t>ь</w:t>
      </w:r>
      <w:r w:rsidRPr="00022795">
        <w:rPr>
          <w:rFonts w:ascii="Times New Roman" w:hAnsi="Times New Roman" w:cs="Times New Roman"/>
          <w:sz w:val="28"/>
          <w:szCs w:val="28"/>
        </w:rPr>
        <w:t xml:space="preserve"> на питання </w:t>
      </w:r>
      <w:r>
        <w:rPr>
          <w:rFonts w:ascii="Times New Roman" w:hAnsi="Times New Roman" w:cs="Times New Roman"/>
          <w:sz w:val="28"/>
          <w:szCs w:val="28"/>
        </w:rPr>
        <w:t xml:space="preserve">11 </w:t>
      </w:r>
      <w:r w:rsidRPr="00022795">
        <w:rPr>
          <w:rFonts w:ascii="Times New Roman" w:hAnsi="Times New Roman" w:cs="Times New Roman"/>
          <w:sz w:val="28"/>
          <w:szCs w:val="28"/>
        </w:rPr>
        <w:t>в підручнику с.</w:t>
      </w:r>
      <w:r>
        <w:rPr>
          <w:rFonts w:ascii="Times New Roman" w:hAnsi="Times New Roman" w:cs="Times New Roman"/>
          <w:sz w:val="28"/>
          <w:szCs w:val="28"/>
        </w:rPr>
        <w:t xml:space="preserve"> </w:t>
      </w:r>
      <w:r w:rsidRPr="00022795">
        <w:rPr>
          <w:rFonts w:ascii="Times New Roman" w:hAnsi="Times New Roman" w:cs="Times New Roman"/>
          <w:sz w:val="28"/>
          <w:szCs w:val="28"/>
        </w:rPr>
        <w:t>142</w:t>
      </w:r>
      <w:r>
        <w:rPr>
          <w:rFonts w:ascii="Times New Roman" w:hAnsi="Times New Roman" w:cs="Times New Roman"/>
          <w:sz w:val="28"/>
          <w:szCs w:val="28"/>
        </w:rPr>
        <w:t xml:space="preserve"> </w:t>
      </w:r>
      <w:r w:rsidRPr="00022795">
        <w:rPr>
          <w:rFonts w:ascii="Times New Roman" w:hAnsi="Times New Roman" w:cs="Times New Roman"/>
          <w:sz w:val="28"/>
          <w:szCs w:val="28"/>
        </w:rPr>
        <w:t>(</w:t>
      </w:r>
      <w:r>
        <w:rPr>
          <w:rFonts w:ascii="Times New Roman" w:hAnsi="Times New Roman" w:cs="Times New Roman"/>
          <w:sz w:val="28"/>
          <w:szCs w:val="28"/>
        </w:rPr>
        <w:t>для всіх); н</w:t>
      </w:r>
      <w:r w:rsidRPr="00022795">
        <w:rPr>
          <w:rFonts w:ascii="Times New Roman" w:hAnsi="Times New Roman" w:cs="Times New Roman"/>
          <w:sz w:val="28"/>
          <w:szCs w:val="28"/>
        </w:rPr>
        <w:t>амалювати ілюстраці</w:t>
      </w:r>
      <w:r>
        <w:rPr>
          <w:rFonts w:ascii="Times New Roman" w:hAnsi="Times New Roman" w:cs="Times New Roman"/>
          <w:sz w:val="28"/>
          <w:szCs w:val="28"/>
        </w:rPr>
        <w:t>ї</w:t>
      </w:r>
      <w:r w:rsidRPr="00022795">
        <w:rPr>
          <w:rFonts w:ascii="Times New Roman" w:hAnsi="Times New Roman" w:cs="Times New Roman"/>
          <w:sz w:val="28"/>
          <w:szCs w:val="28"/>
        </w:rPr>
        <w:t xml:space="preserve"> до повісті</w:t>
      </w:r>
      <w:r>
        <w:rPr>
          <w:rFonts w:ascii="Times New Roman" w:hAnsi="Times New Roman" w:cs="Times New Roman"/>
          <w:sz w:val="28"/>
          <w:szCs w:val="28"/>
        </w:rPr>
        <w:t xml:space="preserve"> (за бажанням); написати міні-твір «Мої пригоди з друзями влітку» (творчий рівень)</w:t>
      </w:r>
      <w:r w:rsidRPr="00022795">
        <w:rPr>
          <w:rFonts w:ascii="Times New Roman" w:hAnsi="Times New Roman" w:cs="Times New Roman"/>
          <w:sz w:val="28"/>
          <w:szCs w:val="28"/>
        </w:rPr>
        <w:t xml:space="preserve">. </w:t>
      </w:r>
    </w:p>
    <w:p w:rsidR="00057A16" w:rsidRPr="00022795" w:rsidRDefault="00057A16" w:rsidP="00057A16">
      <w:pPr>
        <w:spacing w:line="240" w:lineRule="auto"/>
        <w:contextualSpacing/>
        <w:jc w:val="center"/>
        <w:rPr>
          <w:rFonts w:ascii="Times New Roman" w:hAnsi="Times New Roman" w:cs="Times New Roman"/>
          <w:b/>
          <w:sz w:val="28"/>
          <w:szCs w:val="28"/>
        </w:rPr>
      </w:pPr>
      <w:r w:rsidRPr="00022795">
        <w:rPr>
          <w:rFonts w:ascii="Times New Roman" w:hAnsi="Times New Roman" w:cs="Times New Roman"/>
          <w:b/>
          <w:sz w:val="28"/>
          <w:szCs w:val="28"/>
        </w:rPr>
        <w:t>Література</w:t>
      </w:r>
    </w:p>
    <w:p w:rsidR="00057A16" w:rsidRPr="00022795" w:rsidRDefault="00057A16" w:rsidP="00057A16">
      <w:pPr>
        <w:pStyle w:val="a3"/>
        <w:numPr>
          <w:ilvl w:val="0"/>
          <w:numId w:val="1"/>
        </w:numPr>
        <w:spacing w:line="240" w:lineRule="auto"/>
        <w:jc w:val="both"/>
        <w:rPr>
          <w:rFonts w:ascii="Times New Roman" w:hAnsi="Times New Roman" w:cs="Times New Roman"/>
          <w:sz w:val="28"/>
          <w:szCs w:val="28"/>
        </w:rPr>
      </w:pPr>
      <w:r w:rsidRPr="00022795">
        <w:rPr>
          <w:rFonts w:ascii="Times New Roman" w:hAnsi="Times New Roman" w:cs="Times New Roman"/>
          <w:sz w:val="28"/>
          <w:szCs w:val="28"/>
        </w:rPr>
        <w:t>Авраменко О. М.  Українська література : підручник / О. М.Авраменко –К. : Грамота, 2014. – 264 с.</w:t>
      </w:r>
    </w:p>
    <w:p w:rsidR="00057A16" w:rsidRPr="00022795" w:rsidRDefault="00057A16" w:rsidP="00057A16">
      <w:pPr>
        <w:pStyle w:val="a3"/>
        <w:numPr>
          <w:ilvl w:val="0"/>
          <w:numId w:val="1"/>
        </w:numPr>
        <w:spacing w:line="240" w:lineRule="auto"/>
        <w:jc w:val="both"/>
        <w:rPr>
          <w:rFonts w:ascii="Times New Roman" w:hAnsi="Times New Roman" w:cs="Times New Roman"/>
          <w:color w:val="000000"/>
          <w:sz w:val="28"/>
          <w:szCs w:val="28"/>
        </w:rPr>
      </w:pPr>
      <w:r w:rsidRPr="00022795">
        <w:rPr>
          <w:rFonts w:ascii="Times New Roman" w:hAnsi="Times New Roman" w:cs="Times New Roman"/>
          <w:sz w:val="28"/>
          <w:szCs w:val="28"/>
        </w:rPr>
        <w:t>Всеволод Нестайко «Тореадори з Васюківки»</w:t>
      </w:r>
      <w:r w:rsidRPr="00022795">
        <w:rPr>
          <w:rFonts w:ascii="Times New Roman" w:hAnsi="Times New Roman"/>
          <w:sz w:val="28"/>
          <w:szCs w:val="28"/>
        </w:rPr>
        <w:t xml:space="preserve"> [Електронний ресурс]. – Режим доступу: </w:t>
      </w:r>
      <w:hyperlink r:id="rId5" w:history="1">
        <w:r w:rsidRPr="00022795">
          <w:rPr>
            <w:rStyle w:val="a8"/>
            <w:rFonts w:ascii="Times New Roman" w:hAnsi="Times New Roman" w:cs="Times New Roman"/>
            <w:sz w:val="28"/>
            <w:szCs w:val="28"/>
          </w:rPr>
          <w:t>https://www.ukrlib.com.ua/books/printit.php?tid=915</w:t>
        </w:r>
      </w:hyperlink>
      <w:r w:rsidRPr="00022795">
        <w:rPr>
          <w:rFonts w:ascii="Times New Roman" w:hAnsi="Times New Roman" w:cs="Times New Roman"/>
          <w:color w:val="000000"/>
          <w:sz w:val="28"/>
          <w:szCs w:val="28"/>
        </w:rPr>
        <w:t xml:space="preserve"> </w:t>
      </w:r>
    </w:p>
    <w:p w:rsidR="00057A16" w:rsidRPr="00022795" w:rsidRDefault="00057A16" w:rsidP="00057A16">
      <w:pPr>
        <w:pStyle w:val="a3"/>
        <w:numPr>
          <w:ilvl w:val="0"/>
          <w:numId w:val="1"/>
        </w:numPr>
        <w:spacing w:line="240" w:lineRule="auto"/>
        <w:jc w:val="both"/>
        <w:rPr>
          <w:rFonts w:ascii="Times New Roman" w:hAnsi="Times New Roman" w:cs="Times New Roman"/>
          <w:sz w:val="28"/>
          <w:szCs w:val="28"/>
        </w:rPr>
      </w:pPr>
      <w:r w:rsidRPr="00022795">
        <w:rPr>
          <w:rFonts w:ascii="Times New Roman" w:hAnsi="Times New Roman" w:cs="Times New Roman"/>
          <w:sz w:val="28"/>
          <w:szCs w:val="28"/>
        </w:rPr>
        <w:t xml:space="preserve">Всеволод Нестайко. </w:t>
      </w:r>
      <w:r w:rsidRPr="00022795">
        <w:rPr>
          <w:rFonts w:ascii="Times New Roman" w:hAnsi="Times New Roman"/>
          <w:sz w:val="28"/>
          <w:szCs w:val="28"/>
        </w:rPr>
        <w:t xml:space="preserve">[Електронний ресурс]. – Режим доступу: </w:t>
      </w:r>
      <w:hyperlink r:id="rId6" w:history="1">
        <w:r w:rsidRPr="00022795">
          <w:rPr>
            <w:rStyle w:val="a8"/>
            <w:rFonts w:ascii="Times New Roman" w:hAnsi="Times New Roman" w:cs="Times New Roman"/>
            <w:sz w:val="28"/>
            <w:szCs w:val="28"/>
          </w:rPr>
          <w:t>https://ukrlit.net/biography/nestayko1.html</w:t>
        </w:r>
      </w:hyperlink>
      <w:r w:rsidRPr="00022795">
        <w:rPr>
          <w:rFonts w:ascii="Times New Roman" w:hAnsi="Times New Roman" w:cs="Times New Roman"/>
          <w:sz w:val="28"/>
          <w:szCs w:val="28"/>
        </w:rPr>
        <w:t>.</w:t>
      </w:r>
    </w:p>
    <w:p w:rsidR="00057A16" w:rsidRPr="00022795" w:rsidRDefault="00057A16" w:rsidP="00057A16">
      <w:pPr>
        <w:pStyle w:val="a3"/>
        <w:numPr>
          <w:ilvl w:val="0"/>
          <w:numId w:val="1"/>
        </w:numPr>
        <w:spacing w:line="240" w:lineRule="auto"/>
        <w:jc w:val="both"/>
        <w:rPr>
          <w:rFonts w:ascii="Times New Roman" w:hAnsi="Times New Roman" w:cs="Times New Roman"/>
          <w:sz w:val="28"/>
          <w:szCs w:val="28"/>
        </w:rPr>
      </w:pPr>
      <w:r w:rsidRPr="00022795">
        <w:rPr>
          <w:rFonts w:ascii="Times New Roman" w:hAnsi="Times New Roman" w:cs="Times New Roman"/>
          <w:sz w:val="28"/>
          <w:szCs w:val="28"/>
        </w:rPr>
        <w:t xml:space="preserve"> Всеволод Нестайко: «Саме від дорослих залежить, чи будуть їх діти щасливі» </w:t>
      </w:r>
      <w:r w:rsidRPr="00022795">
        <w:rPr>
          <w:rFonts w:ascii="Times New Roman" w:hAnsi="Times New Roman"/>
          <w:sz w:val="28"/>
          <w:szCs w:val="28"/>
        </w:rPr>
        <w:t xml:space="preserve">[Електронний ресурс]. – Режим доступу: </w:t>
      </w:r>
      <w:hyperlink r:id="rId7" w:history="1">
        <w:r w:rsidRPr="00022795">
          <w:rPr>
            <w:rStyle w:val="a8"/>
            <w:rFonts w:ascii="Times New Roman" w:hAnsi="Times New Roman"/>
            <w:sz w:val="28"/>
            <w:szCs w:val="28"/>
          </w:rPr>
          <w:t>https://uamodna.com/articles/vsevolod-nestayko-same-vid-doroslyh-zalezhytj-chy-budutj-yihni-dity-schaslyvymy/</w:t>
        </w:r>
      </w:hyperlink>
      <w:r w:rsidRPr="00022795">
        <w:rPr>
          <w:rFonts w:ascii="Times New Roman" w:hAnsi="Times New Roman"/>
          <w:sz w:val="28"/>
          <w:szCs w:val="28"/>
        </w:rPr>
        <w:t xml:space="preserve"> </w:t>
      </w:r>
    </w:p>
    <w:p w:rsidR="00057A16" w:rsidRPr="00022795" w:rsidRDefault="00057A16" w:rsidP="00057A16">
      <w:pPr>
        <w:pStyle w:val="a3"/>
        <w:numPr>
          <w:ilvl w:val="0"/>
          <w:numId w:val="1"/>
        </w:numPr>
        <w:spacing w:line="240" w:lineRule="auto"/>
        <w:jc w:val="both"/>
        <w:rPr>
          <w:rFonts w:ascii="Times New Roman" w:hAnsi="Times New Roman" w:cs="Times New Roman"/>
          <w:color w:val="000000"/>
          <w:sz w:val="28"/>
          <w:szCs w:val="28"/>
        </w:rPr>
      </w:pPr>
      <w:r w:rsidRPr="00022795">
        <w:rPr>
          <w:rFonts w:ascii="Times New Roman" w:hAnsi="Times New Roman" w:cs="Times New Roman"/>
          <w:bCs/>
          <w:color w:val="000000"/>
          <w:sz w:val="28"/>
          <w:szCs w:val="28"/>
        </w:rPr>
        <w:t xml:space="preserve">Лесин В.М., Пулинець О.С. Словник літературознавчих термінів </w:t>
      </w:r>
      <w:r w:rsidRPr="00022795">
        <w:rPr>
          <w:rFonts w:ascii="Times New Roman" w:hAnsi="Times New Roman" w:cs="Times New Roman"/>
          <w:color w:val="000000"/>
          <w:sz w:val="28"/>
          <w:szCs w:val="28"/>
        </w:rPr>
        <w:t>Київ: Радянська школа. 1971. — 485 с.</w:t>
      </w:r>
    </w:p>
    <w:p w:rsidR="00057A16" w:rsidRDefault="00057A16" w:rsidP="00057A16">
      <w:pPr>
        <w:pStyle w:val="a3"/>
        <w:numPr>
          <w:ilvl w:val="0"/>
          <w:numId w:val="1"/>
        </w:numPr>
        <w:jc w:val="both"/>
        <w:rPr>
          <w:rFonts w:ascii="Times New Roman" w:hAnsi="Times New Roman" w:cs="Times New Roman"/>
          <w:sz w:val="28"/>
          <w:szCs w:val="28"/>
        </w:rPr>
      </w:pPr>
      <w:r w:rsidRPr="00D34D65">
        <w:rPr>
          <w:rFonts w:ascii="Times New Roman" w:hAnsi="Times New Roman" w:cs="Times New Roman"/>
          <w:sz w:val="28"/>
          <w:szCs w:val="28"/>
        </w:rPr>
        <w:t xml:space="preserve">Привалова С. П. Методичні рекомендації до педагогічної практики з української літератури для студентів спеціальності 7.01.01.03 філологічного факультету. – Глухів: РВВ ГДПУ, 2005. </w:t>
      </w:r>
      <w:r w:rsidRPr="00022795">
        <w:rPr>
          <w:rFonts w:ascii="Times New Roman" w:hAnsi="Times New Roman" w:cs="Times New Roman"/>
          <w:sz w:val="28"/>
          <w:szCs w:val="28"/>
        </w:rPr>
        <w:t>–</w:t>
      </w:r>
      <w:r w:rsidRPr="00D34D65">
        <w:rPr>
          <w:rFonts w:ascii="Times New Roman" w:hAnsi="Times New Roman" w:cs="Times New Roman"/>
          <w:sz w:val="28"/>
          <w:szCs w:val="28"/>
        </w:rPr>
        <w:t xml:space="preserve"> 64 с.</w:t>
      </w:r>
    </w:p>
    <w:p w:rsidR="00057A16" w:rsidRPr="00B73CD9" w:rsidRDefault="00057A16" w:rsidP="00057A16">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Привалова С.П. </w:t>
      </w:r>
      <w:r w:rsidRPr="00B73CD9">
        <w:rPr>
          <w:rFonts w:ascii="Times New Roman" w:hAnsi="Times New Roman" w:cs="Times New Roman"/>
          <w:sz w:val="28"/>
          <w:szCs w:val="28"/>
        </w:rPr>
        <w:t>Самостійна робота студентів філологічного факультету з  методики викладання української літератури. – Глухів: РВВ ГДПУ, 2006. –   40 с.</w:t>
      </w:r>
    </w:p>
    <w:p w:rsidR="00057A16" w:rsidRPr="00022795" w:rsidRDefault="00057A16" w:rsidP="00057A16">
      <w:pPr>
        <w:pStyle w:val="a3"/>
        <w:widowControl w:val="0"/>
        <w:numPr>
          <w:ilvl w:val="0"/>
          <w:numId w:val="1"/>
        </w:numPr>
        <w:spacing w:after="0" w:line="240" w:lineRule="auto"/>
        <w:jc w:val="both"/>
        <w:rPr>
          <w:rFonts w:ascii="Times New Roman" w:hAnsi="Times New Roman"/>
          <w:color w:val="000000"/>
          <w:sz w:val="28"/>
          <w:szCs w:val="28"/>
          <w:shd w:val="clear" w:color="auto" w:fill="FFFFFF"/>
        </w:rPr>
      </w:pPr>
      <w:r w:rsidRPr="00022795">
        <w:rPr>
          <w:rFonts w:ascii="Times New Roman" w:hAnsi="Times New Roman"/>
          <w:color w:val="000000"/>
          <w:sz w:val="28"/>
          <w:szCs w:val="28"/>
          <w:shd w:val="clear" w:color="auto" w:fill="FFFFFF"/>
        </w:rPr>
        <w:t>Словник української мови: в 11 т. / [ред. колег. І. К. Білодід (голова) та ін.]. – К. : Наукова думка, 1970 – 1980. – Т. 4:.</w:t>
      </w:r>
    </w:p>
    <w:p w:rsidR="00057A16" w:rsidRPr="00022795" w:rsidRDefault="00057A16" w:rsidP="00057A16"/>
    <w:p w:rsidR="00DB16C8" w:rsidRDefault="00DB16C8"/>
    <w:sectPr w:rsidR="00DB16C8" w:rsidSect="00755BDA">
      <w:headerReference w:type="default" r:id="rId8"/>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080127"/>
      <w:docPartObj>
        <w:docPartGallery w:val="Page Numbers (Top of Page)"/>
        <w:docPartUnique/>
      </w:docPartObj>
    </w:sdtPr>
    <w:sdtEndPr/>
    <w:sdtContent>
      <w:p w:rsidR="00755BDA" w:rsidRDefault="00057A16">
        <w:pPr>
          <w:pStyle w:val="a5"/>
          <w:jc w:val="right"/>
        </w:pPr>
        <w:r>
          <w:fldChar w:fldCharType="begin"/>
        </w:r>
        <w:r>
          <w:instrText xml:space="preserve"> PAGE   \* MERGEFORMAT </w:instrText>
        </w:r>
        <w:r>
          <w:fldChar w:fldCharType="separate"/>
        </w:r>
        <w:r>
          <w:rPr>
            <w:noProof/>
          </w:rPr>
          <w:t>6</w:t>
        </w:r>
        <w:r>
          <w:fldChar w:fldCharType="end"/>
        </w:r>
      </w:p>
    </w:sdtContent>
  </w:sdt>
  <w:p w:rsidR="00755BDA" w:rsidRDefault="00057A1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15DD7"/>
    <w:multiLevelType w:val="hybridMultilevel"/>
    <w:tmpl w:val="76122C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57A16"/>
    <w:rsid w:val="00057A16"/>
    <w:rsid w:val="00844106"/>
    <w:rsid w:val="00DB16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A16"/>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57A16"/>
    <w:pPr>
      <w:ind w:left="720"/>
      <w:contextualSpacing/>
    </w:pPr>
  </w:style>
  <w:style w:type="paragraph" w:styleId="a4">
    <w:name w:val="No Spacing"/>
    <w:uiPriority w:val="1"/>
    <w:qFormat/>
    <w:rsid w:val="00057A16"/>
    <w:pPr>
      <w:spacing w:after="0" w:line="240" w:lineRule="auto"/>
    </w:pPr>
    <w:rPr>
      <w:lang w:val="uk-UA"/>
    </w:rPr>
  </w:style>
  <w:style w:type="paragraph" w:styleId="a5">
    <w:name w:val="header"/>
    <w:basedOn w:val="a"/>
    <w:link w:val="a6"/>
    <w:uiPriority w:val="99"/>
    <w:unhideWhenUsed/>
    <w:rsid w:val="00057A16"/>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057A16"/>
    <w:rPr>
      <w:lang w:val="uk-UA"/>
    </w:rPr>
  </w:style>
  <w:style w:type="character" w:styleId="a7">
    <w:name w:val="Strong"/>
    <w:basedOn w:val="a0"/>
    <w:uiPriority w:val="22"/>
    <w:qFormat/>
    <w:rsid w:val="00057A16"/>
    <w:rPr>
      <w:b/>
      <w:bCs/>
    </w:rPr>
  </w:style>
  <w:style w:type="character" w:styleId="a8">
    <w:name w:val="Hyperlink"/>
    <w:basedOn w:val="a0"/>
    <w:uiPriority w:val="99"/>
    <w:unhideWhenUsed/>
    <w:rsid w:val="00057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amodna.com/articles/vsevolod-nestayko-same-vid-doroslyh-zalezhytj-chy-budutj-yihni-dity-schaslyvy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rlit.net/biography/nestayko1.html" TargetMode="External"/><Relationship Id="rId5" Type="http://schemas.openxmlformats.org/officeDocument/2006/relationships/hyperlink" Target="https://www.ukrlib.com.ua/books/printit.php?tid=9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2174</Words>
  <Characters>12395</Characters>
  <Application>Microsoft Office Word</Application>
  <DocSecurity>0</DocSecurity>
  <Lines>103</Lines>
  <Paragraphs>29</Paragraphs>
  <ScaleCrop>false</ScaleCrop>
  <Company>SPecialiST RePack</Company>
  <LinksUpToDate>false</LinksUpToDate>
  <CharactersWithSpaces>14540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2</cp:revision>
  <dcterms:created xsi:type="dcterms:W3CDTF">2019-05-28T08:56:00Z</dcterms:created>
  <dcterms:modified xsi:type="dcterms:W3CDTF">2019-05-28T08:56:00Z</dcterms:modified>
</cp:coreProperties>
</file>